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F29" w:rsidRPr="00460F29" w:rsidRDefault="00460F29" w:rsidP="00460F29">
      <w:pPr>
        <w:widowControl w:val="0"/>
        <w:suppressAutoHyphens/>
        <w:adjustRightInd w:val="0"/>
        <w:jc w:val="right"/>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УТВЕРЖДЕНО</w:t>
      </w:r>
    </w:p>
    <w:p w:rsidR="00460F29" w:rsidRPr="00460F29" w:rsidRDefault="00460F29" w:rsidP="00460F29">
      <w:pPr>
        <w:widowControl w:val="0"/>
        <w:suppressAutoHyphens/>
        <w:adjustRightInd w:val="0"/>
        <w:ind w:firstLine="720"/>
        <w:jc w:val="right"/>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постановлением администрации</w:t>
      </w:r>
    </w:p>
    <w:p w:rsidR="00460F29" w:rsidRPr="00460F29" w:rsidRDefault="00460F29" w:rsidP="00460F29">
      <w:pPr>
        <w:widowControl w:val="0"/>
        <w:suppressAutoHyphens/>
        <w:adjustRightInd w:val="0"/>
        <w:ind w:firstLine="720"/>
        <w:jc w:val="right"/>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Мокшанского района</w:t>
      </w:r>
    </w:p>
    <w:p w:rsidR="00460F29" w:rsidRPr="00460F29" w:rsidRDefault="00460F29" w:rsidP="00460F29">
      <w:pPr>
        <w:widowControl w:val="0"/>
        <w:suppressAutoHyphens/>
        <w:adjustRightInd w:val="0"/>
        <w:ind w:firstLine="720"/>
        <w:jc w:val="right"/>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Пензенской области</w:t>
      </w:r>
    </w:p>
    <w:p w:rsidR="00460F29" w:rsidRPr="00460F29" w:rsidRDefault="00460F29" w:rsidP="00460F29">
      <w:pPr>
        <w:widowControl w:val="0"/>
        <w:suppressAutoHyphens/>
        <w:adjustRightInd w:val="0"/>
        <w:ind w:firstLine="720"/>
        <w:jc w:val="right"/>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                                                                                                           от   30.03.2021  №  248      </w:t>
      </w:r>
    </w:p>
    <w:p w:rsidR="00460F29" w:rsidRPr="00460F29" w:rsidRDefault="00460F29" w:rsidP="00460F29">
      <w:pPr>
        <w:widowControl w:val="0"/>
        <w:suppressAutoHyphens/>
        <w:adjustRightInd w:val="0"/>
        <w:jc w:val="center"/>
        <w:rPr>
          <w:rFonts w:ascii="Times New Roman" w:eastAsia="Times New Roman" w:hAnsi="Times New Roman" w:cs="Times New Roman"/>
          <w:b/>
          <w:bCs/>
          <w:sz w:val="16"/>
          <w:szCs w:val="16"/>
          <w:lang w:eastAsia="ar-SA"/>
        </w:rPr>
      </w:pPr>
      <w:r w:rsidRPr="00460F29">
        <w:rPr>
          <w:rFonts w:ascii="Times New Roman" w:eastAsia="Times New Roman" w:hAnsi="Times New Roman" w:cs="Times New Roman"/>
          <w:b/>
          <w:bCs/>
          <w:sz w:val="16"/>
          <w:szCs w:val="16"/>
          <w:lang w:eastAsia="ar-SA"/>
        </w:rPr>
        <w:t xml:space="preserve">Положение </w:t>
      </w:r>
    </w:p>
    <w:p w:rsidR="00460F29" w:rsidRPr="00460F29" w:rsidRDefault="00460F29" w:rsidP="00460F29">
      <w:pPr>
        <w:widowControl w:val="0"/>
        <w:suppressAutoHyphens/>
        <w:adjustRightInd w:val="0"/>
        <w:jc w:val="center"/>
        <w:rPr>
          <w:rFonts w:ascii="Times New Roman" w:eastAsia="Times New Roman" w:hAnsi="Times New Roman" w:cs="Times New Roman"/>
          <w:b/>
          <w:sz w:val="16"/>
          <w:szCs w:val="16"/>
          <w:lang w:eastAsia="ar-SA"/>
        </w:rPr>
      </w:pPr>
      <w:r w:rsidRPr="00460F29">
        <w:rPr>
          <w:rFonts w:ascii="Times New Roman" w:eastAsia="Times New Roman" w:hAnsi="Times New Roman" w:cs="Times New Roman"/>
          <w:b/>
          <w:bCs/>
          <w:sz w:val="16"/>
          <w:szCs w:val="16"/>
          <w:lang w:eastAsia="ar-SA"/>
        </w:rPr>
        <w:t xml:space="preserve">о закупках товаров, работ, услуг  для нужд </w:t>
      </w:r>
      <w:r w:rsidRPr="00460F29">
        <w:rPr>
          <w:rFonts w:ascii="Times New Roman" w:eastAsia="Times New Roman" w:hAnsi="Times New Roman" w:cs="Times New Roman"/>
          <w:b/>
          <w:sz w:val="16"/>
          <w:szCs w:val="16"/>
          <w:lang w:eastAsia="ar-SA"/>
        </w:rPr>
        <w:t>муниципального бюджетного</w:t>
      </w:r>
    </w:p>
    <w:p w:rsidR="00460F29" w:rsidRPr="00460F29" w:rsidRDefault="00460F29" w:rsidP="00460F29">
      <w:pPr>
        <w:widowControl w:val="0"/>
        <w:suppressAutoHyphens/>
        <w:adjustRightInd w:val="0"/>
        <w:jc w:val="center"/>
        <w:rPr>
          <w:rFonts w:ascii="Times New Roman" w:eastAsia="Times New Roman" w:hAnsi="Times New Roman" w:cs="Times New Roman"/>
          <w:b/>
          <w:sz w:val="16"/>
          <w:szCs w:val="16"/>
          <w:lang w:eastAsia="ar-SA"/>
        </w:rPr>
      </w:pPr>
      <w:r w:rsidRPr="00460F29">
        <w:rPr>
          <w:rFonts w:ascii="Times New Roman" w:eastAsia="Times New Roman" w:hAnsi="Times New Roman" w:cs="Times New Roman"/>
          <w:b/>
          <w:sz w:val="16"/>
          <w:szCs w:val="16"/>
          <w:lang w:eastAsia="ar-SA"/>
        </w:rPr>
        <w:t xml:space="preserve"> учреждения «Комплексный центр социального обслуживания населения </w:t>
      </w:r>
      <w:r w:rsidR="00993DD0">
        <w:rPr>
          <w:rFonts w:ascii="Times New Roman" w:eastAsia="Times New Roman" w:hAnsi="Times New Roman" w:cs="Times New Roman"/>
          <w:b/>
          <w:sz w:val="16"/>
          <w:szCs w:val="16"/>
          <w:lang w:eastAsia="ar-SA"/>
        </w:rPr>
        <w:t xml:space="preserve"> </w:t>
      </w:r>
      <w:r w:rsidRPr="00460F29">
        <w:rPr>
          <w:rFonts w:ascii="Times New Roman" w:eastAsia="Times New Roman" w:hAnsi="Times New Roman" w:cs="Times New Roman"/>
          <w:b/>
          <w:sz w:val="16"/>
          <w:szCs w:val="16"/>
          <w:lang w:eastAsia="ar-SA"/>
        </w:rPr>
        <w:t>Мокшанского района»</w:t>
      </w:r>
    </w:p>
    <w:p w:rsidR="00460F29" w:rsidRPr="00460F29" w:rsidRDefault="00460F29" w:rsidP="00460F29">
      <w:pPr>
        <w:widowControl w:val="0"/>
        <w:suppressAutoHyphens/>
        <w:ind w:firstLine="567"/>
        <w:jc w:val="center"/>
        <w:outlineLvl w:val="1"/>
        <w:rPr>
          <w:rFonts w:ascii="Times New Roman" w:eastAsia="Times New Roman" w:hAnsi="Times New Roman" w:cs="Times New Roman"/>
          <w:sz w:val="16"/>
          <w:szCs w:val="16"/>
          <w:lang w:eastAsia="ar-SA"/>
        </w:rPr>
      </w:pPr>
    </w:p>
    <w:p w:rsidR="00460F29" w:rsidRPr="00460F29" w:rsidRDefault="00460F29" w:rsidP="00460F29">
      <w:pPr>
        <w:widowControl w:val="0"/>
        <w:suppressAutoHyphens/>
        <w:ind w:firstLine="567"/>
        <w:jc w:val="center"/>
        <w:outlineLvl w:val="1"/>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Термины, определения и сокращения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настоящем Положении используются следующие термины:</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Аукцион - конкурентная процедура закупки на право заключить договор поставки товаров (выполнения работ, оказания услуг). Победителем признается участник закупки, заявка которого соответствует требованиям, установленным документацией о закупке, и который предложил наиболее низкую цену договора или наиболее высокую цену права заключить договор (если цена договора снижена до нуля).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День - календарный день.</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Документация о закупке - комплект документов, содержащий информацию о предмете конкурентной закупки, процедуре закупки, условиях договора, заключаемого по ее результатам, и другие сведения в соответствии с п. 1.8 настоящего Положения.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Единая информационная система в сфере закупок товаров, работ, услуг для обеспечения государственных и муниципальных нужд - совокупность указанной в ч. 3 ст. 4 Федерального закона от 05.04.2013 N 44-ФЗ информации, которая содержится в базах данных, информационных технологий и технических средств, обеспечивающих формирование, обработку, хранение этой информации, а также ее предоставление с использованием официального сайта ЕИС в сети Интернет (</w:t>
      </w:r>
      <w:r w:rsidRPr="00460F29">
        <w:rPr>
          <w:rFonts w:ascii="Times New Roman" w:eastAsia="Times New Roman" w:hAnsi="Times New Roman" w:cs="Times New Roman"/>
          <w:sz w:val="16"/>
          <w:szCs w:val="16"/>
          <w:lang w:val="en-US" w:eastAsia="ar-SA"/>
        </w:rPr>
        <w:t>http</w:t>
      </w:r>
      <w:r w:rsidRPr="00460F29">
        <w:rPr>
          <w:rFonts w:ascii="Times New Roman" w:eastAsia="Times New Roman" w:hAnsi="Times New Roman" w:cs="Times New Roman"/>
          <w:sz w:val="16"/>
          <w:szCs w:val="16"/>
          <w:lang w:eastAsia="ar-SA"/>
        </w:rPr>
        <w:t>://</w:t>
      </w:r>
      <w:r w:rsidRPr="00460F29">
        <w:rPr>
          <w:rFonts w:ascii="Times New Roman" w:eastAsia="Times New Roman" w:hAnsi="Times New Roman" w:cs="Times New Roman"/>
          <w:sz w:val="16"/>
          <w:szCs w:val="16"/>
          <w:lang w:val="en-US" w:eastAsia="ar-SA"/>
        </w:rPr>
        <w:t>www</w:t>
      </w:r>
      <w:r w:rsidRPr="00460F29">
        <w:rPr>
          <w:rFonts w:ascii="Times New Roman" w:eastAsia="Times New Roman" w:hAnsi="Times New Roman" w:cs="Times New Roman"/>
          <w:sz w:val="16"/>
          <w:szCs w:val="16"/>
          <w:lang w:eastAsia="ar-SA"/>
        </w:rPr>
        <w:t>.</w:t>
      </w:r>
      <w:proofErr w:type="spellStart"/>
      <w:r w:rsidRPr="00460F29">
        <w:rPr>
          <w:rFonts w:ascii="Times New Roman" w:eastAsia="Times New Roman" w:hAnsi="Times New Roman" w:cs="Times New Roman"/>
          <w:sz w:val="16"/>
          <w:szCs w:val="16"/>
          <w:lang w:val="en-US" w:eastAsia="ar-SA"/>
        </w:rPr>
        <w:t>zakupki</w:t>
      </w:r>
      <w:proofErr w:type="spellEnd"/>
      <w:proofErr w:type="gramEnd"/>
      <w:r w:rsidRPr="00460F29">
        <w:rPr>
          <w:rFonts w:ascii="Times New Roman" w:eastAsia="Times New Roman" w:hAnsi="Times New Roman" w:cs="Times New Roman"/>
          <w:sz w:val="16"/>
          <w:szCs w:val="16"/>
          <w:lang w:eastAsia="ar-SA"/>
        </w:rPr>
        <w:t>.</w:t>
      </w:r>
      <w:proofErr w:type="spellStart"/>
      <w:proofErr w:type="gramStart"/>
      <w:r w:rsidRPr="00460F29">
        <w:rPr>
          <w:rFonts w:ascii="Times New Roman" w:eastAsia="Times New Roman" w:hAnsi="Times New Roman" w:cs="Times New Roman"/>
          <w:sz w:val="16"/>
          <w:szCs w:val="16"/>
          <w:lang w:val="en-US" w:eastAsia="ar-SA"/>
        </w:rPr>
        <w:t>gov</w:t>
      </w:r>
      <w:proofErr w:type="spellEnd"/>
      <w:r w:rsidRPr="00460F29">
        <w:rPr>
          <w:rFonts w:ascii="Times New Roman" w:eastAsia="Times New Roman" w:hAnsi="Times New Roman" w:cs="Times New Roman"/>
          <w:sz w:val="16"/>
          <w:szCs w:val="16"/>
          <w:lang w:eastAsia="ar-SA"/>
        </w:rPr>
        <w:t>.</w:t>
      </w:r>
      <w:proofErr w:type="spellStart"/>
      <w:r w:rsidRPr="00460F29">
        <w:rPr>
          <w:rFonts w:ascii="Times New Roman" w:eastAsia="Times New Roman" w:hAnsi="Times New Roman" w:cs="Times New Roman"/>
          <w:sz w:val="16"/>
          <w:szCs w:val="16"/>
          <w:lang w:val="en-US" w:eastAsia="ar-SA"/>
        </w:rPr>
        <w:t>ru</w:t>
      </w:r>
      <w:proofErr w:type="spellEnd"/>
      <w:r w:rsidRPr="00460F29">
        <w:rPr>
          <w:rFonts w:ascii="Times New Roman" w:eastAsia="Times New Roman" w:hAnsi="Times New Roman" w:cs="Times New Roman"/>
          <w:sz w:val="16"/>
          <w:szCs w:val="16"/>
          <w:lang w:eastAsia="ar-SA"/>
        </w:rPr>
        <w:t>).</w:t>
      </w:r>
      <w:proofErr w:type="gramEnd"/>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Закупка - совокупность действий заказчика, направленных на определение поставщика (подрядчика, исполнителя), способного удовлетворить потребности Заказчика в товарах (работах, услугах). </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Закупка у единственного поставщика - процедура закупки, при которой договор на поставку товаров (выполнение работ, оказание услуг) заключается без проведения конкурентных процедур.</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Запрос котировок - конкурентная процедура закупки, при которой победителем признается участник, заявка которого соответствует требованиям, установленным в извещении о проведении запроса котировок, и который предложил наименьшую цену исполнения договора.</w:t>
      </w:r>
      <w:proofErr w:type="gramEnd"/>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Запрос предложений - конкурентная процедура закупки, при которой победителем признается предложивший наилучшие условия исполнения договора участник, заявка которого на основании критериев, определенных в документации о закупке, наиболее полно соответствует ее требованиям.</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Извещение о закупке - неотъемлемая часть документации о закупке. В него включается основная информация о проведении закупки, предусмотренная настоящим Положением.</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Комиссия по осуществлению конкурентных закупок (комиссия по закупкам или закупочная комиссия) - коллегиальный орган, создаваемый Заказчиком для проведения закупок.</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Конкурс - конкурентная процедура закупки. Победителем конкурса признается участник, заявка (окончательное предложение) которого соответствует требованиям, установленным конкурсной документацией, и содержит лучшие условия исполнения договора согласно критериям и порядку оценки и сопоставления заявок (окончательных предложений), определенным в конкурсной документации на основании настоящего Положения.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Недостоверные сведения - информация, не соответствующая действительности (что подтверждено документально), либо противоречивые сведения в заявке или документах, прилагаемых к ней.</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Оператор электронной площадки - юридическое лицо, отвечающее требованиям, указанным в ч. 2 ст. 3.3 Федерального закона от 18.07.2011 </w:t>
      </w:r>
      <w:r w:rsidRPr="00460F29">
        <w:rPr>
          <w:rFonts w:ascii="Times New Roman" w:eastAsia="Times New Roman" w:hAnsi="Times New Roman" w:cs="Times New Roman"/>
          <w:sz w:val="16"/>
          <w:szCs w:val="16"/>
          <w:lang w:val="en-US" w:eastAsia="ar-SA"/>
        </w:rPr>
        <w:t>N</w:t>
      </w:r>
      <w:r w:rsidRPr="00460F29">
        <w:rPr>
          <w:rFonts w:ascii="Times New Roman" w:eastAsia="Times New Roman" w:hAnsi="Times New Roman" w:cs="Times New Roman"/>
          <w:sz w:val="16"/>
          <w:szCs w:val="16"/>
          <w:lang w:eastAsia="ar-SA"/>
        </w:rPr>
        <w:t xml:space="preserve">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w:t>
      </w:r>
      <w:r w:rsidRPr="00460F29">
        <w:rPr>
          <w:rFonts w:ascii="Times New Roman" w:eastAsia="Times New Roman" w:hAnsi="Times New Roman" w:cs="Times New Roman"/>
          <w:sz w:val="16"/>
          <w:szCs w:val="16"/>
          <w:lang w:val="en-US" w:eastAsia="ar-SA"/>
        </w:rPr>
        <w:t>N</w:t>
      </w:r>
      <w:r w:rsidRPr="00460F29">
        <w:rPr>
          <w:rFonts w:ascii="Times New Roman" w:eastAsia="Times New Roman" w:hAnsi="Times New Roman" w:cs="Times New Roman"/>
          <w:sz w:val="16"/>
          <w:szCs w:val="16"/>
          <w:lang w:eastAsia="ar-SA"/>
        </w:rPr>
        <w:t xml:space="preserve"> 223-ФЗ. Функционирование электронной площадки осуществляется в соответствии с правилами, действующими на ней, и соглашением, заключенным между Заказчиком и оператором электронной площадки, с учетом положений ст. 3.3 Федерального закона от 18.07.2011 </w:t>
      </w:r>
      <w:r w:rsidRPr="00460F29">
        <w:rPr>
          <w:rFonts w:ascii="Times New Roman" w:eastAsia="Times New Roman" w:hAnsi="Times New Roman" w:cs="Times New Roman"/>
          <w:sz w:val="16"/>
          <w:szCs w:val="16"/>
          <w:lang w:val="en-US" w:eastAsia="ar-SA"/>
        </w:rPr>
        <w:t>N</w:t>
      </w:r>
      <w:r w:rsidRPr="00460F29">
        <w:rPr>
          <w:rFonts w:ascii="Times New Roman" w:eastAsia="Times New Roman" w:hAnsi="Times New Roman" w:cs="Times New Roman"/>
          <w:sz w:val="16"/>
          <w:szCs w:val="16"/>
          <w:lang w:eastAsia="ar-SA"/>
        </w:rPr>
        <w:t xml:space="preserve"> 223-ФЗ.</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Переторжка - процедура, направленная на добровольное изменение участниками конкурса первоначальных предложений с целью повысить их предпочтительность для Заказчика.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Победитель закупки - соответствующий требованиям настоящего Положения и документации о закупке (извещения о проведении запроса котировок) участник, предложивший Заказчику наилучшие условия исполнения договора согласно критериям и условиям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настоящего Положения и документации о закупке.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Сайт Заказчика - сайт в сети Интернет, содержащий информацию о Заказчике </w:t>
      </w:r>
      <w:r w:rsidRPr="00460F29">
        <w:rPr>
          <w:rFonts w:ascii="Times New Roman" w:eastAsia="Times New Roman" w:hAnsi="Times New Roman" w:cs="Times New Roman"/>
          <w:sz w:val="16"/>
          <w:szCs w:val="16"/>
          <w:lang w:val="en-US" w:eastAsia="ar-SA"/>
        </w:rPr>
        <w:t>http</w:t>
      </w:r>
      <w:r w:rsidRPr="00460F29">
        <w:rPr>
          <w:rFonts w:ascii="Times New Roman" w:eastAsia="Times New Roman" w:hAnsi="Times New Roman" w:cs="Times New Roman"/>
          <w:sz w:val="16"/>
          <w:szCs w:val="16"/>
          <w:lang w:eastAsia="ar-SA"/>
        </w:rPr>
        <w:t>://</w:t>
      </w:r>
      <w:proofErr w:type="spellStart"/>
      <w:r w:rsidRPr="00460F29">
        <w:rPr>
          <w:rFonts w:ascii="Times New Roman" w:eastAsia="Times New Roman" w:hAnsi="Times New Roman" w:cs="Times New Roman"/>
          <w:sz w:val="16"/>
          <w:szCs w:val="16"/>
          <w:lang w:val="en-US" w:eastAsia="ar-SA"/>
        </w:rPr>
        <w:t>kcsonmok</w:t>
      </w:r>
      <w:proofErr w:type="spellEnd"/>
      <w:r w:rsidRPr="00460F29">
        <w:rPr>
          <w:rFonts w:ascii="Times New Roman" w:eastAsia="Times New Roman" w:hAnsi="Times New Roman" w:cs="Times New Roman"/>
          <w:sz w:val="16"/>
          <w:szCs w:val="16"/>
          <w:lang w:eastAsia="ar-SA"/>
        </w:rPr>
        <w:t>.</w:t>
      </w:r>
      <w:proofErr w:type="spellStart"/>
      <w:r w:rsidRPr="00460F29">
        <w:rPr>
          <w:rFonts w:ascii="Times New Roman" w:eastAsia="Times New Roman" w:hAnsi="Times New Roman" w:cs="Times New Roman"/>
          <w:sz w:val="16"/>
          <w:szCs w:val="16"/>
          <w:lang w:val="en-US" w:eastAsia="ar-SA"/>
        </w:rPr>
        <w:t>edusite</w:t>
      </w:r>
      <w:proofErr w:type="spellEnd"/>
      <w:r w:rsidRPr="00460F29">
        <w:rPr>
          <w:rFonts w:ascii="Times New Roman" w:eastAsia="Times New Roman" w:hAnsi="Times New Roman" w:cs="Times New Roman"/>
          <w:sz w:val="16"/>
          <w:szCs w:val="16"/>
          <w:lang w:eastAsia="ar-SA"/>
        </w:rPr>
        <w:t>.</w:t>
      </w:r>
      <w:proofErr w:type="spellStart"/>
      <w:r w:rsidRPr="00460F29">
        <w:rPr>
          <w:rFonts w:ascii="Times New Roman" w:eastAsia="Times New Roman" w:hAnsi="Times New Roman" w:cs="Times New Roman"/>
          <w:sz w:val="16"/>
          <w:szCs w:val="16"/>
          <w:lang w:val="en-US" w:eastAsia="ar-SA"/>
        </w:rPr>
        <w:t>ru</w:t>
      </w:r>
      <w:proofErr w:type="spellEnd"/>
      <w:r w:rsidRPr="00460F29">
        <w:rPr>
          <w:rFonts w:ascii="Times New Roman" w:eastAsia="Times New Roman" w:hAnsi="Times New Roman" w:cs="Times New Roman"/>
          <w:sz w:val="16"/>
          <w:szCs w:val="16"/>
          <w:lang w:eastAsia="ar-SA"/>
        </w:rPr>
        <w:t>/.</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Способ закупки - порядок выбора победителя и последовательность обязательных действий при осуществлении конкретной процедуры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Субъекты малого и среднего предпринимательства (СМСП) - зарегистрированные в соответствии с законодательством РФ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 ч. 1.1 ст. 4 Федерального закона от 24.07.2007 N 209-ФЗ "О развитии малого и среднего предпринимательства в Российской Федерации".</w:t>
      </w:r>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proofErr w:type="spellStart"/>
      <w:r w:rsidRPr="00460F29">
        <w:rPr>
          <w:rFonts w:ascii="Times New Roman" w:eastAsia="Times New Roman" w:hAnsi="Times New Roman" w:cs="Times New Roman"/>
          <w:bCs/>
          <w:sz w:val="16"/>
          <w:szCs w:val="16"/>
          <w:lang w:eastAsia="ar-SA"/>
        </w:rPr>
        <w:t>Самозанятые</w:t>
      </w:r>
      <w:proofErr w:type="spellEnd"/>
      <w:r w:rsidRPr="00460F29">
        <w:rPr>
          <w:rFonts w:ascii="Times New Roman" w:eastAsia="Times New Roman" w:hAnsi="Times New Roman" w:cs="Times New Roman"/>
          <w:bCs/>
          <w:sz w:val="16"/>
          <w:szCs w:val="16"/>
          <w:lang w:eastAsia="ar-SA"/>
        </w:rPr>
        <w:t xml:space="preserve"> - физические лица, не зарегистрированные в качестве индивидуальных предпринимателей, применяющие специальный налоговый режим "Налог на профессиональный доход". На </w:t>
      </w:r>
      <w:proofErr w:type="spellStart"/>
      <w:r w:rsidRPr="00460F29">
        <w:rPr>
          <w:rFonts w:ascii="Times New Roman" w:eastAsia="Times New Roman" w:hAnsi="Times New Roman" w:cs="Times New Roman"/>
          <w:bCs/>
          <w:sz w:val="16"/>
          <w:szCs w:val="16"/>
          <w:lang w:eastAsia="ar-SA"/>
        </w:rPr>
        <w:t>самозанятых</w:t>
      </w:r>
      <w:proofErr w:type="spellEnd"/>
      <w:r w:rsidRPr="00460F29">
        <w:rPr>
          <w:rFonts w:ascii="Times New Roman" w:eastAsia="Times New Roman" w:hAnsi="Times New Roman" w:cs="Times New Roman"/>
          <w:bCs/>
          <w:sz w:val="16"/>
          <w:szCs w:val="16"/>
          <w:lang w:eastAsia="ar-SA"/>
        </w:rPr>
        <w:t xml:space="preserve"> распространяются положения Федерального закона от 18.07.2011 N 223-ФЗ, касающиеся участия СМСП в закупках товаров, работ, услуг, и Постановления Правительства РФ от 11.12.2014 N 1352 (</w:t>
      </w:r>
      <w:hyperlink r:id="rId9" w:history="1">
        <w:r w:rsidRPr="00460F29">
          <w:rPr>
            <w:rFonts w:ascii="Times New Roman" w:eastAsia="Times New Roman" w:hAnsi="Times New Roman" w:cs="Times New Roman"/>
            <w:bCs/>
            <w:color w:val="0000FF"/>
            <w:sz w:val="16"/>
            <w:szCs w:val="16"/>
            <w:lang w:eastAsia="ar-SA"/>
          </w:rPr>
          <w:t>ч. 15 ст. 8</w:t>
        </w:r>
      </w:hyperlink>
      <w:r w:rsidRPr="00460F29">
        <w:rPr>
          <w:rFonts w:ascii="Times New Roman" w:eastAsia="Times New Roman" w:hAnsi="Times New Roman" w:cs="Times New Roman"/>
          <w:bCs/>
          <w:sz w:val="16"/>
          <w:szCs w:val="16"/>
          <w:lang w:eastAsia="ar-SA"/>
        </w:rPr>
        <w:t xml:space="preserve"> Федерального закона от 18.07.2011 N 223-ФЗ, </w:t>
      </w:r>
      <w:hyperlink r:id="rId10" w:history="1">
        <w:r w:rsidRPr="00460F29">
          <w:rPr>
            <w:rFonts w:ascii="Times New Roman" w:eastAsia="Times New Roman" w:hAnsi="Times New Roman" w:cs="Times New Roman"/>
            <w:bCs/>
            <w:color w:val="0000FF"/>
            <w:sz w:val="16"/>
            <w:szCs w:val="16"/>
            <w:lang w:eastAsia="ar-SA"/>
          </w:rPr>
          <w:t>п. 2(4)</w:t>
        </w:r>
      </w:hyperlink>
      <w:r w:rsidRPr="00460F29">
        <w:rPr>
          <w:rFonts w:ascii="Times New Roman" w:eastAsia="Times New Roman" w:hAnsi="Times New Roman" w:cs="Times New Roman"/>
          <w:bCs/>
          <w:sz w:val="16"/>
          <w:szCs w:val="16"/>
          <w:lang w:eastAsia="ar-SA"/>
        </w:rPr>
        <w:t xml:space="preserve"> Постановления Правительства РФ от 11.12.2014 N 1352).</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Уклонение от заключения договора - действия (бездействие) участника закупки, с которым заключается договор, направленные на его не заключение, в том числе непредставление в установленный документацией срок подписанного участником договора; представление договора в иной редакции, чем предусмотрено документацией; не предоставление или предоставление с нарушением условий, установленных документацией (извещением) до заключения договора обеспечения его исполнения или иных документов, которые требуются для заключения договора в соответствии с документацией (извещением) о закупке.</w:t>
      </w:r>
    </w:p>
    <w:p w:rsid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Усиленная квалифицированная электронная подпись - электронная подпись, соответствующая признакам, указанным в ч. 4 ст. 5 Федерального закона от 06.04.2011 N 63-ФЗ.</w:t>
      </w:r>
    </w:p>
    <w:p w:rsidR="00993DD0" w:rsidRPr="00460F29" w:rsidRDefault="00993DD0" w:rsidP="00460F29">
      <w:pPr>
        <w:widowControl w:val="0"/>
        <w:suppressAutoHyphens/>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lastRenderedPageBreak/>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Электронная площадка - программно-аппаратный комплекс, предназначенный для проведения закупок в электронной форме в режиме реального времени на сайте в сети Интернет.</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настоящем Положении используются следующие сокращения: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ЕИС - Единая информационная система в сфере закупок товаров, работ, услуг для обеспечения государственных и муниципальных нужд.</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Заказчик -  муниципальное бюджетное учреждение «Комплексный центр социального обслуживания населения Мокшанского района».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Закон N 223-ФЗ - Федеральный закон от 18.07.2011 N 223-ФЗ "О закупках товаров, работ, услуг отдельными видами юридических лиц".</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Закон N 44-ФЗ - Федеральный закон от 05.04.2013 N 44-ФЗ "О контрактной системе в сфере закупок товаров, работ, услуг для обеспечения государственных и муниципальных нужд".</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Закон N 209-ФЗ - Федеральный закон от 24.07.2007 N 209-ФЗ "О развитии малого и среднего предпринимательства в Российской Федерации".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Положение - Положение о закупке товаров, работ, услуг для нужд Заказчика.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Поставщик - поставщик, подрядчик или исполнитель.</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Положение об особенностях участия СМСП в закупках - Положение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утвержденное Постановлением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Постановление Правительства РФ N 1352 -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Правила формирования плана закупки - Правила формирования плана закупки товаров (работ, услуг), утвержденные Постановлением Правительства РФ от 17.09.2012 N 932 "Об утверждении Правил формирования плана закупки товаров (работ, услуг) и требований к форме такого плана".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Реестр СМСП - Единый реестр субъектов малого и среднего предпринимательства, сформированный в соответствии со ст. 4.1 Закона N 209-ФЗ.</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СМСП - субъекты малого и среднего предпринимательства.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Требования к форме плана закупок - Требования к формированию плана закупки товаров (работ, услуг), утвержденные Постановлением Правительства РФ от 17.09.2012 N 932 "Об утверждении Правил формирования плана закупки товаров (работ, услуг) и требований к форме такого плана".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Электронная подпись - усиленная квалифицированная электронная подпись.</w:t>
      </w:r>
    </w:p>
    <w:p w:rsidR="00460F29" w:rsidRPr="00460F29" w:rsidRDefault="00460F29" w:rsidP="00460F29">
      <w:pPr>
        <w:widowControl w:val="0"/>
        <w:suppressAutoHyphens/>
        <w:ind w:firstLine="567"/>
        <w:jc w:val="center"/>
        <w:outlineLvl w:val="0"/>
        <w:rPr>
          <w:rFonts w:ascii="Times New Roman" w:eastAsia="Times New Roman" w:hAnsi="Times New Roman" w:cs="Times New Roman"/>
          <w:sz w:val="16"/>
          <w:szCs w:val="16"/>
          <w:lang w:eastAsia="ar-SA"/>
        </w:rPr>
      </w:pPr>
      <w:bookmarkStart w:id="0" w:name="P88"/>
      <w:bookmarkEnd w:id="0"/>
    </w:p>
    <w:p w:rsidR="00460F29" w:rsidRPr="00460F29" w:rsidRDefault="00460F29" w:rsidP="00460F29">
      <w:pPr>
        <w:widowControl w:val="0"/>
        <w:suppressAutoHyphens/>
        <w:ind w:firstLine="567"/>
        <w:jc w:val="center"/>
        <w:outlineLvl w:val="0"/>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Общие положения</w:t>
      </w:r>
    </w:p>
    <w:p w:rsidR="00460F29" w:rsidRPr="00460F29" w:rsidRDefault="00460F29" w:rsidP="00460F29">
      <w:pPr>
        <w:widowControl w:val="0"/>
        <w:suppressAutoHyphens/>
        <w:ind w:firstLine="567"/>
        <w:jc w:val="left"/>
        <w:outlineLvl w:val="1"/>
        <w:rPr>
          <w:rFonts w:ascii="Times New Roman" w:eastAsia="Times New Roman" w:hAnsi="Times New Roman" w:cs="Times New Roman"/>
          <w:sz w:val="16"/>
          <w:szCs w:val="16"/>
          <w:lang w:eastAsia="ar-SA"/>
        </w:rPr>
      </w:pPr>
      <w:bookmarkStart w:id="1" w:name="P90"/>
      <w:bookmarkEnd w:id="1"/>
      <w:r w:rsidRPr="00460F29">
        <w:rPr>
          <w:rFonts w:ascii="Times New Roman" w:eastAsia="Times New Roman" w:hAnsi="Times New Roman" w:cs="Times New Roman"/>
          <w:sz w:val="16"/>
          <w:szCs w:val="16"/>
          <w:lang w:eastAsia="ar-SA"/>
        </w:rPr>
        <w:t>1.1. Правовые основы осуществления закупок</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1.1.1. Настоящее Положение разработано на основании Закона N 223-ФЗ с целью регламентации закупочной деятельности Заказчика при осуществлении им закупок:</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2" w:name="Par0"/>
      <w:bookmarkEnd w:id="2"/>
      <w:r w:rsidRPr="00460F29">
        <w:rPr>
          <w:rFonts w:ascii="Times New Roman" w:eastAsia="Times New Roman" w:hAnsi="Times New Roman" w:cs="Times New Roman"/>
          <w:sz w:val="16"/>
          <w:szCs w:val="16"/>
          <w:lang w:eastAsia="ar-SA"/>
        </w:rPr>
        <w:t>1) за счет средств, полученных в качестве дара, в том числе пожертвования (благотворительного пожертвования), по завещанию, грантов, передаваемых безвозмездно и безвозвратно гражданами и юридическими лицами, в том числе иностранными гражданами и юридическими лицами, а также международными организациями;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 за счет субсидий (грантов), предоставляемых на конкурсной основе из соответствующих бюджетов бюджетной системы РФ, если условиями, определенными </w:t>
      </w:r>
      <w:proofErr w:type="spellStart"/>
      <w:r w:rsidRPr="00460F29">
        <w:rPr>
          <w:rFonts w:ascii="Times New Roman" w:eastAsia="Times New Roman" w:hAnsi="Times New Roman" w:cs="Times New Roman"/>
          <w:sz w:val="16"/>
          <w:szCs w:val="16"/>
          <w:lang w:eastAsia="ar-SA"/>
        </w:rPr>
        <w:t>грантодателями</w:t>
      </w:r>
      <w:proofErr w:type="spellEnd"/>
      <w:r w:rsidRPr="00460F29">
        <w:rPr>
          <w:rFonts w:ascii="Times New Roman" w:eastAsia="Times New Roman" w:hAnsi="Times New Roman" w:cs="Times New Roman"/>
          <w:sz w:val="16"/>
          <w:szCs w:val="16"/>
          <w:lang w:eastAsia="ar-SA"/>
        </w:rPr>
        <w:t>, не установлено иное;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в качестве исполнителя по контракту, если в ходе исполнения данного контракта на основании договора привлекаются иные лица для поставки товара, выполнения работы или оказания услуги, необходимых для исполнения предусмотренных контрактом обязательств учреждения;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за счет средств, полученных от физических и юридических лиц при осуществлении иной приносящей доход деятельности, в том числе в рамках предусмотренных Уставом основных видов деятельности (за исключением средств, полученных на оказание и оплату медицинской помощи по обязательному медицинскому страхованию).</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1.1.2. При осуществлении закупок Заказчик руководствуется Конституцией РФ, Гражданским кодексом РФ, Законом N 223-ФЗ, Федеральным законом от 26.07.2006 N 135-ФЗ "О защите конкуренции" и иными федеральными законами и нормативными правовыми актами РФ, настоящим Положением.</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1.1.3. Положение при необходимости может быть изменено органом, осуществляющим функции и полномочия учредителя  муниципального бюджетного учреждения «Комплексный центр социального обслуживания населения Мокшанского района». Настоящее Положение и изменения к нему вступают в силу со дня утверждения.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1.1.4. </w:t>
      </w:r>
      <w:proofErr w:type="gramStart"/>
      <w:r w:rsidRPr="00460F29">
        <w:rPr>
          <w:rFonts w:ascii="Times New Roman" w:eastAsia="Times New Roman" w:hAnsi="Times New Roman" w:cs="Times New Roman"/>
          <w:sz w:val="16"/>
          <w:szCs w:val="16"/>
          <w:lang w:eastAsia="ar-SA"/>
        </w:rPr>
        <w:t>Положение устанавливает полномочия Заказчика, комиссии по осуществлению конкурентных закупок, порядок планирования и проведения закупок, требования к извещению об осуществлении конкурентных закупок, документации о конкурентных закупках, порядок внесения в них изменений, размещения разъяснений, требования к участникам таких закупок и условия их допуска к участию в процедуре закупки, порядок заключения, исполнения договора и изменения его условий, способы закупки, условия их применения и</w:t>
      </w:r>
      <w:proofErr w:type="gramEnd"/>
      <w:r w:rsidRPr="00460F29">
        <w:rPr>
          <w:rFonts w:ascii="Times New Roman" w:eastAsia="Times New Roman" w:hAnsi="Times New Roman" w:cs="Times New Roman"/>
          <w:sz w:val="16"/>
          <w:szCs w:val="16"/>
          <w:lang w:eastAsia="ar-SA"/>
        </w:rPr>
        <w:t xml:space="preserve"> порядок проведения, а также иные положения, касающиеся обеспечения закупок.</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1.1.5. Требования Положения обязательны для всех подразделений и должностных лиц Заказчика, членов комиссии по осуществлению конкурентных закупок и иных работников Заказчика, принимающих участие в его закупочной деятельности.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1.1.6. Конкретные функции структурных подразделений и полномочия сотрудников Заказчика в рамках реализации настоящего Положения устанавливаются в соответствующих положениях о структурных подразделениях, должностных инструкциях и иных документах Заказчика.</w:t>
      </w:r>
    </w:p>
    <w:p w:rsidR="00460F29" w:rsidRPr="00460F29" w:rsidRDefault="00460F29" w:rsidP="00460F29">
      <w:pPr>
        <w:widowControl w:val="0"/>
        <w:suppressAutoHyphens/>
        <w:ind w:firstLine="567"/>
        <w:jc w:val="center"/>
        <w:outlineLvl w:val="1"/>
        <w:rPr>
          <w:rFonts w:ascii="Times New Roman" w:eastAsia="Times New Roman" w:hAnsi="Times New Roman" w:cs="Times New Roman"/>
          <w:sz w:val="16"/>
          <w:szCs w:val="16"/>
          <w:lang w:eastAsia="ar-SA"/>
        </w:rPr>
      </w:pPr>
      <w:bookmarkStart w:id="3" w:name="P138"/>
      <w:bookmarkStart w:id="4" w:name="P179"/>
      <w:bookmarkEnd w:id="3"/>
      <w:bookmarkEnd w:id="4"/>
      <w:r w:rsidRPr="00460F29">
        <w:rPr>
          <w:rFonts w:ascii="Times New Roman" w:eastAsia="Times New Roman" w:hAnsi="Times New Roman" w:cs="Times New Roman"/>
          <w:sz w:val="16"/>
          <w:szCs w:val="16"/>
          <w:lang w:eastAsia="ar-SA"/>
        </w:rPr>
        <w:t>1.2. Цели и принципы закупок</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1.2.1. Закупки осуществляются в следующих целях:</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создание условий для своевременного и полного удовлетворения потребностей Заказчика в товарах, работах, услугах, в том числе для коммерческого использования, с установленными им показателями;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реализация мер, направленных на сокращение издержек Заказчика;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обеспечение гласности и прозрачности деятельности Заказчика;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обеспечение целевого и эффективного использования средств;</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предотвращение коррупции и других злоупотреблений;</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6) развитие и стимулирование добросовестной конкуренции.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1.2.2. Положение не регулирует отношения, связанные:</w:t>
      </w:r>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r w:rsidRPr="00460F29">
        <w:rPr>
          <w:rFonts w:ascii="Times New Roman" w:eastAsia="Times New Roman" w:hAnsi="Times New Roman" w:cs="Times New Roman"/>
          <w:bCs/>
          <w:sz w:val="16"/>
          <w:szCs w:val="16"/>
          <w:lang w:eastAsia="ar-SA"/>
        </w:rPr>
        <w:t xml:space="preserve">1) куплей-продажей ценных бумаг, приобретением долей в уставном (складочном) капитале хозяйственных товариществ, обществ и паев в паевых фондах производственных кооперативов,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w:t>
      </w:r>
      <w:proofErr w:type="gramStart"/>
      <w:r w:rsidRPr="00460F29">
        <w:rPr>
          <w:rFonts w:ascii="Times New Roman" w:eastAsia="Times New Roman" w:hAnsi="Times New Roman" w:cs="Times New Roman"/>
          <w:bCs/>
          <w:sz w:val="16"/>
          <w:szCs w:val="16"/>
          <w:lang w:eastAsia="ar-SA"/>
        </w:rPr>
        <w:t>обязательств</w:t>
      </w:r>
      <w:proofErr w:type="gramEnd"/>
      <w:r w:rsidRPr="00460F29">
        <w:rPr>
          <w:rFonts w:ascii="Times New Roman" w:eastAsia="Times New Roman" w:hAnsi="Times New Roman" w:cs="Times New Roman"/>
          <w:bCs/>
          <w:sz w:val="16"/>
          <w:szCs w:val="16"/>
          <w:lang w:eastAsia="ar-SA"/>
        </w:rPr>
        <w:t xml:space="preserve"> по которым предусматривает поставки товаров);</w:t>
      </w:r>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r w:rsidRPr="00460F29">
        <w:rPr>
          <w:rFonts w:ascii="Times New Roman" w:eastAsia="Times New Roman" w:hAnsi="Times New Roman" w:cs="Times New Roman"/>
          <w:bCs/>
          <w:sz w:val="16"/>
          <w:szCs w:val="16"/>
          <w:lang w:eastAsia="ar-SA"/>
        </w:rPr>
        <w:lastRenderedPageBreak/>
        <w:t xml:space="preserve">2) приобретением заказчиком биржевых товаров на товарной бирже в соответствии с </w:t>
      </w:r>
      <w:hyperlink r:id="rId11" w:history="1">
        <w:r w:rsidRPr="00460F29">
          <w:rPr>
            <w:rFonts w:ascii="Times New Roman" w:eastAsia="Times New Roman" w:hAnsi="Times New Roman" w:cs="Times New Roman"/>
            <w:bCs/>
            <w:color w:val="0000FF"/>
            <w:sz w:val="16"/>
            <w:szCs w:val="16"/>
            <w:lang w:eastAsia="ar-SA"/>
          </w:rPr>
          <w:t>законодательством</w:t>
        </w:r>
      </w:hyperlink>
      <w:r w:rsidRPr="00460F29">
        <w:rPr>
          <w:rFonts w:ascii="Times New Roman" w:eastAsia="Times New Roman" w:hAnsi="Times New Roman" w:cs="Times New Roman"/>
          <w:bCs/>
          <w:sz w:val="16"/>
          <w:szCs w:val="16"/>
          <w:lang w:eastAsia="ar-SA"/>
        </w:rPr>
        <w:t xml:space="preserve"> о товарных биржах и биржевой торговле;</w:t>
      </w:r>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r w:rsidRPr="00460F29">
        <w:rPr>
          <w:rFonts w:ascii="Times New Roman" w:eastAsia="Times New Roman" w:hAnsi="Times New Roman" w:cs="Times New Roman"/>
          <w:bCs/>
          <w:sz w:val="16"/>
          <w:szCs w:val="16"/>
          <w:lang w:eastAsia="ar-SA"/>
        </w:rPr>
        <w:t xml:space="preserve">3) осуществлением заказчиком закупок товаров, работ, услуг в соответствии с Федеральным </w:t>
      </w:r>
      <w:hyperlink r:id="rId12" w:history="1">
        <w:r w:rsidRPr="00460F29">
          <w:rPr>
            <w:rFonts w:ascii="Times New Roman" w:eastAsia="Times New Roman" w:hAnsi="Times New Roman" w:cs="Times New Roman"/>
            <w:bCs/>
            <w:color w:val="0000FF"/>
            <w:sz w:val="16"/>
            <w:szCs w:val="16"/>
            <w:lang w:eastAsia="ar-SA"/>
          </w:rPr>
          <w:t>законом</w:t>
        </w:r>
      </w:hyperlink>
      <w:r w:rsidRPr="00460F29">
        <w:rPr>
          <w:rFonts w:ascii="Times New Roman" w:eastAsia="Times New Roman" w:hAnsi="Times New Roman" w:cs="Times New Roman"/>
          <w:bCs/>
          <w:sz w:val="16"/>
          <w:szCs w:val="16"/>
          <w:lang w:eastAsia="ar-SA"/>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r w:rsidRPr="00460F29">
        <w:rPr>
          <w:rFonts w:ascii="Times New Roman" w:eastAsia="Times New Roman" w:hAnsi="Times New Roman" w:cs="Times New Roman"/>
          <w:bCs/>
          <w:sz w:val="16"/>
          <w:szCs w:val="16"/>
          <w:lang w:eastAsia="ar-SA"/>
        </w:rPr>
        <w:t>4) закупкой в области военно-технического сотрудничества;</w:t>
      </w:r>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r w:rsidRPr="00460F29">
        <w:rPr>
          <w:rFonts w:ascii="Times New Roman" w:eastAsia="Times New Roman" w:hAnsi="Times New Roman" w:cs="Times New Roman"/>
          <w:bCs/>
          <w:sz w:val="16"/>
          <w:szCs w:val="16"/>
          <w:lang w:eastAsia="ar-SA"/>
        </w:rPr>
        <w:t>5) 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r w:rsidRPr="00460F29">
        <w:rPr>
          <w:rFonts w:ascii="Times New Roman" w:eastAsia="Times New Roman" w:hAnsi="Times New Roman" w:cs="Times New Roman"/>
          <w:bCs/>
          <w:sz w:val="16"/>
          <w:szCs w:val="16"/>
          <w:lang w:eastAsia="ar-SA"/>
        </w:rPr>
        <w:t xml:space="preserve">6) 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w:t>
      </w:r>
      <w:hyperlink r:id="rId13" w:history="1">
        <w:r w:rsidRPr="00460F29">
          <w:rPr>
            <w:rFonts w:ascii="Times New Roman" w:eastAsia="Times New Roman" w:hAnsi="Times New Roman" w:cs="Times New Roman"/>
            <w:bCs/>
            <w:color w:val="0000FF"/>
            <w:sz w:val="16"/>
            <w:szCs w:val="16"/>
            <w:lang w:eastAsia="ar-SA"/>
          </w:rPr>
          <w:t>статьей 5</w:t>
        </w:r>
      </w:hyperlink>
      <w:r w:rsidRPr="00460F29">
        <w:rPr>
          <w:rFonts w:ascii="Times New Roman" w:eastAsia="Times New Roman" w:hAnsi="Times New Roman" w:cs="Times New Roman"/>
          <w:bCs/>
          <w:sz w:val="16"/>
          <w:szCs w:val="16"/>
          <w:lang w:eastAsia="ar-SA"/>
        </w:rPr>
        <w:t xml:space="preserve"> Федерального закона от 30 декабря 2008 года N 307-ФЗ "Об аудиторской деятельности";</w:t>
      </w:r>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r w:rsidRPr="00460F29">
        <w:rPr>
          <w:rFonts w:ascii="Times New Roman" w:eastAsia="Times New Roman" w:hAnsi="Times New Roman" w:cs="Times New Roman"/>
          <w:bCs/>
          <w:sz w:val="16"/>
          <w:szCs w:val="16"/>
          <w:lang w:eastAsia="ar-SA"/>
        </w:rPr>
        <w:t>7) 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r w:rsidRPr="00460F29">
        <w:rPr>
          <w:rFonts w:ascii="Times New Roman" w:eastAsia="Times New Roman" w:hAnsi="Times New Roman" w:cs="Times New Roman"/>
          <w:bCs/>
          <w:sz w:val="16"/>
          <w:szCs w:val="16"/>
          <w:lang w:eastAsia="ar-SA"/>
        </w:rPr>
        <w:t>8) осуществлением кредитной организацией и государственной корпорацией развития "ВЭБ</w:t>
      </w:r>
      <w:proofErr w:type="gramStart"/>
      <w:r w:rsidRPr="00460F29">
        <w:rPr>
          <w:rFonts w:ascii="Times New Roman" w:eastAsia="Times New Roman" w:hAnsi="Times New Roman" w:cs="Times New Roman"/>
          <w:bCs/>
          <w:sz w:val="16"/>
          <w:szCs w:val="16"/>
          <w:lang w:eastAsia="ar-SA"/>
        </w:rPr>
        <w:t>.Р</w:t>
      </w:r>
      <w:proofErr w:type="gramEnd"/>
      <w:r w:rsidRPr="00460F29">
        <w:rPr>
          <w:rFonts w:ascii="Times New Roman" w:eastAsia="Times New Roman" w:hAnsi="Times New Roman" w:cs="Times New Roman"/>
          <w:bCs/>
          <w:sz w:val="16"/>
          <w:szCs w:val="16"/>
          <w:lang w:eastAsia="ar-SA"/>
        </w:rPr>
        <w:t>Ф" лизинговых операций и межбанковских операций, в том числе с иностранными банками;</w:t>
      </w:r>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r w:rsidRPr="00460F29">
        <w:rPr>
          <w:rFonts w:ascii="Times New Roman" w:eastAsia="Times New Roman" w:hAnsi="Times New Roman" w:cs="Times New Roman"/>
          <w:bCs/>
          <w:sz w:val="16"/>
          <w:szCs w:val="16"/>
          <w:lang w:eastAsia="ar-SA"/>
        </w:rPr>
        <w:t xml:space="preserve">9) определением, избранием и деятельностью представителя владельцев облигаций в соответствии с </w:t>
      </w:r>
      <w:hyperlink r:id="rId14" w:history="1">
        <w:r w:rsidRPr="00460F29">
          <w:rPr>
            <w:rFonts w:ascii="Times New Roman" w:eastAsia="Times New Roman" w:hAnsi="Times New Roman" w:cs="Times New Roman"/>
            <w:bCs/>
            <w:color w:val="0000FF"/>
            <w:sz w:val="16"/>
            <w:szCs w:val="16"/>
            <w:lang w:eastAsia="ar-SA"/>
          </w:rPr>
          <w:t>законодательством</w:t>
        </w:r>
      </w:hyperlink>
      <w:r w:rsidRPr="00460F29">
        <w:rPr>
          <w:rFonts w:ascii="Times New Roman" w:eastAsia="Times New Roman" w:hAnsi="Times New Roman" w:cs="Times New Roman"/>
          <w:bCs/>
          <w:sz w:val="16"/>
          <w:szCs w:val="16"/>
          <w:lang w:eastAsia="ar-SA"/>
        </w:rPr>
        <w:t xml:space="preserve"> Российской Федерации о ценных бумагах;</w:t>
      </w:r>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proofErr w:type="gramStart"/>
      <w:r w:rsidRPr="00460F29">
        <w:rPr>
          <w:rFonts w:ascii="Times New Roman" w:eastAsia="Times New Roman" w:hAnsi="Times New Roman" w:cs="Times New Roman"/>
          <w:bCs/>
          <w:sz w:val="16"/>
          <w:szCs w:val="16"/>
          <w:lang w:eastAsia="ar-SA"/>
        </w:rPr>
        <w:t xml:space="preserve">10) 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w:t>
      </w:r>
      <w:hyperlink r:id="rId15" w:history="1">
        <w:r w:rsidRPr="00460F29">
          <w:rPr>
            <w:rFonts w:ascii="Times New Roman" w:eastAsia="Times New Roman" w:hAnsi="Times New Roman" w:cs="Times New Roman"/>
            <w:bCs/>
            <w:color w:val="0000FF"/>
            <w:sz w:val="16"/>
            <w:szCs w:val="16"/>
            <w:lang w:eastAsia="ar-SA"/>
          </w:rPr>
          <w:t>законом</w:t>
        </w:r>
      </w:hyperlink>
      <w:r w:rsidRPr="00460F29">
        <w:rPr>
          <w:rFonts w:ascii="Times New Roman" w:eastAsia="Times New Roman" w:hAnsi="Times New Roman" w:cs="Times New Roman"/>
          <w:bCs/>
          <w:sz w:val="16"/>
          <w:szCs w:val="16"/>
          <w:lang w:eastAsia="ar-SA"/>
        </w:rPr>
        <w:t xml:space="preserve"> от 29 декабря 2012 года N 275-ФЗ "О государственном оборонном заказе".</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r w:rsidRPr="00460F29">
        <w:rPr>
          <w:rFonts w:ascii="Times New Roman" w:eastAsia="Times New Roman" w:hAnsi="Times New Roman" w:cs="Times New Roman"/>
          <w:bCs/>
          <w:sz w:val="16"/>
          <w:szCs w:val="16"/>
          <w:lang w:eastAsia="ar-SA"/>
        </w:rPr>
        <w:t>11) 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r w:rsidRPr="00460F29">
        <w:rPr>
          <w:rFonts w:ascii="Times New Roman" w:eastAsia="Times New Roman" w:hAnsi="Times New Roman" w:cs="Times New Roman"/>
          <w:bCs/>
          <w:sz w:val="16"/>
          <w:szCs w:val="16"/>
          <w:lang w:eastAsia="ar-SA"/>
        </w:rPr>
        <w:t xml:space="preserve">12) осуществлением заказчиком закупок товаров, работ, услуг у юридических лиц, которые признаются взаимозависимыми с ним лицами в соответствии с Налоговым </w:t>
      </w:r>
      <w:hyperlink r:id="rId16" w:history="1">
        <w:r w:rsidRPr="00460F29">
          <w:rPr>
            <w:rFonts w:ascii="Times New Roman" w:eastAsia="Times New Roman" w:hAnsi="Times New Roman" w:cs="Times New Roman"/>
            <w:bCs/>
            <w:color w:val="0000FF"/>
            <w:sz w:val="16"/>
            <w:szCs w:val="16"/>
            <w:lang w:eastAsia="ar-SA"/>
          </w:rPr>
          <w:t>кодексом</w:t>
        </w:r>
      </w:hyperlink>
      <w:r w:rsidRPr="00460F29">
        <w:rPr>
          <w:rFonts w:ascii="Times New Roman" w:eastAsia="Times New Roman" w:hAnsi="Times New Roman" w:cs="Times New Roman"/>
          <w:bCs/>
          <w:sz w:val="16"/>
          <w:szCs w:val="16"/>
          <w:lang w:eastAsia="ar-SA"/>
        </w:rPr>
        <w:t xml:space="preserve"> Российской Федерации и перечень которых определен правовыми актами, предусмотренными </w:t>
      </w:r>
      <w:hyperlink r:id="rId17" w:history="1">
        <w:r w:rsidRPr="00460F29">
          <w:rPr>
            <w:rFonts w:ascii="Times New Roman" w:eastAsia="Times New Roman" w:hAnsi="Times New Roman" w:cs="Times New Roman"/>
            <w:bCs/>
            <w:color w:val="0000FF"/>
            <w:sz w:val="16"/>
            <w:szCs w:val="16"/>
            <w:lang w:eastAsia="ar-SA"/>
          </w:rPr>
          <w:t>частью 1 статьи 2</w:t>
        </w:r>
      </w:hyperlink>
      <w:r w:rsidRPr="00460F29">
        <w:rPr>
          <w:rFonts w:ascii="Times New Roman" w:eastAsia="Times New Roman" w:hAnsi="Times New Roman" w:cs="Times New Roman"/>
          <w:bCs/>
          <w:sz w:val="16"/>
          <w:szCs w:val="16"/>
          <w:lang w:eastAsia="ar-SA"/>
        </w:rPr>
        <w:t xml:space="preserve"> настоящего Федерального закона и регламентирующими правила закупок. В таких правовых актах указывается обоснование включения в указанный перечень каждого юридического лица в соответствии с положениями Налогового </w:t>
      </w:r>
      <w:hyperlink r:id="rId18" w:history="1">
        <w:r w:rsidRPr="00460F29">
          <w:rPr>
            <w:rFonts w:ascii="Times New Roman" w:eastAsia="Times New Roman" w:hAnsi="Times New Roman" w:cs="Times New Roman"/>
            <w:bCs/>
            <w:color w:val="0000FF"/>
            <w:sz w:val="16"/>
            <w:szCs w:val="16"/>
            <w:lang w:eastAsia="ar-SA"/>
          </w:rPr>
          <w:t>кодекса</w:t>
        </w:r>
      </w:hyperlink>
      <w:r w:rsidRPr="00460F29">
        <w:rPr>
          <w:rFonts w:ascii="Times New Roman" w:eastAsia="Times New Roman" w:hAnsi="Times New Roman" w:cs="Times New Roman"/>
          <w:bCs/>
          <w:sz w:val="16"/>
          <w:szCs w:val="16"/>
          <w:lang w:eastAsia="ar-SA"/>
        </w:rPr>
        <w:t xml:space="preserve"> Российской Федерации;</w:t>
      </w:r>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r w:rsidRPr="00460F29">
        <w:rPr>
          <w:rFonts w:ascii="Times New Roman" w:eastAsia="Times New Roman" w:hAnsi="Times New Roman" w:cs="Times New Roman"/>
          <w:bCs/>
          <w:sz w:val="16"/>
          <w:szCs w:val="16"/>
          <w:lang w:eastAsia="ar-SA"/>
        </w:rPr>
        <w:t>13) 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иностранного государства;</w:t>
      </w:r>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r w:rsidRPr="00460F29">
        <w:rPr>
          <w:rFonts w:ascii="Times New Roman" w:eastAsia="Times New Roman" w:hAnsi="Times New Roman" w:cs="Times New Roman"/>
          <w:bCs/>
          <w:sz w:val="16"/>
          <w:szCs w:val="16"/>
          <w:lang w:eastAsia="ar-SA"/>
        </w:rPr>
        <w:t xml:space="preserve">14) осуществлением заказчиком отбора субъекта оценочной деятельности для проведения в соответствии с законодательством Российской Федерации об оценочной деятельности оценки объектов оценки в целях определения размера платы за публичный сервитут, устанавливаемый в соответствии с земельным </w:t>
      </w:r>
      <w:hyperlink r:id="rId19" w:history="1">
        <w:r w:rsidRPr="00460F29">
          <w:rPr>
            <w:rFonts w:ascii="Times New Roman" w:eastAsia="Times New Roman" w:hAnsi="Times New Roman" w:cs="Times New Roman"/>
            <w:bCs/>
            <w:color w:val="0000FF"/>
            <w:sz w:val="16"/>
            <w:szCs w:val="16"/>
            <w:lang w:eastAsia="ar-SA"/>
          </w:rPr>
          <w:t>законодательством</w:t>
        </w:r>
      </w:hyperlink>
      <w:r w:rsidRPr="00460F29">
        <w:rPr>
          <w:rFonts w:ascii="Times New Roman" w:eastAsia="Times New Roman" w:hAnsi="Times New Roman" w:cs="Times New Roman"/>
          <w:bCs/>
          <w:sz w:val="16"/>
          <w:szCs w:val="16"/>
          <w:lang w:eastAsia="ar-SA"/>
        </w:rPr>
        <w:t>;</w:t>
      </w:r>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r w:rsidRPr="00460F29">
        <w:rPr>
          <w:rFonts w:ascii="Times New Roman" w:eastAsia="Times New Roman" w:hAnsi="Times New Roman" w:cs="Times New Roman"/>
          <w:bCs/>
          <w:sz w:val="16"/>
          <w:szCs w:val="16"/>
          <w:lang w:eastAsia="ar-SA"/>
        </w:rPr>
        <w:t>15) совместной инвестиционной деятельностью, осуществляемой на основании договора инвестиционного товарищества, предусматривающего возврат товарищу стоимости его вклада в общее имущество товарищей (в денежной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r w:rsidRPr="00460F29">
        <w:rPr>
          <w:rFonts w:ascii="Times New Roman" w:eastAsia="Times New Roman" w:hAnsi="Times New Roman" w:cs="Times New Roman"/>
          <w:bCs/>
          <w:sz w:val="16"/>
          <w:szCs w:val="16"/>
          <w:lang w:eastAsia="ar-SA"/>
        </w:rPr>
        <w:t>16) закупкой заказчиком услуг, связанных с заключением, исполнением, изменением или расторжением договора синдицированного кредита (займа) либо договора об организации синдицированного кредита (займа);</w:t>
      </w:r>
    </w:p>
    <w:p w:rsidR="00460F29" w:rsidRPr="00460F29" w:rsidRDefault="00460F29" w:rsidP="00460F29">
      <w:pPr>
        <w:widowControl w:val="0"/>
        <w:suppressAutoHyphens/>
        <w:adjustRightInd w:val="0"/>
        <w:ind w:firstLine="567"/>
        <w:rPr>
          <w:rFonts w:ascii="Times New Roman" w:eastAsia="Times New Roman" w:hAnsi="Times New Roman" w:cs="Times New Roman"/>
          <w:bCs/>
          <w:sz w:val="16"/>
          <w:szCs w:val="16"/>
          <w:lang w:eastAsia="ar-SA"/>
        </w:rPr>
      </w:pPr>
      <w:r w:rsidRPr="00460F29">
        <w:rPr>
          <w:rFonts w:ascii="Times New Roman" w:eastAsia="Times New Roman" w:hAnsi="Times New Roman" w:cs="Times New Roman"/>
          <w:bCs/>
          <w:sz w:val="16"/>
          <w:szCs w:val="16"/>
          <w:lang w:eastAsia="ar-SA"/>
        </w:rPr>
        <w:t>17) выполнением инженерных изысканий, архитектурно-строительным проектированием, строительством, реконструкцией, капитальным ремонтом, сносом объектов капитального строительства, которые обеспечиваются публично-правовой компанией "Единый заказчик в сфере строительства" в соответствии с программой деятельности указанной публично-правовой компании на текущий год и плановый период за счет средств федерального бюджета.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1.2.3. При закупке товаров, работ, услуг Заказчик руководствуется следующими принципами: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информационная открытость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равноправие, справедливость, отсутствие дискриминации и необоснованных ограничений конкуренции по отношению к участникам закупки, в том числе запрет на переговоры Заказчика (членов комиссии по закупкам) с участником закупки, если в результате создаются преимущественные условия для такого участника и (или) возникают условия для разглашения конфиденциальных сведений;</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 при необходимости) и реализация мер, направленных на сокращение издержек Заказчика;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4) отсутствие ограничения допуска к участию в закупке путем установления </w:t>
      </w:r>
      <w:proofErr w:type="spellStart"/>
      <w:r w:rsidRPr="00460F29">
        <w:rPr>
          <w:rFonts w:ascii="Times New Roman" w:eastAsia="Times New Roman" w:hAnsi="Times New Roman" w:cs="Times New Roman"/>
          <w:sz w:val="16"/>
          <w:szCs w:val="16"/>
          <w:lang w:eastAsia="ar-SA"/>
        </w:rPr>
        <w:t>неизмеряемых</w:t>
      </w:r>
      <w:proofErr w:type="spellEnd"/>
      <w:r w:rsidRPr="00460F29">
        <w:rPr>
          <w:rFonts w:ascii="Times New Roman" w:eastAsia="Times New Roman" w:hAnsi="Times New Roman" w:cs="Times New Roman"/>
          <w:sz w:val="16"/>
          <w:szCs w:val="16"/>
          <w:lang w:eastAsia="ar-SA"/>
        </w:rPr>
        <w:t xml:space="preserve"> требований к участникам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1.2.4. Перечень взаимозависимых с Заказчиком лиц в соответствии с Налоговым кодексом РФ.</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4318"/>
        <w:gridCol w:w="4678"/>
      </w:tblGrid>
      <w:tr w:rsidR="00460F29" w:rsidRPr="00460F29" w:rsidTr="00460F29">
        <w:tc>
          <w:tcPr>
            <w:tcW w:w="468" w:type="dxa"/>
          </w:tcPr>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val="en-US" w:eastAsia="ar-SA"/>
              </w:rPr>
              <w:t>N</w:t>
            </w:r>
          </w:p>
        </w:tc>
        <w:tc>
          <w:tcPr>
            <w:tcW w:w="4318" w:type="dxa"/>
          </w:tcPr>
          <w:p w:rsidR="00460F29" w:rsidRPr="00460F29" w:rsidRDefault="00460F29" w:rsidP="00460F29">
            <w:pPr>
              <w:widowControl w:val="0"/>
              <w:suppressAutoHyphens/>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Наименование</w:t>
            </w:r>
          </w:p>
        </w:tc>
        <w:tc>
          <w:tcPr>
            <w:tcW w:w="4678" w:type="dxa"/>
          </w:tcPr>
          <w:p w:rsidR="00460F29" w:rsidRPr="00460F29" w:rsidRDefault="00460F29" w:rsidP="00460F29">
            <w:pPr>
              <w:widowControl w:val="0"/>
              <w:suppressAutoHyphens/>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Обоснование включения в перечень </w:t>
            </w:r>
          </w:p>
        </w:tc>
      </w:tr>
      <w:tr w:rsidR="00460F29" w:rsidRPr="00460F29" w:rsidTr="00460F29">
        <w:tc>
          <w:tcPr>
            <w:tcW w:w="468" w:type="dxa"/>
          </w:tcPr>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w:t>
            </w:r>
          </w:p>
        </w:tc>
        <w:tc>
          <w:tcPr>
            <w:tcW w:w="4318" w:type="dxa"/>
          </w:tcPr>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
        </w:tc>
        <w:tc>
          <w:tcPr>
            <w:tcW w:w="4678" w:type="dxa"/>
          </w:tcPr>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
        </w:tc>
      </w:tr>
      <w:tr w:rsidR="00460F29" w:rsidRPr="00460F29" w:rsidTr="00460F29">
        <w:tc>
          <w:tcPr>
            <w:tcW w:w="468" w:type="dxa"/>
          </w:tcPr>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w:t>
            </w:r>
          </w:p>
        </w:tc>
        <w:tc>
          <w:tcPr>
            <w:tcW w:w="4318" w:type="dxa"/>
          </w:tcPr>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
        </w:tc>
        <w:tc>
          <w:tcPr>
            <w:tcW w:w="4678" w:type="dxa"/>
          </w:tcPr>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
        </w:tc>
      </w:tr>
    </w:tbl>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ind w:firstLine="567"/>
        <w:jc w:val="center"/>
        <w:outlineLvl w:val="1"/>
        <w:rPr>
          <w:rFonts w:ascii="Times New Roman" w:eastAsia="Times New Roman" w:hAnsi="Times New Roman" w:cs="Times New Roman"/>
          <w:sz w:val="16"/>
          <w:szCs w:val="16"/>
          <w:lang w:eastAsia="ar-SA"/>
        </w:rPr>
      </w:pPr>
      <w:bookmarkStart w:id="5" w:name="P205"/>
      <w:bookmarkEnd w:id="5"/>
      <w:r w:rsidRPr="00460F29">
        <w:rPr>
          <w:rFonts w:ascii="Times New Roman" w:eastAsia="Times New Roman" w:hAnsi="Times New Roman" w:cs="Times New Roman"/>
          <w:sz w:val="16"/>
          <w:szCs w:val="16"/>
          <w:lang w:eastAsia="ar-SA"/>
        </w:rPr>
        <w:t>1.3. Способы закупок</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6" w:name="P207"/>
      <w:bookmarkEnd w:id="6"/>
      <w:r w:rsidRPr="00460F29">
        <w:rPr>
          <w:rFonts w:ascii="Times New Roman" w:eastAsia="Times New Roman" w:hAnsi="Times New Roman" w:cs="Times New Roman"/>
          <w:sz w:val="16"/>
          <w:szCs w:val="16"/>
          <w:lang w:eastAsia="ar-SA"/>
        </w:rPr>
        <w:t>1.3.1. Закупки могут быть конкурентными и неконкурентными.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1.3.2. Конкурентные закупки осуществляются следующими способами: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конкурс (открытый конкурс, конкурс в электронной форме, закрытый конкурс);</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аукцион (открытый аукцион, аукцион в электронной форме, закрытый аукцион);</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запрос предложений (открытый запрос предложений, запрос предложений в электронной форме, закрытый запрос предложений);</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запрос котировок (открытый запрос котировок, запрос котировок в электронной форме, закрытый запрос котировок).</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1.3.3. Неконкурентной признается закупка, осуществленная у единственного поставщика.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1.3.4. Конкурс проводится в случае закупки товаров (работ, услуг) в связи с конкретными потребностями Заказчика, в том </w:t>
      </w:r>
      <w:proofErr w:type="gramStart"/>
      <w:r w:rsidRPr="00460F29">
        <w:rPr>
          <w:rFonts w:ascii="Times New Roman" w:eastAsia="Times New Roman" w:hAnsi="Times New Roman" w:cs="Times New Roman"/>
          <w:sz w:val="16"/>
          <w:szCs w:val="16"/>
          <w:lang w:eastAsia="ar-SA"/>
        </w:rPr>
        <w:t>числе</w:t>
      </w:r>
      <w:proofErr w:type="gramEnd"/>
      <w:r w:rsidRPr="00460F29">
        <w:rPr>
          <w:rFonts w:ascii="Times New Roman" w:eastAsia="Times New Roman" w:hAnsi="Times New Roman" w:cs="Times New Roman"/>
          <w:sz w:val="16"/>
          <w:szCs w:val="16"/>
          <w:lang w:eastAsia="ar-SA"/>
        </w:rPr>
        <w:t xml:space="preserve"> если предмет договора носит технически сложный характер и для эффективного проведения закупки Заказчику необходимо установить в документации не только требования к предмету договора, но и критерии оценки иных условий исполнения договора, например предложений по качеству предлагаемых товаров (работ, услуг).</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1.3.5. Аукцион проводится, если закупаются товары (работы, услуги), для которых есть функционирующий товарный рынок и их можно сравнивать только по цене. Соответственно, цена договора является единственным критерием для выбора участника аукциона, с которым будет заключен договор.</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1.3.6. Запрос предложений и запрос котировок проводятся с целью обеспечить срочные, неотложные нужды Заказчика.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1.3.7. Закупка у единственного поставщика осуществляется только в случаях, установленных настоящим Положением, когда проведение иных процедур закупок невозможно или нецелесообразно.</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1.3.8. Конкурентные закупки, предусмотренные настоящим Положением, осуществляются в электронной форме, за исключением закупок, указанных в </w:t>
      </w:r>
      <w:hyperlink r:id="rId20" w:history="1">
        <w:r w:rsidRPr="00460F29">
          <w:rPr>
            <w:rFonts w:ascii="Times New Roman" w:eastAsia="Times New Roman" w:hAnsi="Times New Roman" w:cs="Times New Roman"/>
            <w:color w:val="0000FF"/>
            <w:sz w:val="16"/>
            <w:szCs w:val="16"/>
            <w:lang w:eastAsia="ar-SA"/>
          </w:rPr>
          <w:t>ч. 15</w:t>
        </w:r>
      </w:hyperlink>
      <w:r w:rsidRPr="00460F29">
        <w:rPr>
          <w:rFonts w:ascii="Times New Roman" w:eastAsia="Times New Roman" w:hAnsi="Times New Roman" w:cs="Times New Roman"/>
          <w:sz w:val="16"/>
          <w:szCs w:val="16"/>
          <w:lang w:eastAsia="ar-SA"/>
        </w:rPr>
        <w:t xml:space="preserve"> и </w:t>
      </w:r>
      <w:hyperlink r:id="rId21" w:history="1">
        <w:r w:rsidRPr="00460F29">
          <w:rPr>
            <w:rFonts w:ascii="Times New Roman" w:eastAsia="Times New Roman" w:hAnsi="Times New Roman" w:cs="Times New Roman"/>
            <w:color w:val="0000FF"/>
            <w:sz w:val="16"/>
            <w:szCs w:val="16"/>
            <w:lang w:eastAsia="ar-SA"/>
          </w:rPr>
          <w:t>16 ст. 4</w:t>
        </w:r>
      </w:hyperlink>
      <w:r w:rsidRPr="00460F29">
        <w:rPr>
          <w:rFonts w:ascii="Times New Roman" w:eastAsia="Times New Roman" w:hAnsi="Times New Roman" w:cs="Times New Roman"/>
          <w:sz w:val="16"/>
          <w:szCs w:val="16"/>
          <w:lang w:eastAsia="ar-SA"/>
        </w:rPr>
        <w:t xml:space="preserve"> Закона N 223-ФЗ.</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Закупки в неэлектронной форме проводятся в порядке, установленном в </w:t>
      </w:r>
      <w:hyperlink r:id="rId22" w:history="1">
        <w:r w:rsidRPr="00460F29">
          <w:rPr>
            <w:rFonts w:ascii="Times New Roman" w:eastAsia="Times New Roman" w:hAnsi="Times New Roman" w:cs="Times New Roman"/>
            <w:color w:val="0000FF"/>
            <w:sz w:val="16"/>
            <w:szCs w:val="16"/>
            <w:lang w:eastAsia="ar-SA"/>
          </w:rPr>
          <w:t>разд. 9</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1.3.9. Порядок проведения конкурентной закупки в электронной форме регулируется </w:t>
      </w:r>
      <w:hyperlink r:id="rId23" w:history="1">
        <w:r w:rsidRPr="00460F29">
          <w:rPr>
            <w:rFonts w:ascii="Times New Roman" w:eastAsia="Times New Roman" w:hAnsi="Times New Roman" w:cs="Times New Roman"/>
            <w:color w:val="0000FF"/>
            <w:sz w:val="16"/>
            <w:szCs w:val="16"/>
            <w:lang w:eastAsia="ar-SA"/>
          </w:rPr>
          <w:t>ст. 3.3</w:t>
        </w:r>
      </w:hyperlink>
      <w:r w:rsidRPr="00460F29">
        <w:rPr>
          <w:rFonts w:ascii="Times New Roman" w:eastAsia="Times New Roman" w:hAnsi="Times New Roman" w:cs="Times New Roman"/>
          <w:sz w:val="16"/>
          <w:szCs w:val="16"/>
          <w:lang w:eastAsia="ar-SA"/>
        </w:rPr>
        <w:t xml:space="preserve"> Закона N 223-ФЗ, настоящим Положением в части, не противоречащей указанной норме, регламентам, правилам проведения процедур, установленным оператором электронной площадки и соглашением, заключенным между Заказчиком и оператором электронной площадки.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1.3.10. При осуществлении конкурентной закупки в электронной форме оператор электронной площадки обеспечивает:</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направление участниками такой закупки запросов о предоставлении разъяснений положений извещения об осуществлении конкурентной закупки и (или) документации о конкурентной закупке;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lastRenderedPageBreak/>
        <w:t>2) размещение в ЕИС таких разъяснений;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подачу заявок на участие в конкурентной закупке в электронной форме, окончательных предложений;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предоставление комиссии по закупкам доступа к указанным заявкам;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сопоставление ценовых предложений, дополнительных ценовых предложений участников конкурентной закупки 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6) формирование проектов протоколов, составляемых в соответствии с </w:t>
      </w:r>
      <w:hyperlink r:id="rId24" w:history="1">
        <w:r w:rsidRPr="00460F29">
          <w:rPr>
            <w:rFonts w:ascii="Times New Roman" w:eastAsia="Times New Roman" w:hAnsi="Times New Roman" w:cs="Times New Roman"/>
            <w:color w:val="0000FF"/>
            <w:sz w:val="16"/>
            <w:szCs w:val="16"/>
            <w:lang w:eastAsia="ar-SA"/>
          </w:rPr>
          <w:t>Законом</w:t>
        </w:r>
      </w:hyperlink>
      <w:r w:rsidRPr="00460F29">
        <w:rPr>
          <w:rFonts w:ascii="Times New Roman" w:eastAsia="Times New Roman" w:hAnsi="Times New Roman" w:cs="Times New Roman"/>
          <w:sz w:val="16"/>
          <w:szCs w:val="16"/>
          <w:lang w:eastAsia="ar-SA"/>
        </w:rPr>
        <w:t xml:space="preserve"> N 223-ФЗ.</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1.3.11. Участнику конкурентной закупки в электронной форме для участия в ней необходимо получить аккредитацию на электронной площадке в порядке, установленном оператором электронной площадки.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1.3.12. </w:t>
      </w:r>
      <w:proofErr w:type="gramStart"/>
      <w:r w:rsidRPr="00460F29">
        <w:rPr>
          <w:rFonts w:ascii="Times New Roman" w:eastAsia="Times New Roman" w:hAnsi="Times New Roman" w:cs="Times New Roman"/>
          <w:sz w:val="16"/>
          <w:szCs w:val="16"/>
          <w:lang w:eastAsia="ar-SA"/>
        </w:rPr>
        <w:t>Обмен информацией между участником конкурентной закупки в электронной форме, Заказчиком и оператором электронной площадки, связанной с получением аккредитации на электронной площадке, проведением конкурентной закупки в электронной форме, осуществляется на электронной площадке в форме электронных документов, которые должны быть подписаны электронной подписью лица, имеющего право действовать от имени соответственно участника такой закупки, Заказчика, оператора электронной площадки.</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ind w:firstLine="567"/>
        <w:jc w:val="center"/>
        <w:outlineLvl w:val="1"/>
        <w:rPr>
          <w:rFonts w:ascii="Times New Roman" w:eastAsia="Times New Roman" w:hAnsi="Times New Roman" w:cs="Times New Roman"/>
          <w:sz w:val="16"/>
          <w:szCs w:val="16"/>
          <w:lang w:eastAsia="ar-SA"/>
        </w:rPr>
      </w:pPr>
      <w:bookmarkStart w:id="7" w:name="P222"/>
      <w:bookmarkEnd w:id="7"/>
      <w:r w:rsidRPr="00460F29">
        <w:rPr>
          <w:rFonts w:ascii="Times New Roman" w:eastAsia="Times New Roman" w:hAnsi="Times New Roman" w:cs="Times New Roman"/>
          <w:sz w:val="16"/>
          <w:szCs w:val="16"/>
          <w:lang w:eastAsia="ar-SA"/>
        </w:rPr>
        <w:t>1.4. Информационное обеспечение закупок</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1.4.1. Заказчик размещает в ЕИС:</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настоящее Положение и изменения, внесенные в него (не позднее 15 дней со дня утверждения);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планы закупок товаров, работ, услуг на срок не менее одного года;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планы закупок инновационной продукции, высокотехнологичной продукции, лекарственных средств на период от пяти до семи лет. Критерии отнесения товаров, работ, услуг к инновационной продукции и (или) высокотехнологичной продукции для целей формирования плана закупки определяются в соответствии с ч. 4 ст. 4 Закона N 223-ФЗ;</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извещения о закупках и внесенные в них изменения;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документацию о закупках и внесенные в нее изменения (за исключением запроса котировок);</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6) проекты договоров и внесенные в них изменения;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7) разъяснения документации о закупках;</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8) протоколы, составляемые в ходе проведения закупок и по результатам их проведения;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9) иную информацию, размещение которой в ЕИС предусмотрено Законом N 223-ФЗ, в том числе сведения, перечисленные в п. п. 1.4.3 - 1.4.4 настоящего Положения.</w:t>
      </w:r>
      <w:bookmarkStart w:id="8" w:name="P235"/>
      <w:bookmarkEnd w:id="8"/>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При осуществлении закупки в электронной форме информация о закупке, предусмотренная </w:t>
      </w:r>
      <w:hyperlink r:id="rId25" w:history="1">
        <w:proofErr w:type="spellStart"/>
        <w:r w:rsidRPr="00460F29">
          <w:rPr>
            <w:rFonts w:ascii="Times New Roman" w:eastAsia="Times New Roman" w:hAnsi="Times New Roman" w:cs="Times New Roman"/>
            <w:color w:val="0000FF"/>
            <w:sz w:val="16"/>
            <w:szCs w:val="16"/>
            <w:lang w:eastAsia="ar-SA"/>
          </w:rPr>
          <w:t>пп</w:t>
        </w:r>
        <w:proofErr w:type="spellEnd"/>
        <w:r w:rsidRPr="00460F29">
          <w:rPr>
            <w:rFonts w:ascii="Times New Roman" w:eastAsia="Times New Roman" w:hAnsi="Times New Roman" w:cs="Times New Roman"/>
            <w:color w:val="0000FF"/>
            <w:sz w:val="16"/>
            <w:szCs w:val="16"/>
            <w:lang w:eastAsia="ar-SA"/>
          </w:rPr>
          <w:t>. 4</w:t>
        </w:r>
      </w:hyperlink>
      <w:r w:rsidRPr="00460F29">
        <w:rPr>
          <w:rFonts w:ascii="Times New Roman" w:eastAsia="Times New Roman" w:hAnsi="Times New Roman" w:cs="Times New Roman"/>
          <w:sz w:val="16"/>
          <w:szCs w:val="16"/>
          <w:lang w:eastAsia="ar-SA"/>
        </w:rPr>
        <w:t xml:space="preserve"> - </w:t>
      </w:r>
      <w:hyperlink r:id="rId26" w:history="1">
        <w:r w:rsidRPr="00460F29">
          <w:rPr>
            <w:rFonts w:ascii="Times New Roman" w:eastAsia="Times New Roman" w:hAnsi="Times New Roman" w:cs="Times New Roman"/>
            <w:color w:val="0000FF"/>
            <w:sz w:val="16"/>
            <w:szCs w:val="16"/>
            <w:lang w:eastAsia="ar-SA"/>
          </w:rPr>
          <w:t>9</w:t>
        </w:r>
      </w:hyperlink>
      <w:r w:rsidRPr="00460F29">
        <w:rPr>
          <w:rFonts w:ascii="Times New Roman" w:eastAsia="Times New Roman" w:hAnsi="Times New Roman" w:cs="Times New Roman"/>
          <w:sz w:val="16"/>
          <w:szCs w:val="16"/>
          <w:lang w:eastAsia="ar-SA"/>
        </w:rPr>
        <w:t xml:space="preserve"> настоящего пункта, подлежит размещению на электронной площадке, на которой проводится закупка.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1.4.2. Если при заключении и в ходе исполнения договора изменяются количество, объем, цена закупаемых товаров, работ, услуг или сроки исполнения договора по сравнению с </w:t>
      </w:r>
      <w:proofErr w:type="gramStart"/>
      <w:r w:rsidRPr="00460F29">
        <w:rPr>
          <w:rFonts w:ascii="Times New Roman" w:eastAsia="Times New Roman" w:hAnsi="Times New Roman" w:cs="Times New Roman"/>
          <w:sz w:val="16"/>
          <w:szCs w:val="16"/>
          <w:lang w:eastAsia="ar-SA"/>
        </w:rPr>
        <w:t>указанными</w:t>
      </w:r>
      <w:proofErr w:type="gramEnd"/>
      <w:r w:rsidRPr="00460F29">
        <w:rPr>
          <w:rFonts w:ascii="Times New Roman" w:eastAsia="Times New Roman" w:hAnsi="Times New Roman" w:cs="Times New Roman"/>
          <w:sz w:val="16"/>
          <w:szCs w:val="16"/>
          <w:lang w:eastAsia="ar-SA"/>
        </w:rPr>
        <w:t xml:space="preserve"> в итоговом протоколе, соответствующая информация размещается в ЕИС с указанием измененных условий договора. Это делается не позднее 10 дней со дня внесения изменений.</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9" w:name="P236"/>
      <w:bookmarkEnd w:id="9"/>
      <w:r w:rsidRPr="00460F29">
        <w:rPr>
          <w:rFonts w:ascii="Times New Roman" w:eastAsia="Times New Roman" w:hAnsi="Times New Roman" w:cs="Times New Roman"/>
          <w:sz w:val="16"/>
          <w:szCs w:val="16"/>
          <w:lang w:eastAsia="ar-SA"/>
        </w:rPr>
        <w:t xml:space="preserve">1.4.3. Заказчик не позднее 10-го числа месяца, следующего за </w:t>
      </w:r>
      <w:proofErr w:type="gramStart"/>
      <w:r w:rsidRPr="00460F29">
        <w:rPr>
          <w:rFonts w:ascii="Times New Roman" w:eastAsia="Times New Roman" w:hAnsi="Times New Roman" w:cs="Times New Roman"/>
          <w:sz w:val="16"/>
          <w:szCs w:val="16"/>
          <w:lang w:eastAsia="ar-SA"/>
        </w:rPr>
        <w:t>отчетным</w:t>
      </w:r>
      <w:proofErr w:type="gramEnd"/>
      <w:r w:rsidRPr="00460F29">
        <w:rPr>
          <w:rFonts w:ascii="Times New Roman" w:eastAsia="Times New Roman" w:hAnsi="Times New Roman" w:cs="Times New Roman"/>
          <w:sz w:val="16"/>
          <w:szCs w:val="16"/>
          <w:lang w:eastAsia="ar-SA"/>
        </w:rPr>
        <w:t>, размещает в ЕИС:</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 сведения о количестве и общей стоимости договоров, заключенных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 3 ст. 4.1 Закона </w:t>
      </w:r>
      <w:r w:rsidRPr="00460F29">
        <w:rPr>
          <w:rFonts w:ascii="Times New Roman" w:eastAsia="Times New Roman" w:hAnsi="Times New Roman" w:cs="Times New Roman"/>
          <w:sz w:val="16"/>
          <w:szCs w:val="16"/>
          <w:lang w:val="en-US" w:eastAsia="ar-SA"/>
        </w:rPr>
        <w:t>N</w:t>
      </w:r>
      <w:r w:rsidRPr="00460F29">
        <w:rPr>
          <w:rFonts w:ascii="Times New Roman" w:eastAsia="Times New Roman" w:hAnsi="Times New Roman" w:cs="Times New Roman"/>
          <w:sz w:val="16"/>
          <w:szCs w:val="16"/>
          <w:lang w:eastAsia="ar-SA"/>
        </w:rPr>
        <w:t xml:space="preserve"> 223-ФЗ;</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сведения о количестве и стоимости договоров, заключенных по результатам закупки у единственного поставщика;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сведения о количестве и стоимости договоров, заключенных с единственным поставщиком по результатам конкурентной закупки, признанной несостоявшейся.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10" w:name="P249"/>
      <w:bookmarkEnd w:id="10"/>
      <w:r w:rsidRPr="00460F29">
        <w:rPr>
          <w:rFonts w:ascii="Times New Roman" w:eastAsia="Times New Roman" w:hAnsi="Times New Roman" w:cs="Times New Roman"/>
          <w:sz w:val="16"/>
          <w:szCs w:val="16"/>
          <w:lang w:eastAsia="ar-SA"/>
        </w:rPr>
        <w:t xml:space="preserve">1.4.4. </w:t>
      </w:r>
      <w:proofErr w:type="gramStart"/>
      <w:r w:rsidRPr="00460F29">
        <w:rPr>
          <w:rFonts w:ascii="Times New Roman" w:eastAsia="Times New Roman" w:hAnsi="Times New Roman" w:cs="Times New Roman"/>
          <w:sz w:val="16"/>
          <w:szCs w:val="16"/>
          <w:lang w:eastAsia="ar-SA"/>
        </w:rPr>
        <w:t>Заказчик не позднее 1 февраля года, следующего за отчетным, размещает в ЕИС годовой отчет о закупке товаров, работ, услуг у СМСП, если в отчетном году Заказчик обязан был осуществить определенный объем закупок у таких субъектов.</w:t>
      </w:r>
      <w:proofErr w:type="gramEnd"/>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1.4.5. Содержание извещения и документации о закупке формируется исходя из выбранного способа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1.4.6. В течение трех дней со дня принятия решения о внесении изменений в извещение, документацию о закупке или со дня предоставления разъяснений положений документации такие изменения, разъяснения размещаются Заказчиком в ЕИС. Если в извещение, документацию о закупке внесены изменения, срок подачи заявок на участие в ней должен быть продлен следующим образом. </w:t>
      </w:r>
      <w:proofErr w:type="gramStart"/>
      <w:r w:rsidRPr="00460F29">
        <w:rPr>
          <w:rFonts w:ascii="Times New Roman" w:eastAsia="Times New Roman" w:hAnsi="Times New Roman" w:cs="Times New Roman"/>
          <w:sz w:val="16"/>
          <w:szCs w:val="16"/>
          <w:lang w:eastAsia="ar-SA"/>
        </w:rPr>
        <w:t>С даты размещения</w:t>
      </w:r>
      <w:proofErr w:type="gramEnd"/>
      <w:r w:rsidRPr="00460F29">
        <w:rPr>
          <w:rFonts w:ascii="Times New Roman" w:eastAsia="Times New Roman" w:hAnsi="Times New Roman" w:cs="Times New Roman"/>
          <w:sz w:val="16"/>
          <w:szCs w:val="16"/>
          <w:lang w:eastAsia="ar-SA"/>
        </w:rPr>
        <w:t xml:space="preserve"> в ЕИС указанных изменений до даты окончания срока подачи заявок должно оставаться не менее половины срока подачи заявок, установленного настоящим Положением для данного способа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1.4.7. Протоколы, составляемые в ходе закупки, размещаются в ЕИС не позднее чем через три дня со дня подписания.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1.4.8. Заказчик вправе размещать информацию и на сайте Заказчика, однако такое размещение не освобождает его от обязанности размещать сведения в ЕИС.</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При несоответствии информации в ЕИС и информации на сайте Заказчика достоверной считается информация, размещенная в ЕИС.</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Если технические или иные неполадки в ЕИС привели к блокировке доступа к ней более чем на один рабочий день, информация, подлежащая размещению в ЕИС, размещается на сайте Заказчика с последующим размещением в ЕИС в течение одного рабочего дня со дня устранения технических или иных неполадок.</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11" w:name="P275"/>
      <w:bookmarkEnd w:id="11"/>
      <w:r w:rsidRPr="00460F29">
        <w:rPr>
          <w:rFonts w:ascii="Times New Roman" w:eastAsia="Times New Roman" w:hAnsi="Times New Roman" w:cs="Times New Roman"/>
          <w:sz w:val="16"/>
          <w:szCs w:val="16"/>
          <w:lang w:eastAsia="ar-SA"/>
        </w:rPr>
        <w:t>1.4.9. Не размещается в ЕИС и на сайте Заказчика следующая информация: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сведения о закупке, составляющие государственную тайну (если они содержатся в извещении о закупке, документации о закупке или в проекте договора);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сведения об определенной Правительством РФ конкретной закупке, информация о которой не составляет государственной тайны, но не подлежит размещению в ЕИС и на сайте Заказчика;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3) сведения о закупке товаров, работ услуг из определенных Правительством РФ перечня и (или) группы товаров, работ, услуг, </w:t>
      </w:r>
      <w:proofErr w:type="gramStart"/>
      <w:r w:rsidRPr="00460F29">
        <w:rPr>
          <w:rFonts w:ascii="Times New Roman" w:eastAsia="Times New Roman" w:hAnsi="Times New Roman" w:cs="Times New Roman"/>
          <w:sz w:val="16"/>
          <w:szCs w:val="16"/>
          <w:lang w:eastAsia="ar-SA"/>
        </w:rPr>
        <w:t>сведения</w:t>
      </w:r>
      <w:proofErr w:type="gramEnd"/>
      <w:r w:rsidRPr="00460F29">
        <w:rPr>
          <w:rFonts w:ascii="Times New Roman" w:eastAsia="Times New Roman" w:hAnsi="Times New Roman" w:cs="Times New Roman"/>
          <w:sz w:val="16"/>
          <w:szCs w:val="16"/>
          <w:lang w:eastAsia="ar-SA"/>
        </w:rPr>
        <w:t xml:space="preserve"> о закупке которых не составляют государственной тайны, но не подлежат размещению в ЕИС и на сайте Заказчика;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4) сведения о поставщике, с которым заключен договор, в соответствии с определенным Правительством РФ перечнем оснований </w:t>
      </w:r>
      <w:proofErr w:type="spellStart"/>
      <w:r w:rsidRPr="00460F29">
        <w:rPr>
          <w:rFonts w:ascii="Times New Roman" w:eastAsia="Times New Roman" w:hAnsi="Times New Roman" w:cs="Times New Roman"/>
          <w:sz w:val="16"/>
          <w:szCs w:val="16"/>
          <w:lang w:eastAsia="ar-SA"/>
        </w:rPr>
        <w:t>неразмещения</w:t>
      </w:r>
      <w:proofErr w:type="spellEnd"/>
      <w:r w:rsidRPr="00460F29">
        <w:rPr>
          <w:rFonts w:ascii="Times New Roman" w:eastAsia="Times New Roman" w:hAnsi="Times New Roman" w:cs="Times New Roman"/>
          <w:sz w:val="16"/>
          <w:szCs w:val="16"/>
          <w:lang w:eastAsia="ar-SA"/>
        </w:rPr>
        <w:t xml:space="preserve"> такой информации;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сведения об определенной Правительством РФ закупке, осуществляемой непосредственно Заказчиком, информация о которой не составляет государственной тайны, но не подлежит размещению в ЕИС и на сайте Заказчика;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 xml:space="preserve">6) сведения об определенных координационным органом Правительства РФ конкретных закупках, сведения о которых не составляют государственной тайны, но не подлежат размещению в ЕИС при реализации инвестиционных проектов, указанных в ч. 1 ст. 3.1 Закона </w:t>
      </w:r>
      <w:r w:rsidRPr="00460F29">
        <w:rPr>
          <w:rFonts w:ascii="Times New Roman" w:eastAsia="Times New Roman" w:hAnsi="Times New Roman" w:cs="Times New Roman"/>
          <w:sz w:val="16"/>
          <w:szCs w:val="16"/>
          <w:lang w:val="en-US" w:eastAsia="ar-SA"/>
        </w:rPr>
        <w:t>N</w:t>
      </w:r>
      <w:r w:rsidRPr="00460F29">
        <w:rPr>
          <w:rFonts w:ascii="Times New Roman" w:eastAsia="Times New Roman" w:hAnsi="Times New Roman" w:cs="Times New Roman"/>
          <w:sz w:val="16"/>
          <w:szCs w:val="16"/>
          <w:lang w:eastAsia="ar-SA"/>
        </w:rPr>
        <w:t xml:space="preserve"> 223-ФЗ (если в отношении таких закупок отсутствует решение Правительства РФ в соответствии с п. 1 ч. 16 ст. 4 Закона </w:t>
      </w:r>
      <w:r w:rsidRPr="00460F29">
        <w:rPr>
          <w:rFonts w:ascii="Times New Roman" w:eastAsia="Times New Roman" w:hAnsi="Times New Roman" w:cs="Times New Roman"/>
          <w:sz w:val="16"/>
          <w:szCs w:val="16"/>
          <w:lang w:val="en-US" w:eastAsia="ar-SA"/>
        </w:rPr>
        <w:t>N</w:t>
      </w:r>
      <w:r w:rsidRPr="00460F29">
        <w:rPr>
          <w:rFonts w:ascii="Times New Roman" w:eastAsia="Times New Roman" w:hAnsi="Times New Roman" w:cs="Times New Roman"/>
          <w:sz w:val="16"/>
          <w:szCs w:val="16"/>
          <w:lang w:eastAsia="ar-SA"/>
        </w:rPr>
        <w:t xml:space="preserve"> 223-ФЗ);</w:t>
      </w:r>
      <w:proofErr w:type="gramEnd"/>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7) сведения об определенных координационным органом Правительства РФ конкретных видах продукции машиностроения, которые включаются в перечни и </w:t>
      </w:r>
      <w:proofErr w:type="gramStart"/>
      <w:r w:rsidRPr="00460F29">
        <w:rPr>
          <w:rFonts w:ascii="Times New Roman" w:eastAsia="Times New Roman" w:hAnsi="Times New Roman" w:cs="Times New Roman"/>
          <w:sz w:val="16"/>
          <w:szCs w:val="16"/>
          <w:lang w:eastAsia="ar-SA"/>
        </w:rPr>
        <w:t>сведения</w:t>
      </w:r>
      <w:proofErr w:type="gramEnd"/>
      <w:r w:rsidRPr="00460F29">
        <w:rPr>
          <w:rFonts w:ascii="Times New Roman" w:eastAsia="Times New Roman" w:hAnsi="Times New Roman" w:cs="Times New Roman"/>
          <w:sz w:val="16"/>
          <w:szCs w:val="16"/>
          <w:lang w:eastAsia="ar-SA"/>
        </w:rPr>
        <w:t xml:space="preserve"> о закупке которых не составляют государственную тайну, но не подлежат размещению в ЕИС при реализации инвестиционных проектов, указанных в ч. 1 ст. 3.1 Закона </w:t>
      </w:r>
      <w:r w:rsidRPr="00460F29">
        <w:rPr>
          <w:rFonts w:ascii="Times New Roman" w:eastAsia="Times New Roman" w:hAnsi="Times New Roman" w:cs="Times New Roman"/>
          <w:sz w:val="16"/>
          <w:szCs w:val="16"/>
          <w:lang w:val="en-US" w:eastAsia="ar-SA"/>
        </w:rPr>
        <w:t>N</w:t>
      </w:r>
      <w:r w:rsidRPr="00460F29">
        <w:rPr>
          <w:rFonts w:ascii="Times New Roman" w:eastAsia="Times New Roman" w:hAnsi="Times New Roman" w:cs="Times New Roman"/>
          <w:sz w:val="16"/>
          <w:szCs w:val="16"/>
          <w:lang w:eastAsia="ar-SA"/>
        </w:rPr>
        <w:t xml:space="preserve"> 223-ФЗ (если в отношении таких видов (групп) продукции отсутствует решение Правительства РФ в соответствии с п. 2 ч. 16 ст. 4 Закона </w:t>
      </w:r>
      <w:r w:rsidRPr="00460F29">
        <w:rPr>
          <w:rFonts w:ascii="Times New Roman" w:eastAsia="Times New Roman" w:hAnsi="Times New Roman" w:cs="Times New Roman"/>
          <w:sz w:val="16"/>
          <w:szCs w:val="16"/>
          <w:lang w:val="en-US" w:eastAsia="ar-SA"/>
        </w:rPr>
        <w:t>N</w:t>
      </w:r>
      <w:r w:rsidRPr="00460F29">
        <w:rPr>
          <w:rFonts w:ascii="Times New Roman" w:eastAsia="Times New Roman" w:hAnsi="Times New Roman" w:cs="Times New Roman"/>
          <w:sz w:val="16"/>
          <w:szCs w:val="16"/>
          <w:lang w:eastAsia="ar-SA"/>
        </w:rPr>
        <w:t xml:space="preserve"> 223-ФЗ).</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12" w:name="P279"/>
      <w:bookmarkEnd w:id="12"/>
      <w:r w:rsidRPr="00460F29">
        <w:rPr>
          <w:rFonts w:ascii="Times New Roman" w:eastAsia="Times New Roman" w:hAnsi="Times New Roman" w:cs="Times New Roman"/>
          <w:sz w:val="16"/>
          <w:szCs w:val="16"/>
          <w:lang w:eastAsia="ar-SA"/>
        </w:rPr>
        <w:t>1.4.10. Заказчик вправе не размещать в ЕИС сведения: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 о закупке товаров, работ, услуг, стоимость которых не превышает 100 тыс. руб. Если годовая выручка за отчетный финансовый год составляет более 5 </w:t>
      </w:r>
      <w:proofErr w:type="gramStart"/>
      <w:r w:rsidRPr="00460F29">
        <w:rPr>
          <w:rFonts w:ascii="Times New Roman" w:eastAsia="Times New Roman" w:hAnsi="Times New Roman" w:cs="Times New Roman"/>
          <w:sz w:val="16"/>
          <w:szCs w:val="16"/>
          <w:lang w:eastAsia="ar-SA"/>
        </w:rPr>
        <w:t>млрд</w:t>
      </w:r>
      <w:proofErr w:type="gramEnd"/>
      <w:r w:rsidRPr="00460F29">
        <w:rPr>
          <w:rFonts w:ascii="Times New Roman" w:eastAsia="Times New Roman" w:hAnsi="Times New Roman" w:cs="Times New Roman"/>
          <w:sz w:val="16"/>
          <w:szCs w:val="16"/>
          <w:lang w:eastAsia="ar-SA"/>
        </w:rPr>
        <w:t xml:space="preserve"> руб., Заказчик вправе не размещать в ЕИС сведения о закупке товаров, работ, услуг, стоимость которых не превышает 500 тыс. руб.;</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lastRenderedPageBreak/>
        <w:t>3)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13" w:name="P280"/>
      <w:bookmarkEnd w:id="13"/>
      <w:r w:rsidRPr="00460F29">
        <w:rPr>
          <w:rFonts w:ascii="Times New Roman" w:eastAsia="Times New Roman" w:hAnsi="Times New Roman" w:cs="Times New Roman"/>
          <w:sz w:val="16"/>
          <w:szCs w:val="16"/>
          <w:lang w:eastAsia="ar-SA"/>
        </w:rPr>
        <w:t>1.4.11. Положение, информация о закупке, планы закупки, размещенные в ЕИС и на сайте Заказчика, доступны для ознакомления без взимания платы.</w:t>
      </w:r>
    </w:p>
    <w:p w:rsidR="00460F29" w:rsidRPr="00460F29" w:rsidRDefault="00460F29" w:rsidP="00460F29">
      <w:pPr>
        <w:widowControl w:val="0"/>
        <w:suppressAutoHyphens/>
        <w:ind w:firstLine="567"/>
        <w:jc w:val="center"/>
        <w:outlineLvl w:val="1"/>
        <w:rPr>
          <w:rFonts w:ascii="Times New Roman" w:eastAsia="Times New Roman" w:hAnsi="Times New Roman" w:cs="Times New Roman"/>
          <w:sz w:val="16"/>
          <w:szCs w:val="16"/>
          <w:lang w:eastAsia="ar-SA"/>
        </w:rPr>
      </w:pPr>
      <w:bookmarkStart w:id="14" w:name="P282"/>
      <w:bookmarkEnd w:id="14"/>
      <w:r w:rsidRPr="00460F29">
        <w:rPr>
          <w:rFonts w:ascii="Times New Roman" w:eastAsia="Times New Roman" w:hAnsi="Times New Roman" w:cs="Times New Roman"/>
          <w:sz w:val="16"/>
          <w:szCs w:val="16"/>
          <w:lang w:eastAsia="ar-SA"/>
        </w:rPr>
        <w:t>1.5. Планирование закупок</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1.5.1. При планировании закупок Заказчик руководствуется Правилами формирования плана закупки и Требованиями к форме такого плана.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1.5.2. Планирование закупок осуществляется исходя из оценки потребностей Заказчика в товарах, работах, услугах.</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1.5.3. Планирование закупок товаров, работ, услуг Заказчика проводится путем составления плана закупки на календарный год и его размещения в ЕИС. План закупки является основанием для осуществления закупок.</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1.5.4. План закупки товаров, работ, услуг на очередной календарный год формируется на основании заявок структурных подразделений Заказчика и утверждается приказом его руководителя.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1.5.5. План закупки должен иметь поквартальную разбивку.</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1.5.6. В план закупки не включаются сведения о закупках, предусмотренных п. 4 Правил формирования плана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1.5.7. В плане закупки могут не отражаться сведения о закупках, указанные в </w:t>
      </w:r>
      <w:proofErr w:type="spellStart"/>
      <w:r w:rsidRPr="00460F29">
        <w:rPr>
          <w:rFonts w:ascii="Times New Roman" w:eastAsia="Times New Roman" w:hAnsi="Times New Roman" w:cs="Times New Roman"/>
          <w:sz w:val="16"/>
          <w:szCs w:val="16"/>
          <w:lang w:eastAsia="ar-SA"/>
        </w:rPr>
        <w:t>абз</w:t>
      </w:r>
      <w:proofErr w:type="spellEnd"/>
      <w:r w:rsidRPr="00460F29">
        <w:rPr>
          <w:rFonts w:ascii="Times New Roman" w:eastAsia="Times New Roman" w:hAnsi="Times New Roman" w:cs="Times New Roman"/>
          <w:sz w:val="16"/>
          <w:szCs w:val="16"/>
          <w:lang w:eastAsia="ar-SA"/>
        </w:rPr>
        <w:t>. 2 п. 4 Правил формирования плана закупки товаров.</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1.5.8. Изменения в план закупки могут вноситься в следующих случаях:</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изменилась потребность в товарах, работах, услугах, в том числе сроки их приобретения, способ осуществления закупки и срок исполнения договора;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при подготовке к процедуре проведения конкретной закупки выявлено, что стоимость планируемых к приобретению товаров, работ, услуг изменилась более чем на 10 процентов, - если в результате такого изменения невозможно осуществить закупку в соответствии с объемом денежных средств, который предусмотрен планом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наступили непредвиденные обстоятельства (аварии, чрезвычайной ситуации);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4) у Заказчика возникли обязательства исполнителя по договору (например, он заключил </w:t>
      </w:r>
      <w:proofErr w:type="spellStart"/>
      <w:r w:rsidRPr="00460F29">
        <w:rPr>
          <w:rFonts w:ascii="Times New Roman" w:eastAsia="Times New Roman" w:hAnsi="Times New Roman" w:cs="Times New Roman"/>
          <w:sz w:val="16"/>
          <w:szCs w:val="16"/>
          <w:lang w:eastAsia="ar-SA"/>
        </w:rPr>
        <w:t>госконтракт</w:t>
      </w:r>
      <w:proofErr w:type="spellEnd"/>
      <w:r w:rsidRPr="00460F29">
        <w:rPr>
          <w:rFonts w:ascii="Times New Roman" w:eastAsia="Times New Roman" w:hAnsi="Times New Roman" w:cs="Times New Roman"/>
          <w:sz w:val="16"/>
          <w:szCs w:val="16"/>
          <w:lang w:eastAsia="ar-SA"/>
        </w:rPr>
        <w:t xml:space="preserve"> или иной договор в качестве исполнителя);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в иных случаях, установленных в настоящем Положении и других документах Заказчика, связанных с проведением конкурентных закупок.</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1.5.9. Изменения вносятся в план закупки на основании служебной записки руководителя структурного подразделения, в интересах которого закупка осуществляется, и утверждаются приказом руководителя Заказчика. Изменения вступают в силу с момента размещения в ЕИС новой редакции плана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1.5.10. Если закупка товаров, работ, услуг осуществляется конкурентными способами, изменения в план закупки должны вноситься до размещения в ЕИС извещения о закупке, документации о закупке или вносимых в них изменений.</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ind w:firstLine="567"/>
        <w:jc w:val="center"/>
        <w:outlineLvl w:val="1"/>
        <w:rPr>
          <w:rFonts w:ascii="Times New Roman" w:eastAsia="Times New Roman" w:hAnsi="Times New Roman" w:cs="Times New Roman"/>
          <w:sz w:val="16"/>
          <w:szCs w:val="16"/>
          <w:lang w:eastAsia="ar-SA"/>
        </w:rPr>
      </w:pPr>
      <w:bookmarkStart w:id="15" w:name="P300"/>
      <w:bookmarkEnd w:id="15"/>
      <w:r w:rsidRPr="00460F29">
        <w:rPr>
          <w:rFonts w:ascii="Times New Roman" w:eastAsia="Times New Roman" w:hAnsi="Times New Roman" w:cs="Times New Roman"/>
          <w:sz w:val="16"/>
          <w:szCs w:val="16"/>
          <w:lang w:eastAsia="ar-SA"/>
        </w:rPr>
        <w:t>1.6. Полномочия Заказчика при подготовке и проведении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1.6.1. Заказчик при подготовке и проведении закупки осуществляет следующие действия: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формирует потребности в товаре, работе, услуге;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определяет предмет закупки и способ ее проведения в соответствии с планом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рассматривает обоснование потребности в закупке у единственного поставщика, поступившее от структурных подразделений Заказчика;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формулирует требования к участникам конкретной закупки и перечень документов, подтверждающих соответствие этим требованиям, а также критерии и порядок оценки и сопоставления заявок в соответствии с настоящим Положениям;</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разрабатывает извещение и документацию о закупке согласно требованиям законодательства и настоящего Положения;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6) разрабатывает формы документов, которые участникам закупки следует заполнить при подготовке заявок;</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7) готовит разъяснения положений документации о закупке и изменения, вносимые в нее;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8) размещает в ЕИС извещение о проведении конкурентной закупки, документацию о такой закупке, разъяснения положений документации о закупке и изменения, вносимые в нее;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9) заключает договор по итогам процедуры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10) контролирует исполнение договора;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 оценивает эффективность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ind w:firstLine="567"/>
        <w:jc w:val="center"/>
        <w:outlineLvl w:val="1"/>
        <w:rPr>
          <w:rFonts w:ascii="Times New Roman" w:eastAsia="Times New Roman" w:hAnsi="Times New Roman" w:cs="Times New Roman"/>
          <w:sz w:val="16"/>
          <w:szCs w:val="16"/>
          <w:lang w:eastAsia="ar-SA"/>
        </w:rPr>
      </w:pPr>
      <w:bookmarkStart w:id="16" w:name="P327"/>
      <w:bookmarkEnd w:id="16"/>
      <w:r w:rsidRPr="00460F29">
        <w:rPr>
          <w:rFonts w:ascii="Times New Roman" w:eastAsia="Times New Roman" w:hAnsi="Times New Roman" w:cs="Times New Roman"/>
          <w:sz w:val="16"/>
          <w:szCs w:val="16"/>
          <w:lang w:eastAsia="ar-SA"/>
        </w:rPr>
        <w:t>1.7. Комиссия по осуществлению конкурентных закупок</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1.7.1. Заказчик создает комиссию по осуществлению конкурентных закупок (комиссию по закупкам или закупочную комиссию), чтобы определить поставщика (исполнителя, подрядчика) по результатам проведения конкурентной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1.7.2. Деятельность комиссии по закупкам регламентируется положением о закупочной комиссии, которое утверждается приказом Заказчика. В положении о закупочной комиссии должны быть отражены:</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порядок утверждения и изменения состава комиссии;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периодичность ротации комиссии;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состав комиссии и круг компетенций ее членов;</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требования к членам комиссии;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функции комиссии при проведении закупки каждым из способов, предусмотренных настоящим Положением;</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6) права и обязанности членов комиссии;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7) порядок организации работы комиссии;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8) порядок принятия решений комиссией;</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9) иные сведения по усмотрению Заказчика.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1.7.3. Протокол, составляемый комиссией по закупкам в ходе осуществления конкурентной закупки (по результатам этапа конкурентной закупки), должен содержать следующие сведения: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дату подписания протокола;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количество поданных на участие в закупке (этапе закупки) заявок, а также дату и время регистрации каждой заявки;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результаты рассмотрения заявок на участие в закупке (если этапом закупки предусмотрена возможность рассмотрения и отклонения таких заявок) с указанием в том числе: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а) количество заявок на участие в закупке, которые отклонены;</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она не соответствует;</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результаты оценки заявок на участие в закупке с указанием итогового решения комиссии по осуществлению закупок о соответствии заявок требованиям документации о закупке, а также о присвоении им значений по каждому из предусмотренных критериев оценки (если этапом конкурентной закупки предусмотрена оценка таких заявок);</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причины, по которым конкурентная закупка признана несостоявшейся в случае ее признания таковой;</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6) иные сведения, предусмотренные настоящим Положением.</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1.7.4. Протокол, составляемый комиссией по закупкам по итогам конкурентной закупки (далее - итоговый протокол), должен содержать следующие сведения: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lastRenderedPageBreak/>
        <w:t>1) дату подписания протокола;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количество поданных заявок на участие в закупке, а также дату и время регистрации каждой заявки;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которой содержатся лучшие условия исполнения договора, присваивается первый номер.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которая поступила ранее других, содержащих такие же условия;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а) количества заявок на участие в закупке, окончательных предложений, которые отклонены;</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б) оснований отклонения каждой заявки на участие в закупке (окончательного предложения) с указанием положений документации о закупке, извещения о проведении запроса котировок, которым не соответствует заявка (окончательное предложение);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заявке (окончательному предложению) значения по каждому из предусмотренных критериев оценки (если этапом закупки предусмотрена оценка таких заявок);</w:t>
      </w:r>
      <w:proofErr w:type="gramEnd"/>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6) причины, по которым закупка признана несостоявшейся, в случае признания ее таковой;</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7) иные сведения, предусмотренные настоящим Положением.</w:t>
      </w:r>
    </w:p>
    <w:p w:rsidR="00460F29" w:rsidRPr="00460F29" w:rsidRDefault="00460F29" w:rsidP="00460F29">
      <w:pPr>
        <w:widowControl w:val="0"/>
        <w:suppressAutoHyphens/>
        <w:ind w:firstLine="567"/>
        <w:jc w:val="center"/>
        <w:outlineLvl w:val="1"/>
        <w:rPr>
          <w:rFonts w:ascii="Times New Roman" w:eastAsia="Times New Roman" w:hAnsi="Times New Roman" w:cs="Times New Roman"/>
          <w:sz w:val="16"/>
          <w:szCs w:val="16"/>
          <w:lang w:eastAsia="ar-SA"/>
        </w:rPr>
      </w:pPr>
      <w:bookmarkStart w:id="17" w:name="P341"/>
      <w:bookmarkEnd w:id="17"/>
      <w:r w:rsidRPr="00460F29">
        <w:rPr>
          <w:rFonts w:ascii="Times New Roman" w:eastAsia="Times New Roman" w:hAnsi="Times New Roman" w:cs="Times New Roman"/>
          <w:sz w:val="16"/>
          <w:szCs w:val="16"/>
          <w:lang w:eastAsia="ar-SA"/>
        </w:rPr>
        <w:t>1.8. Документация о конкурентной закупке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1.8.1. Документация разрабатывается Заказчиком для осуществления конкурентной закупки, за исключением проведения запроса котировок. Документация о конкурентной закупке утверждается руководителем Заказчика или иным лицом, уполномоченным руководителем Заказчика. Лицо, утвердившее документацию о закупке, несет ответственность за сведения, содержащиеся в ней, и за их соответствие настоящему Положению и Закону N 223-ФЗ.</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18" w:name="P344"/>
      <w:bookmarkEnd w:id="18"/>
      <w:r w:rsidRPr="00460F29">
        <w:rPr>
          <w:rFonts w:ascii="Times New Roman" w:eastAsia="Times New Roman" w:hAnsi="Times New Roman" w:cs="Times New Roman"/>
          <w:sz w:val="16"/>
          <w:szCs w:val="16"/>
          <w:lang w:eastAsia="ar-SA"/>
        </w:rPr>
        <w:t>1.8.2. В документации о закупке обязательно указываются: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1) требования к качеству, техническим характеристикам товара, работы, услуги, их безопасности, функциональным характеристикам (потребительским свойствам) товара, размерам, упаковке, отгрузке товара,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в соответствии с законодательством РФ о стандартизации, и иные требования, связанные с определением соответствия поставляемого товара</w:t>
      </w:r>
      <w:proofErr w:type="gramEnd"/>
      <w:r w:rsidRPr="00460F29">
        <w:rPr>
          <w:rFonts w:ascii="Times New Roman" w:eastAsia="Times New Roman" w:hAnsi="Times New Roman" w:cs="Times New Roman"/>
          <w:sz w:val="16"/>
          <w:szCs w:val="16"/>
          <w:lang w:eastAsia="ar-SA"/>
        </w:rPr>
        <w:t xml:space="preserve"> (выполняемой работы, оказываемой услуги) потребностям Заказчика.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Если Заказчик не указывает в документации требования к безопасности, качеству, техническим характеристикам, функциональным характеристикам (потребительским свойствам) товара (работы, услуги), размерам, упаковке, отгрузке товара, результатам работы, предусмотренные законодательством РФ о техническом регулировании, законодательством РФ о стандартизации, то в документации должно содержаться обоснование необходимости установить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В случае когда в документации о закупке содержится </w:t>
      </w:r>
      <w:proofErr w:type="gramStart"/>
      <w:r w:rsidRPr="00460F29">
        <w:rPr>
          <w:rFonts w:ascii="Times New Roman" w:eastAsia="Times New Roman" w:hAnsi="Times New Roman" w:cs="Times New Roman"/>
          <w:sz w:val="16"/>
          <w:szCs w:val="16"/>
          <w:lang w:eastAsia="ar-SA"/>
        </w:rPr>
        <w:t>требование</w:t>
      </w:r>
      <w:proofErr w:type="gramEnd"/>
      <w:r w:rsidRPr="00460F29">
        <w:rPr>
          <w:rFonts w:ascii="Times New Roman" w:eastAsia="Times New Roman" w:hAnsi="Times New Roman" w:cs="Times New Roman"/>
          <w:sz w:val="16"/>
          <w:szCs w:val="16"/>
          <w:lang w:eastAsia="ar-SA"/>
        </w:rPr>
        <w:t xml:space="preserve"> о соответствии поставляемого товара образцу или макету товара, в целях поставки которого проводится закупка, к документации может быть приложен такой образец или макет. Этот образец или макет является неотъемлемой частью документации о закупке;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требования к содержанию, форме, оформлению и составу заявки на участие в закупке;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требования к описанию участниками закупки поставляемого товара, его функциональных характеристик (потребительских свойств), количественных и качественных характеристик, требования к описанию участниками закупки выполняемой работы, оказываемой услуги, их количественных и качественных характеристик;</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место, условия и сроки (периоды) поставки товара, выполнения работы, оказания услуги;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сведения о начальной (максимальной) цене договора (цене лота), либо максимальное значение цены договора и формула цены, устанавливающая правила расчета сумм, подлежащих уплате Заказчиком поставщику в ходе исполнения договора, либо максимальное значение цены договора и цена единицы товара, работы, услуги;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6) форма, сроки и порядок оплаты товара, работы, услуги;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8) порядок, место, дата, время начала и время окончания срока подачи заявок на участие в закупке (этапах конкурентной закупки) и порядок подведения итогов такой закупки (ее этапов);</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9) требования к участникам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которые необходимо представить участникам для подтверждения их соответствия этим требованиям -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 форма, порядок, дата и время окончания срока предоставления участникам закупки разъяснений положений документации о закупке;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12) дата рассмотрения предложений участников закупки и подведения итогов закупки;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13) критерии оценки и сопоставления заявок на участие в закупке;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14) порядок оценки и сопоставления заявок на участие в закупке;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15) описание предмета такой закупки в соответствии с </w:t>
      </w:r>
      <w:hyperlink r:id="rId27" w:history="1">
        <w:r w:rsidRPr="00460F29">
          <w:rPr>
            <w:rFonts w:ascii="Times New Roman" w:eastAsia="Times New Roman" w:hAnsi="Times New Roman" w:cs="Times New Roman"/>
            <w:color w:val="0000FF"/>
            <w:sz w:val="16"/>
            <w:szCs w:val="16"/>
            <w:lang w:eastAsia="ar-SA"/>
          </w:rPr>
          <w:t>ч. 6.1 ст. 3</w:t>
        </w:r>
      </w:hyperlink>
      <w:r w:rsidRPr="00460F29">
        <w:rPr>
          <w:rFonts w:ascii="Times New Roman" w:eastAsia="Times New Roman" w:hAnsi="Times New Roman" w:cs="Times New Roman"/>
          <w:sz w:val="16"/>
          <w:szCs w:val="16"/>
          <w:lang w:eastAsia="ar-SA"/>
        </w:rPr>
        <w:t xml:space="preserve"> Закона N 223-ФЗ;</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16) иные сведения в соответствии с настоящим Положением.</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Если из-за особенностей способа проведения закупки отсутствуют сведения, которые предусмотрены настоящим пунктом, в документации в соответствующем разделе указывается "не установлено", "не взимается", "не предоставляется" и т.д.</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1.8.3. Документация о закупке устанавливает перечень документов, подтверждающих соответствие товара, работ, услуг требованиям законодательства РФ, если подобные требования предусмотрены по отношению к товару, работе, услуге, являющимся предметом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1.8.4. Документация о закупке устанавливает перечень документов, подтверждающих право участника использовать результаты интеллектуальной деятельности в объеме, достаточном для исполнения договора, если исполнение договора предполагает использование таких результатов.</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1.8.5. Если иное не предусмотрено документацией о закупке, поставляемый товар должен быть новым (товар, который не был в употреблении, в ремонте, в том числе не был восстановлен, не менялись составные части, не восстанавливались потребительские свойства).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19" w:name="P370"/>
      <w:bookmarkEnd w:id="19"/>
      <w:r w:rsidRPr="00460F29">
        <w:rPr>
          <w:rFonts w:ascii="Times New Roman" w:eastAsia="Times New Roman" w:hAnsi="Times New Roman" w:cs="Times New Roman"/>
          <w:sz w:val="16"/>
          <w:szCs w:val="16"/>
          <w:lang w:eastAsia="ar-SA"/>
        </w:rPr>
        <w:t xml:space="preserve">1.8.6. Если начальная (максимальная) цена договора превышает 5 </w:t>
      </w:r>
      <w:proofErr w:type="gramStart"/>
      <w:r w:rsidRPr="00460F29">
        <w:rPr>
          <w:rFonts w:ascii="Times New Roman" w:eastAsia="Times New Roman" w:hAnsi="Times New Roman" w:cs="Times New Roman"/>
          <w:sz w:val="16"/>
          <w:szCs w:val="16"/>
          <w:lang w:eastAsia="ar-SA"/>
        </w:rPr>
        <w:t>млн</w:t>
      </w:r>
      <w:proofErr w:type="gramEnd"/>
      <w:r w:rsidRPr="00460F29">
        <w:rPr>
          <w:rFonts w:ascii="Times New Roman" w:eastAsia="Times New Roman" w:hAnsi="Times New Roman" w:cs="Times New Roman"/>
          <w:sz w:val="16"/>
          <w:szCs w:val="16"/>
          <w:lang w:eastAsia="ar-SA"/>
        </w:rPr>
        <w:t xml:space="preserve"> руб., то Заказчик вправе установить в документации о закупке (извещении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В извещении об осуществлении закупки, документации о закупке должен быть указан конкретный размер такого обеспечения, сроки и порядок его внесения, порядок, сроки и случаи возврата </w:t>
      </w:r>
      <w:proofErr w:type="gramStart"/>
      <w:r w:rsidRPr="00460F29">
        <w:rPr>
          <w:rFonts w:ascii="Times New Roman" w:eastAsia="Times New Roman" w:hAnsi="Times New Roman" w:cs="Times New Roman"/>
          <w:sz w:val="16"/>
          <w:szCs w:val="16"/>
          <w:lang w:eastAsia="ar-SA"/>
        </w:rPr>
        <w:t>обеспечения</w:t>
      </w:r>
      <w:proofErr w:type="gramEnd"/>
      <w:r w:rsidRPr="00460F29">
        <w:rPr>
          <w:rFonts w:ascii="Times New Roman" w:eastAsia="Times New Roman" w:hAnsi="Times New Roman" w:cs="Times New Roman"/>
          <w:sz w:val="16"/>
          <w:szCs w:val="16"/>
          <w:lang w:eastAsia="ar-SA"/>
        </w:rPr>
        <w:t xml:space="preserve"> и иные требования к нему, в том числе условия банковской гарантии.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lastRenderedPageBreak/>
        <w:t xml:space="preserve">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за исключением проведения закупки в соответствии со ст. 3.4 Закона </w:t>
      </w:r>
      <w:r w:rsidRPr="00460F29">
        <w:rPr>
          <w:rFonts w:ascii="Times New Roman" w:eastAsia="Times New Roman" w:hAnsi="Times New Roman" w:cs="Times New Roman"/>
          <w:sz w:val="16"/>
          <w:szCs w:val="16"/>
          <w:lang w:val="en-US" w:eastAsia="ar-SA"/>
        </w:rPr>
        <w:t>N</w:t>
      </w:r>
      <w:r w:rsidRPr="00460F29">
        <w:rPr>
          <w:rFonts w:ascii="Times New Roman" w:eastAsia="Times New Roman" w:hAnsi="Times New Roman" w:cs="Times New Roman"/>
          <w:sz w:val="16"/>
          <w:szCs w:val="16"/>
          <w:lang w:eastAsia="ar-SA"/>
        </w:rPr>
        <w:t xml:space="preserve"> 223-ФЗ. Выбор способа обеспечения заявки на участие в конкурентной закупке осуществляется участником закупки из числа </w:t>
      </w:r>
      <w:proofErr w:type="gramStart"/>
      <w:r w:rsidRPr="00460F29">
        <w:rPr>
          <w:rFonts w:ascii="Times New Roman" w:eastAsia="Times New Roman" w:hAnsi="Times New Roman" w:cs="Times New Roman"/>
          <w:sz w:val="16"/>
          <w:szCs w:val="16"/>
          <w:lang w:eastAsia="ar-SA"/>
        </w:rPr>
        <w:t>предусмотренных</w:t>
      </w:r>
      <w:proofErr w:type="gramEnd"/>
      <w:r w:rsidRPr="00460F29">
        <w:rPr>
          <w:rFonts w:ascii="Times New Roman" w:eastAsia="Times New Roman" w:hAnsi="Times New Roman" w:cs="Times New Roman"/>
          <w:sz w:val="16"/>
          <w:szCs w:val="16"/>
          <w:lang w:eastAsia="ar-SA"/>
        </w:rPr>
        <w:t xml:space="preserve"> Заказчиком в извещении об осуществлении закупки, документации о закупке.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Обеспечение заявки на участие в закупке не возвращается участнику в следующих случаях:</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уклонение или отказ участника закупки от заключения договора;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 </w:t>
      </w:r>
      <w:proofErr w:type="spellStart"/>
      <w:r w:rsidRPr="00460F29">
        <w:rPr>
          <w:rFonts w:ascii="Times New Roman" w:eastAsia="Times New Roman" w:hAnsi="Times New Roman" w:cs="Times New Roman"/>
          <w:sz w:val="16"/>
          <w:szCs w:val="16"/>
          <w:lang w:eastAsia="ar-SA"/>
        </w:rPr>
        <w:t>непредоставление</w:t>
      </w:r>
      <w:proofErr w:type="spellEnd"/>
      <w:r w:rsidRPr="00460F29">
        <w:rPr>
          <w:rFonts w:ascii="Times New Roman" w:eastAsia="Times New Roman" w:hAnsi="Times New Roman" w:cs="Times New Roman"/>
          <w:sz w:val="16"/>
          <w:szCs w:val="16"/>
          <w:lang w:eastAsia="ar-SA"/>
        </w:rPr>
        <w:t xml:space="preserve"> или предоставление с нарушением условий, установленных Законом </w:t>
      </w:r>
      <w:r w:rsidRPr="00460F29">
        <w:rPr>
          <w:rFonts w:ascii="Times New Roman" w:eastAsia="Times New Roman" w:hAnsi="Times New Roman" w:cs="Times New Roman"/>
          <w:sz w:val="16"/>
          <w:szCs w:val="16"/>
          <w:lang w:val="en-US" w:eastAsia="ar-SA"/>
        </w:rPr>
        <w:t>N</w:t>
      </w:r>
      <w:r w:rsidRPr="00460F29">
        <w:rPr>
          <w:rFonts w:ascii="Times New Roman" w:eastAsia="Times New Roman" w:hAnsi="Times New Roman" w:cs="Times New Roman"/>
          <w:sz w:val="16"/>
          <w:szCs w:val="16"/>
          <w:lang w:eastAsia="ar-SA"/>
        </w:rPr>
        <w:t xml:space="preserve"> 223-ФЗ,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Заказчик возвращает обеспечение заявки в течение семи рабочих дней:</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со дня заключения договора - победителю закупки и участнику закупки, заявке которого присвоено второе место после победителя;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со дня подписания итогового протокола закупки - допущенным к закупке участникам, заявкам которых присвоены места ниже второго;</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со дня подписания протокола, указанного в п. 1.10.3 или п. 1.10.4 настоящего Положения, -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со дня окончания приема заявок - участникам закупки, заявки которых в соответствии с настоящим Положением оставлены без рассмотрения, а также участникам, отозвавшим свои заявки;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со дня принятия решения об отказе от проведения закупки - всем участникам, предоставившим обеспечение заявки на участие в закупке.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1.8.7. Извещение о закупке является неотъемлемой частью документации о закупке. Сведения, содержащиеся в извещении о закупке, должны соответствовать сведениям, включенным в документацию о закупке. В них отражаются: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способ осуществления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наименование, место нахождения, почтовый адрес, адрес электронной почты, номер контактного телефона Заказчика;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 6.1 ст. 3 Закона </w:t>
      </w:r>
      <w:r w:rsidRPr="00460F29">
        <w:rPr>
          <w:rFonts w:ascii="Times New Roman" w:eastAsia="Times New Roman" w:hAnsi="Times New Roman" w:cs="Times New Roman"/>
          <w:sz w:val="16"/>
          <w:szCs w:val="16"/>
          <w:lang w:val="en-US" w:eastAsia="ar-SA"/>
        </w:rPr>
        <w:t>N</w:t>
      </w:r>
      <w:r w:rsidRPr="00460F29">
        <w:rPr>
          <w:rFonts w:ascii="Times New Roman" w:eastAsia="Times New Roman" w:hAnsi="Times New Roman" w:cs="Times New Roman"/>
          <w:sz w:val="16"/>
          <w:szCs w:val="16"/>
          <w:lang w:eastAsia="ar-SA"/>
        </w:rPr>
        <w:t xml:space="preserve"> 223-ФЗ (при необходимости);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место поставки товара, выполнения работы, оказания услуги;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сведения о начальной (максимальной) цене договора (цене лота), либо максимальное значение цены договора и формула цены, устанавливающая правила расчета сумм, подлежащих уплате Заказчиком поставщику в ходе исполнения договора, либо максимальное значение цены договора и цена единицы товара, работы, услуги;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 исключением случаев предоставления документации о закупке в форме электронного документа;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адрес электронной площадки в информационно-телекоммуникационной сети Интернет (при осуществлении конкурентной закупки в электронной форме);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иные сведения, определенные настоящим Положением.</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1.8.8. Документация о закупке и </w:t>
      </w:r>
      <w:proofErr w:type="gramStart"/>
      <w:r w:rsidRPr="00460F29">
        <w:rPr>
          <w:rFonts w:ascii="Times New Roman" w:eastAsia="Times New Roman" w:hAnsi="Times New Roman" w:cs="Times New Roman"/>
          <w:sz w:val="16"/>
          <w:szCs w:val="16"/>
          <w:lang w:eastAsia="ar-SA"/>
        </w:rPr>
        <w:t>извещение</w:t>
      </w:r>
      <w:proofErr w:type="gramEnd"/>
      <w:r w:rsidRPr="00460F29">
        <w:rPr>
          <w:rFonts w:ascii="Times New Roman" w:eastAsia="Times New Roman" w:hAnsi="Times New Roman" w:cs="Times New Roman"/>
          <w:sz w:val="16"/>
          <w:szCs w:val="16"/>
          <w:lang w:eastAsia="ar-SA"/>
        </w:rPr>
        <w:t xml:space="preserve"> о проведении закупки размещаются в ЕИС и доступны для ознакомления без взимания платы.</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1.8.9. Любой участник конкурентной закупки вправе направить Заказчику запрос о даче разъяснений положений извещения об осуществлении закупки и (или) документации о закупке при осуществлении Заказчиком закупки в электронной форме в порядке, предусмотренном ст. 3.3 Закона </w:t>
      </w:r>
      <w:r w:rsidRPr="00460F29">
        <w:rPr>
          <w:rFonts w:ascii="Times New Roman" w:eastAsia="Times New Roman" w:hAnsi="Times New Roman" w:cs="Times New Roman"/>
          <w:sz w:val="16"/>
          <w:szCs w:val="16"/>
          <w:lang w:val="en-US" w:eastAsia="ar-SA"/>
        </w:rPr>
        <w:t>N</w:t>
      </w:r>
      <w:r w:rsidRPr="00460F29">
        <w:rPr>
          <w:rFonts w:ascii="Times New Roman" w:eastAsia="Times New Roman" w:hAnsi="Times New Roman" w:cs="Times New Roman"/>
          <w:sz w:val="16"/>
          <w:szCs w:val="16"/>
          <w:lang w:eastAsia="ar-SA"/>
        </w:rPr>
        <w:t xml:space="preserve"> 223-ФЗ, в остальных случаях в письменной форме, в том числе в виде электронного документа. В течение трех дней со дня поступления такого запроса Заказчик размещает в ЕИС разъяснения с указанием предмета запроса, но без указания участника закупки, от которого поступил запрос. В рамках разъяснений положений документации о закупке Заказчик не может изменять предмет закупки и существенные условия проекта договора.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1.8.10. Заказчик вправе не давать разъяснений положений извещения и (или) документации о конкурентной закупке, если запрос поступил </w:t>
      </w:r>
      <w:proofErr w:type="gramStart"/>
      <w:r w:rsidRPr="00460F29">
        <w:rPr>
          <w:rFonts w:ascii="Times New Roman" w:eastAsia="Times New Roman" w:hAnsi="Times New Roman" w:cs="Times New Roman"/>
          <w:sz w:val="16"/>
          <w:szCs w:val="16"/>
          <w:lang w:eastAsia="ar-SA"/>
        </w:rPr>
        <w:t>позднее</w:t>
      </w:r>
      <w:proofErr w:type="gramEnd"/>
      <w:r w:rsidRPr="00460F29">
        <w:rPr>
          <w:rFonts w:ascii="Times New Roman" w:eastAsia="Times New Roman" w:hAnsi="Times New Roman" w:cs="Times New Roman"/>
          <w:sz w:val="16"/>
          <w:szCs w:val="16"/>
          <w:lang w:eastAsia="ar-SA"/>
        </w:rPr>
        <w:t xml:space="preserve"> чем за три рабочих дня до даты окончания срока подачи заявок на участие в закупке.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1.8.11. Заказчик по собственной инициативе или в соответствии с запросом участника закупки вправе принять решение о внесении изменений в извещение и (или) документацию о закупке. Изменять предмет закупки не допускается.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1.8.12. Изменения, внесенные в извещение об осуществлении конкурентной закупки, документацию о закупке, размещаются в ЕИС не позднее трех дней со дня принятия решения об их внесении.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В результате внесения указанных изменений срок подачи заявок на участие в конкурентной закупке должен быть продлен следующим образом. </w:t>
      </w:r>
      <w:proofErr w:type="gramStart"/>
      <w:r w:rsidRPr="00460F29">
        <w:rPr>
          <w:rFonts w:ascii="Times New Roman" w:eastAsia="Times New Roman" w:hAnsi="Times New Roman" w:cs="Times New Roman"/>
          <w:sz w:val="16"/>
          <w:szCs w:val="16"/>
          <w:lang w:eastAsia="ar-SA"/>
        </w:rPr>
        <w:t>С даты размещения</w:t>
      </w:r>
      <w:proofErr w:type="gramEnd"/>
      <w:r w:rsidRPr="00460F29">
        <w:rPr>
          <w:rFonts w:ascii="Times New Roman" w:eastAsia="Times New Roman" w:hAnsi="Times New Roman" w:cs="Times New Roman"/>
          <w:sz w:val="16"/>
          <w:szCs w:val="16"/>
          <w:lang w:eastAsia="ar-SA"/>
        </w:rPr>
        <w:t xml:space="preserve"> в ЕИС изменений в извещение об осуществлении закупки, документацию о закупке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настоящим Положением для данного способа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1.8.13. 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1.8.14. Заказчик вправе отменить проведение конкурентной закупки по одному и более предмету закупки (лоту) до наступления даты и времени окончания срока подачи заявок на участие в закупке. Решение об отказе от проведения закупки размещается в ЕИС в день его принятия. </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После окончания срока подачи заявок на участие в конкурентной закупке Заказчик вправе отменить проведение закупки только в случае возникновения обстоятельств непреодолимой силы в соответствии с гражданским законодательством.</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1.8.15. В проект договора, который является неотъемлемой частью документации о закупках, включаются все существенные условия, кроме тех, которые определяются в процессе проведения закупки.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20" w:name="P390"/>
      <w:bookmarkEnd w:id="20"/>
      <w:r w:rsidRPr="00460F29">
        <w:rPr>
          <w:rFonts w:ascii="Times New Roman" w:eastAsia="Times New Roman" w:hAnsi="Times New Roman" w:cs="Times New Roman"/>
          <w:sz w:val="16"/>
          <w:szCs w:val="16"/>
          <w:lang w:eastAsia="ar-SA"/>
        </w:rPr>
        <w:t xml:space="preserve">1.8.16. Заказчик вправе предусмотреть в проекте договора и документации о закупке (извещении о проведении запроса котировок) условие об обеспечении исполнения договора. В этом случае в проекте договора и в документации о закупке определяются размер обеспечения, срок, на который оно предоставляется, порядок и случаи предоставления нового обеспечения в ходе исполнения договора. Способ обеспечения устанавливается в соответствии с нормами Гражданского </w:t>
      </w:r>
      <w:hyperlink r:id="rId28" w:history="1">
        <w:r w:rsidRPr="00460F29">
          <w:rPr>
            <w:rFonts w:ascii="Times New Roman" w:eastAsia="Times New Roman" w:hAnsi="Times New Roman" w:cs="Times New Roman"/>
            <w:color w:val="0000FF"/>
            <w:sz w:val="16"/>
            <w:szCs w:val="16"/>
            <w:lang w:eastAsia="ar-SA"/>
          </w:rPr>
          <w:t>кодекса</w:t>
        </w:r>
      </w:hyperlink>
      <w:r w:rsidRPr="00460F29">
        <w:rPr>
          <w:rFonts w:ascii="Times New Roman" w:eastAsia="Times New Roman" w:hAnsi="Times New Roman" w:cs="Times New Roman"/>
          <w:sz w:val="16"/>
          <w:szCs w:val="16"/>
          <w:lang w:eastAsia="ar-SA"/>
        </w:rPr>
        <w:t xml:space="preserve"> РФ.</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1.8.17. </w:t>
      </w:r>
      <w:proofErr w:type="gramStart"/>
      <w:r w:rsidRPr="00460F29">
        <w:rPr>
          <w:rFonts w:ascii="Times New Roman" w:eastAsia="Times New Roman" w:hAnsi="Times New Roman" w:cs="Times New Roman"/>
          <w:sz w:val="16"/>
          <w:szCs w:val="16"/>
          <w:lang w:eastAsia="ar-SA"/>
        </w:rPr>
        <w:t>Заказчик вправе предусмотреть в проекте договора и документации о закупке (извещении о проведении запроса котировок) условие, по которому договор заключается только после того, как участник закупки представит сведения о цепочке собственников, включая бенефициаров (в том числе конечных), в соответствии с формой и инструкциями, приведенными в документации о закупке, и документы, подтверждающие эти сведения.</w:t>
      </w:r>
      <w:proofErr w:type="gramEnd"/>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таком случае в документации о закупке Заказчику необходимо установить требования к форме, в которой должны быть представлены указанные сведения, и к документам, их подтверждающим.</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21" w:name="P393"/>
      <w:bookmarkEnd w:id="21"/>
      <w:r w:rsidRPr="00460F29">
        <w:rPr>
          <w:rFonts w:ascii="Times New Roman" w:eastAsia="Times New Roman" w:hAnsi="Times New Roman" w:cs="Times New Roman"/>
          <w:sz w:val="16"/>
          <w:szCs w:val="16"/>
          <w:lang w:eastAsia="ar-SA"/>
        </w:rPr>
        <w:t>1.8.18. При определении начальной (максимальной) цены договора Заказчик может руководствоваться Методическими рекомендациями, утвержденными Приказом Минэкономразвития России от 02.10.2013 N 567. Заказчик отдельным приказом может установить иной порядок ее определения.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Метод и результат определения начальной (максимальной) цены договора, а также источники информации отражаются в протоколе обоснования начальной (максимальной) цены договора. Названный протокол утверждается руководителем Заказчика или иным </w:t>
      </w:r>
      <w:r w:rsidRPr="00460F29">
        <w:rPr>
          <w:rFonts w:ascii="Times New Roman" w:eastAsia="Times New Roman" w:hAnsi="Times New Roman" w:cs="Times New Roman"/>
          <w:sz w:val="16"/>
          <w:szCs w:val="16"/>
          <w:lang w:eastAsia="ar-SA"/>
        </w:rPr>
        <w:lastRenderedPageBreak/>
        <w:t>лицом, уполномоченным руководителем Заказчика, и хранится вместе с остальными протоколами закупки не менее трех лет. Протокол обоснования начальной (максимальной) цены договора может размещаться в ЕИС по усмотрению Заказчика.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22" w:name="P395"/>
      <w:bookmarkEnd w:id="22"/>
      <w:r w:rsidRPr="00460F29">
        <w:rPr>
          <w:rFonts w:ascii="Times New Roman" w:eastAsia="Times New Roman" w:hAnsi="Times New Roman" w:cs="Times New Roman"/>
          <w:sz w:val="16"/>
          <w:szCs w:val="16"/>
          <w:lang w:eastAsia="ar-SA"/>
        </w:rPr>
        <w:t xml:space="preserve">1.8.19. </w:t>
      </w:r>
      <w:proofErr w:type="gramStart"/>
      <w:r w:rsidRPr="00460F29">
        <w:rPr>
          <w:rFonts w:ascii="Times New Roman" w:eastAsia="Times New Roman" w:hAnsi="Times New Roman" w:cs="Times New Roman"/>
          <w:sz w:val="16"/>
          <w:szCs w:val="16"/>
          <w:lang w:eastAsia="ar-SA"/>
        </w:rPr>
        <w:t>В соответствии с Постановлением Правительства РФ от 16.09.2016 N 925, с учетом положений Генерального соглашения по тарифам и торговле 1994 г. и Договора о Евразийском экономическом союзе от 29.05.2014 при осуществлении закупок товаров, работ, услуг путем проведения конкурса, аукциона, запроса предложений, запроса котировок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w:t>
      </w:r>
      <w:proofErr w:type="gramEnd"/>
      <w:r w:rsidRPr="00460F29">
        <w:rPr>
          <w:rFonts w:ascii="Times New Roman" w:eastAsia="Times New Roman" w:hAnsi="Times New Roman" w:cs="Times New Roman"/>
          <w:sz w:val="16"/>
          <w:szCs w:val="16"/>
          <w:lang w:eastAsia="ar-SA"/>
        </w:rPr>
        <w:t xml:space="preserve"> </w:t>
      </w:r>
      <w:proofErr w:type="gramStart"/>
      <w:r w:rsidRPr="00460F29">
        <w:rPr>
          <w:rFonts w:ascii="Times New Roman" w:eastAsia="Times New Roman" w:hAnsi="Times New Roman" w:cs="Times New Roman"/>
          <w:sz w:val="16"/>
          <w:szCs w:val="16"/>
          <w:lang w:eastAsia="ar-SA"/>
        </w:rPr>
        <w:t>из иностранного государства, работам, услугам, выполняемым, оказываемым иностранными лицами (далее - приоритет).</w:t>
      </w:r>
      <w:proofErr w:type="gramEnd"/>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1.8.20. Приоритет не предоставляется в следующих случаях:</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 закупка признана </w:t>
      </w:r>
      <w:proofErr w:type="gramStart"/>
      <w:r w:rsidRPr="00460F29">
        <w:rPr>
          <w:rFonts w:ascii="Times New Roman" w:eastAsia="Times New Roman" w:hAnsi="Times New Roman" w:cs="Times New Roman"/>
          <w:sz w:val="16"/>
          <w:szCs w:val="16"/>
          <w:lang w:eastAsia="ar-SA"/>
        </w:rPr>
        <w:t>несостоявшейся</w:t>
      </w:r>
      <w:proofErr w:type="gramEnd"/>
      <w:r w:rsidRPr="00460F29">
        <w:rPr>
          <w:rFonts w:ascii="Times New Roman" w:eastAsia="Times New Roman" w:hAnsi="Times New Roman" w:cs="Times New Roman"/>
          <w:sz w:val="16"/>
          <w:szCs w:val="16"/>
          <w:lang w:eastAsia="ar-SA"/>
        </w:rPr>
        <w:t xml:space="preserve"> и договор заключается с единственным участником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23" w:name="P400"/>
      <w:bookmarkEnd w:id="23"/>
      <w:r w:rsidRPr="00460F29">
        <w:rPr>
          <w:rFonts w:ascii="Times New Roman" w:eastAsia="Times New Roman" w:hAnsi="Times New Roman" w:cs="Times New Roman"/>
          <w:sz w:val="16"/>
          <w:szCs w:val="16"/>
          <w:lang w:eastAsia="ar-SA"/>
        </w:rPr>
        <w:t>4) в заявке на участие в конкурсе, запросе котировок или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24" w:name="P401"/>
      <w:bookmarkEnd w:id="24"/>
      <w:r w:rsidRPr="00460F29">
        <w:rPr>
          <w:rFonts w:ascii="Times New Roman" w:eastAsia="Times New Roman" w:hAnsi="Times New Roman" w:cs="Times New Roman"/>
          <w:sz w:val="16"/>
          <w:szCs w:val="16"/>
          <w:lang w:eastAsia="ar-SA"/>
        </w:rPr>
        <w:t>5) в заявке на участие в аукционе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25" w:name="P402"/>
      <w:bookmarkEnd w:id="25"/>
      <w:r w:rsidRPr="00460F29">
        <w:rPr>
          <w:rFonts w:ascii="Times New Roman" w:eastAsia="Times New Roman" w:hAnsi="Times New Roman" w:cs="Times New Roman"/>
          <w:sz w:val="16"/>
          <w:szCs w:val="16"/>
          <w:lang w:eastAsia="ar-SA"/>
        </w:rPr>
        <w:t>1.8.21. Условием предоставления приоритета является включение в документацию о закупке следующих сведений:</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требования об указании (декларировании) участником закупки в заявке на участие (в соответствующей части заявки, содержащей предложение о поставке товара) наименования страны происхождения поставляемых товаров;</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положения об ответственности участников закупки за предоставление недостоверных сведений о стране происхождения товара, указанного в заявке на участие в закупке;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26" w:name="P405"/>
      <w:bookmarkEnd w:id="26"/>
      <w:r w:rsidRPr="00460F29">
        <w:rPr>
          <w:rFonts w:ascii="Times New Roman" w:eastAsia="Times New Roman" w:hAnsi="Times New Roman" w:cs="Times New Roman"/>
          <w:sz w:val="16"/>
          <w:szCs w:val="16"/>
          <w:lang w:eastAsia="ar-SA"/>
        </w:rPr>
        <w:t>3) сведений о начальной (максимальной) цене единицы каждого товара, работы, услуги, являющихся предметом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4) условия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w:t>
      </w:r>
      <w:proofErr w:type="gramStart"/>
      <w:r w:rsidRPr="00460F29">
        <w:rPr>
          <w:rFonts w:ascii="Times New Roman" w:eastAsia="Times New Roman" w:hAnsi="Times New Roman" w:cs="Times New Roman"/>
          <w:sz w:val="16"/>
          <w:szCs w:val="16"/>
          <w:lang w:eastAsia="ar-SA"/>
        </w:rPr>
        <w:t>заявки</w:t>
      </w:r>
      <w:proofErr w:type="gramEnd"/>
      <w:r w:rsidRPr="00460F29">
        <w:rPr>
          <w:rFonts w:ascii="Times New Roman" w:eastAsia="Times New Roman" w:hAnsi="Times New Roman" w:cs="Times New Roman"/>
          <w:sz w:val="16"/>
          <w:szCs w:val="16"/>
          <w:lang w:eastAsia="ar-SA"/>
        </w:rPr>
        <w:t xml:space="preserve"> и она рассматривается как содержащая предложение о поставке иностранных товаров;</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 xml:space="preserve">5) условия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proofErr w:type="spellStart"/>
      <w:r w:rsidRPr="00460F29">
        <w:rPr>
          <w:rFonts w:ascii="Times New Roman" w:eastAsia="Times New Roman" w:hAnsi="Times New Roman" w:cs="Times New Roman"/>
          <w:sz w:val="16"/>
          <w:szCs w:val="16"/>
          <w:lang w:eastAsia="ar-SA"/>
        </w:rPr>
        <w:t>пп</w:t>
      </w:r>
      <w:proofErr w:type="spellEnd"/>
      <w:r w:rsidRPr="00460F29">
        <w:rPr>
          <w:rFonts w:ascii="Times New Roman" w:eastAsia="Times New Roman" w:hAnsi="Times New Roman" w:cs="Times New Roman"/>
          <w:sz w:val="16"/>
          <w:szCs w:val="16"/>
          <w:lang w:eastAsia="ar-SA"/>
        </w:rPr>
        <w:t>. 4, 5 п. 1.8.20 настоящего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w:t>
      </w:r>
      <w:proofErr w:type="gramEnd"/>
      <w:r w:rsidRPr="00460F29">
        <w:rPr>
          <w:rFonts w:ascii="Times New Roman" w:eastAsia="Times New Roman" w:hAnsi="Times New Roman" w:cs="Times New Roman"/>
          <w:sz w:val="16"/>
          <w:szCs w:val="16"/>
          <w:lang w:eastAsia="ar-SA"/>
        </w:rPr>
        <w:t xml:space="preserve"> с </w:t>
      </w:r>
      <w:proofErr w:type="spellStart"/>
      <w:r w:rsidRPr="00460F29">
        <w:rPr>
          <w:rFonts w:ascii="Times New Roman" w:eastAsia="Times New Roman" w:hAnsi="Times New Roman" w:cs="Times New Roman"/>
          <w:sz w:val="16"/>
          <w:szCs w:val="16"/>
          <w:lang w:eastAsia="ar-SA"/>
        </w:rPr>
        <w:t>пп</w:t>
      </w:r>
      <w:proofErr w:type="spellEnd"/>
      <w:r w:rsidRPr="00460F29">
        <w:rPr>
          <w:rFonts w:ascii="Times New Roman" w:eastAsia="Times New Roman" w:hAnsi="Times New Roman" w:cs="Times New Roman"/>
          <w:sz w:val="16"/>
          <w:szCs w:val="16"/>
          <w:lang w:eastAsia="ar-SA"/>
        </w:rPr>
        <w:t>. 3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он заключается, на начальную (максимальную) цену;</w:t>
      </w:r>
    </w:p>
    <w:p w:rsid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6) условия отнесения участника закупки к российским или иностранным лицам на основании документов, содержащих информацию о месте его регистрации (для юридических лиц и индивидуальных предпринимателей), удостоверяющих личность (для физических лиц);</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7) указания страны происхождения поставляемого товара на основании сведений, содержащихся в заявке на участие в закупке, представленной участником, с которым заключается договор;</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8) положения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9) условия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В этом случае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1.8.22. При закупке товаров (в том числе поставляемых при выполнении работ, оказании услуг) из </w:t>
      </w:r>
      <w:hyperlink r:id="rId29" w:history="1">
        <w:r w:rsidRPr="00460F29">
          <w:rPr>
            <w:rFonts w:ascii="Times New Roman" w:eastAsia="Times New Roman" w:hAnsi="Times New Roman" w:cs="Times New Roman"/>
            <w:color w:val="0000FF"/>
            <w:sz w:val="16"/>
            <w:szCs w:val="16"/>
            <w:lang w:eastAsia="ar-SA"/>
          </w:rPr>
          <w:t>Перечня</w:t>
        </w:r>
      </w:hyperlink>
      <w:r w:rsidRPr="00460F29">
        <w:rPr>
          <w:rFonts w:ascii="Times New Roman" w:eastAsia="Times New Roman" w:hAnsi="Times New Roman" w:cs="Times New Roman"/>
          <w:sz w:val="16"/>
          <w:szCs w:val="16"/>
          <w:lang w:eastAsia="ar-SA"/>
        </w:rPr>
        <w:t>, утвержденного Постановлением Правительства РФ от 03.12.2020 N 2013, заказчик учитывает установленную этим нормативным правовым актом минимальную долю закупок товаров российского происхождения. Таковыми признаются товары, включенные: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в реестр российской промышленной продукции (https://gisp.gov.ru/pp719/p/pub/products/);</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единый реестр российской радиоэлектронной продукции (https://gisp.gov.ru/documents/10546664/#);</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реестр промышленной продукции, произведенной на территории государства - члена ЕАЭС (https://gisp.gov.ru/pp616/pub/app_eaeu/search/).</w:t>
      </w:r>
    </w:p>
    <w:p w:rsidR="00460F29" w:rsidRPr="00460F29" w:rsidRDefault="00460F29" w:rsidP="00460F29">
      <w:pPr>
        <w:widowControl w:val="0"/>
        <w:suppressAutoHyphens/>
        <w:adjustRightInd w:val="0"/>
        <w:ind w:firstLine="567"/>
        <w:jc w:val="left"/>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1.8.23. При осуществлении закупки для достижения минимальной доли, предусмотренной </w:t>
      </w:r>
      <w:hyperlink w:anchor="Par0" w:history="1">
        <w:r w:rsidRPr="00460F29">
          <w:rPr>
            <w:rFonts w:ascii="Times New Roman" w:eastAsia="Times New Roman" w:hAnsi="Times New Roman" w:cs="Times New Roman"/>
            <w:color w:val="0000FF"/>
            <w:sz w:val="16"/>
            <w:szCs w:val="16"/>
            <w:lang w:eastAsia="ar-SA"/>
          </w:rPr>
          <w:t>п. 1.8.22</w:t>
        </w:r>
      </w:hyperlink>
      <w:r w:rsidRPr="00460F29">
        <w:rPr>
          <w:rFonts w:ascii="Times New Roman" w:eastAsia="Times New Roman" w:hAnsi="Times New Roman" w:cs="Times New Roman"/>
          <w:sz w:val="16"/>
          <w:szCs w:val="16"/>
          <w:lang w:eastAsia="ar-SA"/>
        </w:rPr>
        <w:t xml:space="preserve"> настоящего Положения, заказчик:</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определяя начальную (максимальную) цену договора, направляет запросы о предоставлении ценовой информации субъектам деятельности в сфере промышленности, информация о которых есть в ГИСП (https://www.gisp.gov.ru/gisplk/);</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описывая объект закупки, приводит характеристики российских товаров.</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ind w:firstLine="567"/>
        <w:jc w:val="center"/>
        <w:outlineLvl w:val="1"/>
        <w:rPr>
          <w:rFonts w:ascii="Times New Roman" w:eastAsia="Times New Roman" w:hAnsi="Times New Roman" w:cs="Times New Roman"/>
          <w:sz w:val="16"/>
          <w:szCs w:val="16"/>
          <w:lang w:eastAsia="ar-SA"/>
        </w:rPr>
      </w:pPr>
      <w:bookmarkStart w:id="27" w:name="P413"/>
      <w:bookmarkEnd w:id="27"/>
      <w:r w:rsidRPr="00460F29">
        <w:rPr>
          <w:rFonts w:ascii="Times New Roman" w:eastAsia="Times New Roman" w:hAnsi="Times New Roman" w:cs="Times New Roman"/>
          <w:sz w:val="16"/>
          <w:szCs w:val="16"/>
          <w:lang w:eastAsia="ar-SA"/>
        </w:rPr>
        <w:t>1.9. Требования к участникам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28" w:name="P415"/>
      <w:bookmarkEnd w:id="28"/>
      <w:r w:rsidRPr="00460F29">
        <w:rPr>
          <w:rFonts w:ascii="Times New Roman" w:eastAsia="Times New Roman" w:hAnsi="Times New Roman" w:cs="Times New Roman"/>
          <w:sz w:val="16"/>
          <w:szCs w:val="16"/>
          <w:lang w:eastAsia="ar-SA"/>
        </w:rPr>
        <w:t>1.9.1. В документации о конкурентной закупке (извещении о проведении запроса котировок) устанавливаются следующие обязательные требования к участникам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участник закупки должен соответствовать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участник закупки должен отвечать требованиям документации о закупке и настоящего Положения;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на день подачи заявки или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6) сведения об участнике закупки отсутствуют в реестрах недобросовестных поставщиков, ведение которых предусмотрено Законом N 223-ФЗ и Законом N 44-ФЗ;</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7)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Данное требование предъявляется, если в связи с </w:t>
      </w:r>
      <w:r w:rsidRPr="00460F29">
        <w:rPr>
          <w:rFonts w:ascii="Times New Roman" w:eastAsia="Times New Roman" w:hAnsi="Times New Roman" w:cs="Times New Roman"/>
          <w:sz w:val="16"/>
          <w:szCs w:val="16"/>
          <w:lang w:eastAsia="ar-SA"/>
        </w:rPr>
        <w:lastRenderedPageBreak/>
        <w:t>исполнением договора Заказчик приобретает права на интеллектуальную собственность либо исполнение договора предполагает ее использование.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1.9.2. К участникам закупки не допускается устанавливать требования дискриминационного характера.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1.9.3. 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1.9.4. 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ind w:firstLine="567"/>
        <w:jc w:val="center"/>
        <w:outlineLvl w:val="1"/>
        <w:rPr>
          <w:rFonts w:ascii="Times New Roman" w:eastAsia="Times New Roman" w:hAnsi="Times New Roman" w:cs="Times New Roman"/>
          <w:sz w:val="16"/>
          <w:szCs w:val="16"/>
          <w:lang w:eastAsia="ar-SA"/>
        </w:rPr>
      </w:pPr>
      <w:bookmarkStart w:id="29" w:name="P427"/>
      <w:bookmarkEnd w:id="29"/>
      <w:r w:rsidRPr="00460F29">
        <w:rPr>
          <w:rFonts w:ascii="Times New Roman" w:eastAsia="Times New Roman" w:hAnsi="Times New Roman" w:cs="Times New Roman"/>
          <w:sz w:val="16"/>
          <w:szCs w:val="16"/>
          <w:lang w:eastAsia="ar-SA"/>
        </w:rPr>
        <w:t>1.10. Условия допуска к участию</w:t>
      </w:r>
      <w:r>
        <w:rPr>
          <w:rFonts w:ascii="Times New Roman" w:eastAsia="Times New Roman" w:hAnsi="Times New Roman" w:cs="Times New Roman"/>
          <w:sz w:val="16"/>
          <w:szCs w:val="16"/>
          <w:lang w:eastAsia="ar-SA"/>
        </w:rPr>
        <w:t xml:space="preserve"> </w:t>
      </w:r>
      <w:r w:rsidRPr="00460F29">
        <w:rPr>
          <w:rFonts w:ascii="Times New Roman" w:eastAsia="Times New Roman" w:hAnsi="Times New Roman" w:cs="Times New Roman"/>
          <w:sz w:val="16"/>
          <w:szCs w:val="16"/>
          <w:lang w:eastAsia="ar-SA"/>
        </w:rPr>
        <w:t>и отстранения от участия в закупках</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30" w:name="P430"/>
      <w:bookmarkEnd w:id="30"/>
      <w:r w:rsidRPr="00460F29">
        <w:rPr>
          <w:rFonts w:ascii="Times New Roman" w:eastAsia="Times New Roman" w:hAnsi="Times New Roman" w:cs="Times New Roman"/>
          <w:sz w:val="16"/>
          <w:szCs w:val="16"/>
          <w:lang w:eastAsia="ar-SA"/>
        </w:rPr>
        <w:t>1.10.1. Комиссия по закупкам отказывает участнику закупки в допуске к участию в процедуре закупки в следующих случаях:</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выявлено несоответствие участника хотя бы одному из требований, перечисленных в п. 1.9.1 настоящего Положения;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участник закупки и (или) его заявка не соответствуют иным требованиям документации о закупке (извещению о проведении запроса котировок) или настоящего Положения;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участник закупки не представил документы, необходимые для участия в процедуре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в представленных документах или в заявке указаны недостоверные сведения об участнике закупки и (или) о товарах, работах, услугах;</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участник закупки не предоставил обеспечение заявки на участие в закупке, если такое обеспечение предусмотрено документацией о закупке.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31" w:name="P436"/>
      <w:bookmarkEnd w:id="31"/>
      <w:r w:rsidRPr="00460F29">
        <w:rPr>
          <w:rFonts w:ascii="Times New Roman" w:eastAsia="Times New Roman" w:hAnsi="Times New Roman" w:cs="Times New Roman"/>
          <w:sz w:val="16"/>
          <w:szCs w:val="16"/>
          <w:lang w:eastAsia="ar-SA"/>
        </w:rPr>
        <w:t>1.10.2. Если выявлен хотя бы один из фактов, указанных в п. 1.10.1 настоящего Положения, комиссия по закупкам обязана отстранить участника от процедуры закупки на любом этапе ее проведения до момента заключения договора.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32" w:name="P437"/>
      <w:bookmarkEnd w:id="32"/>
      <w:r w:rsidRPr="00460F29">
        <w:rPr>
          <w:rFonts w:ascii="Times New Roman" w:eastAsia="Times New Roman" w:hAnsi="Times New Roman" w:cs="Times New Roman"/>
          <w:sz w:val="16"/>
          <w:szCs w:val="16"/>
          <w:lang w:eastAsia="ar-SA"/>
        </w:rPr>
        <w:t>1.10.3. В случае выявления фактов, предусмотренных в п. 1.10.1,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основанием для отказа, и обстоятельства выявления таких фактов.</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33" w:name="P438"/>
      <w:bookmarkEnd w:id="33"/>
      <w:r w:rsidRPr="00460F29">
        <w:rPr>
          <w:rFonts w:ascii="Times New Roman" w:eastAsia="Times New Roman" w:hAnsi="Times New Roman" w:cs="Times New Roman"/>
          <w:sz w:val="16"/>
          <w:szCs w:val="16"/>
          <w:lang w:eastAsia="ar-SA"/>
        </w:rPr>
        <w:t>1.10.4. Если факты, перечисленные в п. 1.10.1, выявлены на ином этапе закупки, комиссия по закупкам составляет протокол отстранения от участия в процедуре закупки. В него включается информация, указанная в п. 1.7.3 настоящего Положения, а также: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сведения о месте, дате, времени составления протокола;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фамили</w:t>
      </w:r>
      <w:r w:rsidR="00134861">
        <w:rPr>
          <w:rFonts w:ascii="Times New Roman" w:eastAsia="Times New Roman" w:hAnsi="Times New Roman" w:cs="Times New Roman"/>
          <w:sz w:val="16"/>
          <w:szCs w:val="16"/>
          <w:lang w:eastAsia="ar-SA"/>
        </w:rPr>
        <w:t>и, имена, отчества (при наличии)</w:t>
      </w:r>
      <w:r w:rsidRPr="00460F29">
        <w:rPr>
          <w:rFonts w:ascii="Times New Roman" w:eastAsia="Times New Roman" w:hAnsi="Times New Roman" w:cs="Times New Roman"/>
          <w:sz w:val="16"/>
          <w:szCs w:val="16"/>
          <w:lang w:eastAsia="ar-SA"/>
        </w:rPr>
        <w:t>, должности членов комиссии по закупкам;</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номер заявки, присвоенный секретарем комиссии по закупкам или оператором электронной площадки при ее получении;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основание для отстранения в соответствии с п. 1.10.1 Положения;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обстоятельства, при которых выявлен факт, указанный в п. 1.10.1 Положения;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6) сведения, полученные Заказчиком, комиссией по закупкам в подтверждение факта, названного в п. 1.10.1 Положения;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7) решение комиссии по закупкам об отстранении от участия с обоснованием такого решения и сведениями о решении по этому вопросу каждого члена комиссии.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Указанный протокол размещается в ЕИС не позднее чем через три дня со дня подписания.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ind w:firstLine="567"/>
        <w:jc w:val="center"/>
        <w:outlineLvl w:val="1"/>
        <w:rPr>
          <w:rFonts w:ascii="Times New Roman" w:eastAsia="Times New Roman" w:hAnsi="Times New Roman" w:cs="Times New Roman"/>
          <w:sz w:val="16"/>
          <w:szCs w:val="16"/>
          <w:lang w:eastAsia="ar-SA"/>
        </w:rPr>
      </w:pPr>
      <w:bookmarkStart w:id="34" w:name="P448"/>
      <w:bookmarkEnd w:id="34"/>
      <w:r w:rsidRPr="00460F29">
        <w:rPr>
          <w:rFonts w:ascii="Times New Roman" w:eastAsia="Times New Roman" w:hAnsi="Times New Roman" w:cs="Times New Roman"/>
          <w:sz w:val="16"/>
          <w:szCs w:val="16"/>
          <w:lang w:eastAsia="ar-SA"/>
        </w:rPr>
        <w:t>1.11. Порядок заключения и исполнения договора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1.11.1. Договор заключается Заказчиком в порядке, установленном настоящим Положением, с учетом норм законодательства РФ.</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1.11.2. Договор по результатам проведения конкурентной закупки в электронной форме Заказчик заключает не ранее чем через 10 дней и не позднее чем через 20 дней </w:t>
      </w:r>
      <w:proofErr w:type="gramStart"/>
      <w:r w:rsidRPr="00460F29">
        <w:rPr>
          <w:rFonts w:ascii="Times New Roman" w:eastAsia="Times New Roman" w:hAnsi="Times New Roman" w:cs="Times New Roman"/>
          <w:sz w:val="16"/>
          <w:szCs w:val="16"/>
          <w:lang w:eastAsia="ar-SA"/>
        </w:rPr>
        <w:t>с даты размещения</w:t>
      </w:r>
      <w:proofErr w:type="gramEnd"/>
      <w:r w:rsidRPr="00460F29">
        <w:rPr>
          <w:rFonts w:ascii="Times New Roman" w:eastAsia="Times New Roman" w:hAnsi="Times New Roman" w:cs="Times New Roman"/>
          <w:sz w:val="16"/>
          <w:szCs w:val="16"/>
          <w:lang w:eastAsia="ar-SA"/>
        </w:rPr>
        <w:t xml:space="preserve"> в ЕИС итогового протокола, составленного по ее результатам, с использованием программно-аппаратных средств электронной площадки в следующем порядке.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проект договора, который прилагается к извещению о проведении закупки и (или)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на участие в закупке или в ходе проведения аукциона, переторжки (если она проводилась).</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течение пяти дней со дня размещения в ЕИС итогового протокола закупки Заказчик размещает в ЕИС и на электронной площадке без своей подписи проект договора, включающий указанные выше сведения.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Победитель закупки (или иное лицо, с которым заключается договор) в течение пяти дней со дня размещения Заказчиком проекта договора подписывает его усиленной электронной подписью, размещает на электронной площадке подписанный проект договора и документ, подтверждающий предоставление обеспечения исполнения договора (если такое требование установлено в извещении и (или) документации о закупке).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Заказчик не ранее чем через 10 дней со дня размещения в ЕИС протокола закупки, на основании которого заключается договор, и предоставления участником, с которым заключается договор, обеспечения исполнения договора, соответствующего требованиям, установленным извещением и (или) документацией о проведении закупки (если требование о предоставлении обеспечения установлено в извещении и (или) документации о закупке), подписывает договор усиленной электронной подписью лица, имеющего право</w:t>
      </w:r>
      <w:proofErr w:type="gramEnd"/>
      <w:r w:rsidRPr="00460F29">
        <w:rPr>
          <w:rFonts w:ascii="Times New Roman" w:eastAsia="Times New Roman" w:hAnsi="Times New Roman" w:cs="Times New Roman"/>
          <w:sz w:val="16"/>
          <w:szCs w:val="16"/>
          <w:lang w:eastAsia="ar-SA"/>
        </w:rPr>
        <w:t xml:space="preserve"> действовать от имени Заказчика, и размещает в ЕИС в день его подписания.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w:t>
      </w:r>
      <w:proofErr w:type="gramStart"/>
      <w:r w:rsidRPr="00460F29">
        <w:rPr>
          <w:rFonts w:ascii="Times New Roman" w:eastAsia="Times New Roman" w:hAnsi="Times New Roman" w:cs="Times New Roman"/>
          <w:sz w:val="16"/>
          <w:szCs w:val="16"/>
          <w:lang w:eastAsia="ar-SA"/>
        </w:rPr>
        <w:t>с даты</w:t>
      </w:r>
      <w:proofErr w:type="gramEnd"/>
      <w:r w:rsidRPr="00460F29">
        <w:rPr>
          <w:rFonts w:ascii="Times New Roman" w:eastAsia="Times New Roman" w:hAnsi="Times New Roman" w:cs="Times New Roman"/>
          <w:sz w:val="16"/>
          <w:szCs w:val="16"/>
          <w:lang w:eastAsia="ar-SA"/>
        </w:rPr>
        <w:t xml:space="preserve"> указанного одобрения. Аналогичный срок действует </w:t>
      </w:r>
      <w:proofErr w:type="gramStart"/>
      <w:r w:rsidRPr="00460F29">
        <w:rPr>
          <w:rFonts w:ascii="Times New Roman" w:eastAsia="Times New Roman" w:hAnsi="Times New Roman" w:cs="Times New Roman"/>
          <w:sz w:val="16"/>
          <w:szCs w:val="16"/>
          <w:lang w:eastAsia="ar-SA"/>
        </w:rPr>
        <w:t>с даты вынесения</w:t>
      </w:r>
      <w:proofErr w:type="gramEnd"/>
      <w:r w:rsidRPr="00460F29">
        <w:rPr>
          <w:rFonts w:ascii="Times New Roman" w:eastAsia="Times New Roman" w:hAnsi="Times New Roman" w:cs="Times New Roman"/>
          <w:sz w:val="16"/>
          <w:szCs w:val="16"/>
          <w:lang w:eastAsia="ar-SA"/>
        </w:rPr>
        <w:t xml:space="preserve">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1.11.3. Договор с единственным поставщиком заключается в следующем порядке.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Заказчик передает единственному поставщику два экземпляра проекта договора с согласованными сторонами условиями.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Единственный поставщик передает Заказчику подписанные и скрепленные печатью (при наличии) два экземпляра проекта договора не позднее чем через пять дней со дня его получения от Заказчика.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Заказчик возвращает поставщику подписанный и заверенный печатью (при наличии) один экземпляр договора не позднее чем через пять дней со дня его получения.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1.11.4. Если участник закупки, с которым заключается договор согласно настоящему Положению, получив проект договора в срок, предусмотренный для заключения договора, обнаружит в его тексте неточности, технические ошибки, опечатки, несоответствие условиям, которые были предложены в заявке этого участника закупки, оформляется протокол разногласий. Протокол разногласий составляется в письменной форме. Он должен содержать следующие сведения: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место, дату и время составления протокола;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наименование предмета закупки и номер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положения договора, в которых, по мнению участника закупки, содержатся неточности, технические ошибки, опечатки, несоответствие условиям, предложенным в заявке данного участника.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Подписанный участником закупки протокол в тот же день направляется Заказчику с использованием программно-аппаратных средств электронной площадки.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Заказчик рассматривает протокол разногласий в течение двух рабочих дней со дня его получения от участника закупки. Если замечания участника закупки учтены полностью или частично, Заказчик вносит изменения в проект договора и повторно направляет его участнику. Вместе с тем Заказчик вправе направить участнику закупки договор в первоначальном варианте и отдельный документ с указанием причин, по которым в принятии замечаний участника закупки, содержащихся в протоколе разногласий, отказано. В </w:t>
      </w:r>
      <w:proofErr w:type="gramStart"/>
      <w:r w:rsidRPr="00460F29">
        <w:rPr>
          <w:rFonts w:ascii="Times New Roman" w:eastAsia="Times New Roman" w:hAnsi="Times New Roman" w:cs="Times New Roman"/>
          <w:sz w:val="16"/>
          <w:szCs w:val="16"/>
          <w:lang w:eastAsia="ar-SA"/>
        </w:rPr>
        <w:t>случае</w:t>
      </w:r>
      <w:proofErr w:type="gramEnd"/>
      <w:r w:rsidRPr="00460F29">
        <w:rPr>
          <w:rFonts w:ascii="Times New Roman" w:eastAsia="Times New Roman" w:hAnsi="Times New Roman" w:cs="Times New Roman"/>
          <w:sz w:val="16"/>
          <w:szCs w:val="16"/>
          <w:lang w:eastAsia="ar-SA"/>
        </w:rPr>
        <w:t xml:space="preserve"> когда по результатам учета замечаний изменяются количество, объем, цена закупаемых товаров, работ, услуг или сроки исполнения договора по </w:t>
      </w:r>
      <w:r w:rsidRPr="00460F29">
        <w:rPr>
          <w:rFonts w:ascii="Times New Roman" w:eastAsia="Times New Roman" w:hAnsi="Times New Roman" w:cs="Times New Roman"/>
          <w:sz w:val="16"/>
          <w:szCs w:val="16"/>
          <w:lang w:eastAsia="ar-SA"/>
        </w:rPr>
        <w:lastRenderedPageBreak/>
        <w:t>сравнению с указанными в протоколе, составленном по результатам закупки, информация об этом размещается в ЕИС в соответствии с п. 1.4.2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Участник закупки, с которым заключается договор, в течение пяти дней со дня его получения подписывает договор в окончательной редакции Заказчика усиленной электронной подписью, размещает на электронной площадке подписанный проект договора и документ, подтверждающий предоставление обеспечения исполнения договора (если такое требование установлено в извещении и (или) документации о закупке).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35" w:name="P467"/>
      <w:bookmarkEnd w:id="35"/>
      <w:r w:rsidRPr="00460F29">
        <w:rPr>
          <w:rFonts w:ascii="Times New Roman" w:eastAsia="Times New Roman" w:hAnsi="Times New Roman" w:cs="Times New Roman"/>
          <w:sz w:val="16"/>
          <w:szCs w:val="16"/>
          <w:lang w:eastAsia="ar-SA"/>
        </w:rPr>
        <w:t>1.11.5. Участник закупки признается уклонившимся от заключения договора в случае, когда: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не представил подписанный договор (отказался от заключения договора) в редакции Заказчика в срок, определенный настоящим Положением;</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не предоставил обеспечение исполнения договора в срок, установленный документацией (извещением) о закупке, или предоставил с нарушением условий, указанных в документации (извещении) о закупке, - если требование о предоставлении такого обеспечения было предусмотрено документацией о закупке и проектом договора;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не представил сведения о цепочке собственников, включая бенефициаров (в том числе конечных), и документы, подтверждающие данные сведения, - если требование о представлении таких сведений и документов установлено документацией о закупке и проектом договора.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1.11.6. Не позднее одного рабочего дня, следующего за днем, когда установлены факты, предусмотренные в п. 1.11.5 настоящего Положения, Заказчик составляет протокол о признании участника уклонившимся от заключения договора. В протоколе должны быть отражены следующие сведения: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место, дата и время составления протокола;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наименование лица, которое уклонилось от заключения договора;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факты, на основании которых лицо признано уклонившимся от заключения договора.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Протокол составляется в двух экземплярах, подписывается Заказчиком в день его составления. Один экземпляр хранится у Заказчика, второй в течение трех рабочих дней со дня подписания направляется лицу, с которым Заказчик отказывается заключить договор. Протокол размещается в ЕИС не позднее чем через три дня со дня подписания.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1.11.7. В </w:t>
      </w:r>
      <w:proofErr w:type="gramStart"/>
      <w:r w:rsidRPr="00460F29">
        <w:rPr>
          <w:rFonts w:ascii="Times New Roman" w:eastAsia="Times New Roman" w:hAnsi="Times New Roman" w:cs="Times New Roman"/>
          <w:sz w:val="16"/>
          <w:szCs w:val="16"/>
          <w:lang w:eastAsia="ar-SA"/>
        </w:rPr>
        <w:t>случае</w:t>
      </w:r>
      <w:proofErr w:type="gramEnd"/>
      <w:r w:rsidRPr="00460F29">
        <w:rPr>
          <w:rFonts w:ascii="Times New Roman" w:eastAsia="Times New Roman" w:hAnsi="Times New Roman" w:cs="Times New Roman"/>
          <w:sz w:val="16"/>
          <w:szCs w:val="16"/>
          <w:lang w:eastAsia="ar-SA"/>
        </w:rPr>
        <w:t xml:space="preserve"> когда участник закупки признан победителем закупки, но отстранен от участия в ней в соответствии с </w:t>
      </w:r>
      <w:hyperlink r:id="rId30" w:history="1">
        <w:r w:rsidRPr="00460F29">
          <w:rPr>
            <w:rFonts w:ascii="Times New Roman" w:eastAsia="Times New Roman" w:hAnsi="Times New Roman" w:cs="Times New Roman"/>
            <w:color w:val="0000FF"/>
            <w:sz w:val="16"/>
            <w:szCs w:val="16"/>
            <w:lang w:eastAsia="ar-SA"/>
          </w:rPr>
          <w:t>п. 1.10.2</w:t>
        </w:r>
      </w:hyperlink>
      <w:r w:rsidRPr="00460F29">
        <w:rPr>
          <w:rFonts w:ascii="Times New Roman" w:eastAsia="Times New Roman" w:hAnsi="Times New Roman" w:cs="Times New Roman"/>
          <w:sz w:val="16"/>
          <w:szCs w:val="16"/>
          <w:lang w:eastAsia="ar-SA"/>
        </w:rPr>
        <w:t xml:space="preserve"> настоящего Положения, признан уклонившимся или отказался от заключения договора, договор с участником конкурса, запроса предложений, заявке которого присвоен второй номер, либо с участником аукциона, запроса котировок, предложение о цене которого является следующим после предложения победителя, заключается в следующем порядке.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проект договора, прилагаемый к извещению о проведении закупки и документации, включаются реквизиты участника конкурса или запроса предложений, заявке которого присвоен второй номер, либо участника аукциона, запроса котировок, предложение которого о цене является следующим после предложения победителя, условия исполнения договора, предложенные таким участником.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течение пяти дней со дня размещения в ЕИС протокола об отказе от заключения договора Заказчик передает проект договора участнику конкурса или запроса предложений, заявке которого присвоен второй номер, либо участнику аукциона, запроса котировок, предложение которого о цене является следующим после предложения победителя, с использованием программно-аппаратных средств электронной площадки.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Договор с таким лицом заключается в порядке, указанном в </w:t>
      </w:r>
      <w:hyperlink r:id="rId31" w:history="1">
        <w:r w:rsidRPr="00460F29">
          <w:rPr>
            <w:rFonts w:ascii="Times New Roman" w:eastAsia="Times New Roman" w:hAnsi="Times New Roman" w:cs="Times New Roman"/>
            <w:color w:val="0000FF"/>
            <w:sz w:val="16"/>
            <w:szCs w:val="16"/>
            <w:lang w:eastAsia="ar-SA"/>
          </w:rPr>
          <w:t>п. 1.11.4</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1.11.8. Договоры, заключенные по результатам закупок, изменяются в порядке и по основаниям, которые предусмотрены положениями этих договоров, а также законодательством РФ, с учетом особенностей, установленных настоящим Положением и документацией о закупке.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1.11.9. Цена договора является твердой и может изменяться только по соглашению сторон в следующих случаях:</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цена снижается без изменения предусмотренного договором количества товаров, объема работ, услуг и иных условий исполнения договора;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изменился размер ставки налога на добавленную стоимость;</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изменились в соответствии с законодательством Российской Федерации регулируемые цены (тарифы) на товары, работы, услуги;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возможность изменить цену договора предусмотрена таким договором.</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1.11.10. При заключении и исполнении договора Заказчик по согласованию с участником, с которым заключается договор, вправе увеличить количество поставляемого товара, если это предусмотрено документацией о закупке. Цена единицы товара в таком случае не должна превышать цену, определяемую как частное от деления цены договора, указанной в заявке участника конкурса, запроса предложений, запроса котировок (предложенной участником аукциона), с которым заключается договор, на количество товара, установленное в документации о закупках.</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bookmarkStart w:id="36" w:name="P487"/>
      <w:bookmarkEnd w:id="36"/>
      <w:r w:rsidRPr="00460F29">
        <w:rPr>
          <w:rFonts w:ascii="Times New Roman" w:eastAsia="Times New Roman" w:hAnsi="Times New Roman" w:cs="Times New Roman"/>
          <w:sz w:val="16"/>
          <w:szCs w:val="16"/>
          <w:lang w:eastAsia="ar-SA"/>
        </w:rPr>
        <w:t xml:space="preserve">1.11.11. Если количество, объем, цена закупаемых товаров, работ, услуг или сроки исполнения договора изменяются по сравнению с </w:t>
      </w:r>
      <w:proofErr w:type="gramStart"/>
      <w:r w:rsidRPr="00460F29">
        <w:rPr>
          <w:rFonts w:ascii="Times New Roman" w:eastAsia="Times New Roman" w:hAnsi="Times New Roman" w:cs="Times New Roman"/>
          <w:sz w:val="16"/>
          <w:szCs w:val="16"/>
          <w:lang w:eastAsia="ar-SA"/>
        </w:rPr>
        <w:t>указанными</w:t>
      </w:r>
      <w:proofErr w:type="gramEnd"/>
      <w:r w:rsidRPr="00460F29">
        <w:rPr>
          <w:rFonts w:ascii="Times New Roman" w:eastAsia="Times New Roman" w:hAnsi="Times New Roman" w:cs="Times New Roman"/>
          <w:sz w:val="16"/>
          <w:szCs w:val="16"/>
          <w:lang w:eastAsia="ar-SA"/>
        </w:rPr>
        <w:t xml:space="preserve"> в итоговом протоколе, Заказчик не позднее 10 дней со дня внесения изменений в договор размещает в ЕИС информацию об измененных условиях.</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1.11.12. При исполнении договора не допускается перемена поставщика, за исключением случаев, когда новый поставщик является правопреемником поставщика, с которым заключен договор, вследствие реорганизации юридического лица в форме преобразования, слияния или присоединения либо когда такая возможность прямо предусмотрена договором. При перемене поставщика его права и обязанности переходят к новому поставщику в том же объеме и на тех же условиях.</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Если при исполнении договора происходит перемена Заказчика, то права и обязанности Заказчика, установленные договором и не исполненные к моменту такой перемены, переходят к новому лицу в объеме и на условиях, предусмотренных заключенным договором.</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1.11.13. При исполнении договора по согласованию сторон допускается поставка товара, качество, технические и функциональные характеристики (потребительские свойства) которого улучшены по сравнению с </w:t>
      </w:r>
      <w:proofErr w:type="gramStart"/>
      <w:r w:rsidRPr="00460F29">
        <w:rPr>
          <w:rFonts w:ascii="Times New Roman" w:eastAsia="Times New Roman" w:hAnsi="Times New Roman" w:cs="Times New Roman"/>
          <w:sz w:val="16"/>
          <w:szCs w:val="16"/>
          <w:lang w:eastAsia="ar-SA"/>
        </w:rPr>
        <w:t>указанными</w:t>
      </w:r>
      <w:proofErr w:type="gramEnd"/>
      <w:r w:rsidRPr="00460F29">
        <w:rPr>
          <w:rFonts w:ascii="Times New Roman" w:eastAsia="Times New Roman" w:hAnsi="Times New Roman" w:cs="Times New Roman"/>
          <w:sz w:val="16"/>
          <w:szCs w:val="16"/>
          <w:lang w:eastAsia="ar-SA"/>
        </w:rPr>
        <w:t xml:space="preserve"> в договоре.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1.11.14. В договор включается условие о порядке, сроках и способах предоставления обеспечения исполнения договора, если соответствующее требование установлено Заказчиком в документации о закупке.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1.11.15. В договоре обязательно определяется порядок, в котором Заказчик осуществляет приемку поставляемых товаров, выполняемых работ, оказываемых услуг, проверяет их количество, комплектность, объем и качество на соответствие требованиям, установленным в договоре. Для оценки соответствия товаров, работ, услуг указанным требованиям Заказчик вправе привлекать независимых экспертов, выбирая их по своему усмотрению.</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1.11.16. За просрочку исполнения обязательства Заказчиком по условиям договора может быть начислена неустойка (штраф, пени) за каждый день просрочки исполнения обязательства, начиная со дня, следующего за днем истечения срока его исполнения, установленного договором. Размер неустойки (штраф, пени) должен составлять не более 1/300 ключевой ставки Банка России на день уплаты. Конкретный размер неустойки (штраф, пени) или порядок ее расчета должен быть указан в договоре.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Заказчик освобождается от уплаты неустойки (штрафа, пеней), если докажет, что просрочка исполнения обязательства произошла вследствие обстоятельств непреодолимой силы или по вине поставщика.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1.11.17. В договор включается обязательное условие об ответственности поставщика (исполнителя, подрядчика) за неисполнение или ненадлежащее исполнение обязательства, предусмотренного договором. Если поставщиком просрочено исполнение обязательства либо это обязательство ненадлежаще</w:t>
      </w:r>
      <w:r>
        <w:rPr>
          <w:rFonts w:ascii="Times New Roman" w:eastAsia="Times New Roman" w:hAnsi="Times New Roman" w:cs="Times New Roman"/>
          <w:sz w:val="16"/>
          <w:szCs w:val="16"/>
          <w:lang w:eastAsia="ar-SA"/>
        </w:rPr>
        <w:t xml:space="preserve">го </w:t>
      </w:r>
      <w:r w:rsidRPr="00460F29">
        <w:rPr>
          <w:rFonts w:ascii="Times New Roman" w:eastAsia="Times New Roman" w:hAnsi="Times New Roman" w:cs="Times New Roman"/>
          <w:sz w:val="16"/>
          <w:szCs w:val="16"/>
          <w:lang w:eastAsia="ar-SA"/>
        </w:rPr>
        <w:t xml:space="preserve"> исполнено, Заказчик вправе потребовать уплаты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за днем истечения срока его исполнения, установленного договором. Размер неустойки должен составлять не менее 1/300 ключевой ставки ЦБ РФ на день уплаты неустойки (штрафа, пеней). Конкретный размер неустойки или порядок ее расчета должен быть указан в договоре.</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Поставщик освобождается от уплаты неустойки (штрафа, пеней), если докажет, что ненадлежащее исполнение обязательства или просрочка его исполнения произошли вследствие обстоятельств непреодолимой силы или по вине Заказчика.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lastRenderedPageBreak/>
        <w:t>1.11.18. С учетом особенностей предмета закупки в договоре могут устанавливаться иные меры ответственности за нарушение его условий.</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1.11.19. В договор включается обязательное условие о порядке и способах его расторжения. Расторжение договора допускается по соглашению сторон, по решению суда и в одностороннем порядке по основаниям, предусмотренным Гражданским кодексом РФ.</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ind w:firstLine="567"/>
        <w:jc w:val="center"/>
        <w:outlineLvl w:val="1"/>
        <w:rPr>
          <w:rFonts w:ascii="Times New Roman" w:eastAsia="Times New Roman" w:hAnsi="Times New Roman" w:cs="Times New Roman"/>
          <w:sz w:val="16"/>
          <w:szCs w:val="16"/>
          <w:lang w:eastAsia="ar-SA"/>
        </w:rPr>
      </w:pPr>
      <w:bookmarkStart w:id="37" w:name="P500"/>
      <w:bookmarkEnd w:id="37"/>
      <w:r w:rsidRPr="00460F29">
        <w:rPr>
          <w:rFonts w:ascii="Times New Roman" w:eastAsia="Times New Roman" w:hAnsi="Times New Roman" w:cs="Times New Roman"/>
          <w:sz w:val="16"/>
          <w:szCs w:val="16"/>
          <w:lang w:eastAsia="ar-SA"/>
        </w:rPr>
        <w:t>1.12. Реестр заключенных договоров</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1.12.1. </w:t>
      </w:r>
      <w:proofErr w:type="gramStart"/>
      <w:r w:rsidRPr="00460F29">
        <w:rPr>
          <w:rFonts w:ascii="Times New Roman" w:eastAsia="Times New Roman" w:hAnsi="Times New Roman" w:cs="Times New Roman"/>
          <w:sz w:val="16"/>
          <w:szCs w:val="16"/>
          <w:lang w:eastAsia="ar-SA"/>
        </w:rPr>
        <w:t>При формировании информации и документов для реестра договоров Заказчик руководствуется Постановлением Правительства РФ от 31.10.2014 N 1132 "О порядке ведения реестра договоров, заключенных заказчиками по результатам закупки" и Приказом Минфина России от 29.12.2014 N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w:t>
      </w:r>
      <w:proofErr w:type="gramEnd"/>
      <w:r w:rsidRPr="00460F29">
        <w:rPr>
          <w:rFonts w:ascii="Times New Roman" w:eastAsia="Times New Roman" w:hAnsi="Times New Roman" w:cs="Times New Roman"/>
          <w:sz w:val="16"/>
          <w:szCs w:val="16"/>
          <w:lang w:eastAsia="ar-SA"/>
        </w:rPr>
        <w:t xml:space="preserve"> результатам закупки".</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1.12.2. Заказчик вносит сведения о заключенных по итогам осуществления конкурентных закупок договорах и передает прилагаемые к ним документы в реестр договоров в течение трех рабочих дней </w:t>
      </w:r>
      <w:proofErr w:type="gramStart"/>
      <w:r w:rsidRPr="00460F29">
        <w:rPr>
          <w:rFonts w:ascii="Times New Roman" w:eastAsia="Times New Roman" w:hAnsi="Times New Roman" w:cs="Times New Roman"/>
          <w:sz w:val="16"/>
          <w:szCs w:val="16"/>
          <w:lang w:eastAsia="ar-SA"/>
        </w:rPr>
        <w:t>с даты заключения</w:t>
      </w:r>
      <w:proofErr w:type="gramEnd"/>
      <w:r w:rsidRPr="00460F29">
        <w:rPr>
          <w:rFonts w:ascii="Times New Roman" w:eastAsia="Times New Roman" w:hAnsi="Times New Roman" w:cs="Times New Roman"/>
          <w:sz w:val="16"/>
          <w:szCs w:val="16"/>
          <w:lang w:eastAsia="ar-SA"/>
        </w:rPr>
        <w:t xml:space="preserve"> таких договоров.</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В указанные сроки Заказчик также вносит сведения о заключенных по итогам осуществления закупки у единственного поставщика товаров, работ, услуг, стоимость которых превышает размеры, указанные в </w:t>
      </w:r>
      <w:proofErr w:type="spellStart"/>
      <w:r w:rsidRPr="00460F29">
        <w:rPr>
          <w:rFonts w:ascii="Times New Roman" w:eastAsia="Times New Roman" w:hAnsi="Times New Roman" w:cs="Times New Roman"/>
          <w:sz w:val="16"/>
          <w:szCs w:val="16"/>
          <w:lang w:eastAsia="ar-SA"/>
        </w:rPr>
        <w:t>пп</w:t>
      </w:r>
      <w:proofErr w:type="spellEnd"/>
      <w:r w:rsidRPr="00460F29">
        <w:rPr>
          <w:rFonts w:ascii="Times New Roman" w:eastAsia="Times New Roman" w:hAnsi="Times New Roman" w:cs="Times New Roman"/>
          <w:sz w:val="16"/>
          <w:szCs w:val="16"/>
          <w:lang w:eastAsia="ar-SA"/>
        </w:rPr>
        <w:t>. 1 п. 1.4.10 настоящего Положения, договорах и передает прилагаемые к ним документы в реестр договоров.</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1.12.3. Заказчик вносит в реестр договоров информацию и передает документы, в отношении которых были внесены изменения, в течение 10 дней со дня внесения таких изменений.</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1.12.4. Информация о результатах исполнения договора или о его расторжении вносится Заказчиком в реестр договоров в течение 10 дней </w:t>
      </w:r>
      <w:proofErr w:type="gramStart"/>
      <w:r w:rsidRPr="00460F29">
        <w:rPr>
          <w:rFonts w:ascii="Times New Roman" w:eastAsia="Times New Roman" w:hAnsi="Times New Roman" w:cs="Times New Roman"/>
          <w:sz w:val="16"/>
          <w:szCs w:val="16"/>
          <w:lang w:eastAsia="ar-SA"/>
        </w:rPr>
        <w:t>с даты исполнения</w:t>
      </w:r>
      <w:proofErr w:type="gramEnd"/>
      <w:r w:rsidRPr="00460F29">
        <w:rPr>
          <w:rFonts w:ascii="Times New Roman" w:eastAsia="Times New Roman" w:hAnsi="Times New Roman" w:cs="Times New Roman"/>
          <w:sz w:val="16"/>
          <w:szCs w:val="16"/>
          <w:lang w:eastAsia="ar-SA"/>
        </w:rPr>
        <w:t xml:space="preserve"> или расторжения договора.</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1.12.5. Если в договоре предусмотрена поэтапная приемка и оплата работ, информация об исполнении каждого этапа вносится в реестр договоров в течение 10 дней с момента исполнения.</w:t>
      </w:r>
    </w:p>
    <w:p w:rsidR="00460F29" w:rsidRPr="00460F29" w:rsidRDefault="00460F29" w:rsidP="00460F29">
      <w:pPr>
        <w:widowControl w:val="0"/>
        <w:suppressAutoHyphens/>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1.12.6. В реестр договоров не вносятся сведения и не передаются документы, которые в соответствии с Законом N 223-ФЗ не подлежат размещению в ЕИС.</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Закупка путем проведения конкурса в электронной форме</w:t>
      </w:r>
    </w:p>
    <w:p w:rsidR="00460F29" w:rsidRPr="00460F29" w:rsidRDefault="00460F29" w:rsidP="00460F29">
      <w:pPr>
        <w:widowControl w:val="0"/>
        <w:suppressAutoHyphens/>
        <w:adjustRightInd w:val="0"/>
        <w:ind w:firstLine="567"/>
        <w:outlineLvl w:val="0"/>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2.1. Конкурс на право заключения договора</w:t>
      </w:r>
      <w:r>
        <w:rPr>
          <w:rFonts w:ascii="Times New Roman" w:eastAsia="Times New Roman" w:hAnsi="Times New Roman" w:cs="Times New Roman"/>
          <w:sz w:val="16"/>
          <w:szCs w:val="16"/>
          <w:lang w:eastAsia="ar-SA"/>
        </w:rPr>
        <w:t xml:space="preserve"> </w:t>
      </w:r>
      <w:r w:rsidRPr="00460F29">
        <w:rPr>
          <w:rFonts w:ascii="Times New Roman" w:eastAsia="Times New Roman" w:hAnsi="Times New Roman" w:cs="Times New Roman"/>
          <w:sz w:val="16"/>
          <w:szCs w:val="16"/>
          <w:lang w:eastAsia="ar-SA"/>
        </w:rPr>
        <w:t>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2.1.1. Закупка осуществляется путем проведения конкурса в электронной форме (далее - конкурс), когда необходимо закупить товары, работы, услуги в связи с конкретными потребностями Заказчика (в том </w:t>
      </w:r>
      <w:proofErr w:type="gramStart"/>
      <w:r w:rsidRPr="00460F29">
        <w:rPr>
          <w:rFonts w:ascii="Times New Roman" w:eastAsia="Times New Roman" w:hAnsi="Times New Roman" w:cs="Times New Roman"/>
          <w:sz w:val="16"/>
          <w:szCs w:val="16"/>
          <w:lang w:eastAsia="ar-SA"/>
        </w:rPr>
        <w:t>числе</w:t>
      </w:r>
      <w:proofErr w:type="gramEnd"/>
      <w:r w:rsidRPr="00460F29">
        <w:rPr>
          <w:rFonts w:ascii="Times New Roman" w:eastAsia="Times New Roman" w:hAnsi="Times New Roman" w:cs="Times New Roman"/>
          <w:sz w:val="16"/>
          <w:szCs w:val="16"/>
          <w:lang w:eastAsia="ar-SA"/>
        </w:rPr>
        <w:t xml:space="preserve"> если предмет договора носит технически сложный характер). При этом для выбора наилучших условий исполнения договора Заказчик использует несколько критериев оценки заявок на участие в конкурсе, предусмотренных </w:t>
      </w:r>
      <w:hyperlink w:anchor="Par24" w:history="1">
        <w:r w:rsidRPr="00460F29">
          <w:rPr>
            <w:rFonts w:ascii="Times New Roman" w:eastAsia="Times New Roman" w:hAnsi="Times New Roman" w:cs="Times New Roman"/>
            <w:color w:val="0000FF"/>
            <w:sz w:val="16"/>
            <w:szCs w:val="16"/>
            <w:lang w:eastAsia="ar-SA"/>
          </w:rPr>
          <w:t>п. 2.4</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2.1.2. Не допускается взимать с участников плату за участие в конкурсе.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38" w:name="Par7"/>
      <w:bookmarkEnd w:id="38"/>
      <w:r w:rsidRPr="00460F29">
        <w:rPr>
          <w:rFonts w:ascii="Times New Roman" w:eastAsia="Times New Roman" w:hAnsi="Times New Roman" w:cs="Times New Roman"/>
          <w:sz w:val="16"/>
          <w:szCs w:val="16"/>
          <w:lang w:eastAsia="ar-SA"/>
        </w:rPr>
        <w:t xml:space="preserve">2.1.3. Заказчик размещает в ЕИС и на электронной площадке извещение о проведении конкурса и конкурсную документацию не менее чем за 15 дней до дня окончания срока подачи заявок на участие в конкурсе, за исключением случаев, когда сведения о закупке могут не размещаться в ЕИС в соответствии с </w:t>
      </w:r>
      <w:hyperlink r:id="rId32" w:history="1">
        <w:r w:rsidRPr="00460F29">
          <w:rPr>
            <w:rFonts w:ascii="Times New Roman" w:eastAsia="Times New Roman" w:hAnsi="Times New Roman" w:cs="Times New Roman"/>
            <w:color w:val="0000FF"/>
            <w:sz w:val="16"/>
            <w:szCs w:val="16"/>
            <w:lang w:eastAsia="ar-SA"/>
          </w:rPr>
          <w:t>п. 1.4.10</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2.2. Извещение о проведении конкурса 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2.2.1. В извещении о проведении конкурса должны быть указаны сведения в соответствии с </w:t>
      </w:r>
      <w:hyperlink r:id="rId33" w:history="1">
        <w:r w:rsidRPr="00460F29">
          <w:rPr>
            <w:rFonts w:ascii="Times New Roman" w:eastAsia="Times New Roman" w:hAnsi="Times New Roman" w:cs="Times New Roman"/>
            <w:color w:val="0000FF"/>
            <w:sz w:val="16"/>
            <w:szCs w:val="16"/>
            <w:lang w:eastAsia="ar-SA"/>
          </w:rPr>
          <w:t>п. 1.8.7</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2.2.2. Извещение о проведении конкурса является неотъемлемой частью конкурсной документации. Сведения в извещении должны соответствовать сведениям, указанным в конкурсной документации.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39" w:name="Par13"/>
      <w:bookmarkEnd w:id="39"/>
      <w:r w:rsidRPr="00460F29">
        <w:rPr>
          <w:rFonts w:ascii="Times New Roman" w:eastAsia="Times New Roman" w:hAnsi="Times New Roman" w:cs="Times New Roman"/>
          <w:sz w:val="16"/>
          <w:szCs w:val="16"/>
          <w:lang w:eastAsia="ar-SA"/>
        </w:rPr>
        <w:t>2.2.3. Изменения, внесенные в извещение, размещаются Заказчиком в ЕИС и на электронной площадке не позднее трех дней со дня принятия решения о внесении таких изменений. Изменение предмета конкурса не допускается.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В результате внесения указанных изменений срок подачи заявок на участие в конкурсе должен быть продлен следующим образом. </w:t>
      </w:r>
      <w:proofErr w:type="gramStart"/>
      <w:r w:rsidRPr="00460F29">
        <w:rPr>
          <w:rFonts w:ascii="Times New Roman" w:eastAsia="Times New Roman" w:hAnsi="Times New Roman" w:cs="Times New Roman"/>
          <w:sz w:val="16"/>
          <w:szCs w:val="16"/>
          <w:lang w:eastAsia="ar-SA"/>
        </w:rPr>
        <w:t>С даты размещения</w:t>
      </w:r>
      <w:proofErr w:type="gramEnd"/>
      <w:r w:rsidRPr="00460F29">
        <w:rPr>
          <w:rFonts w:ascii="Times New Roman" w:eastAsia="Times New Roman" w:hAnsi="Times New Roman" w:cs="Times New Roman"/>
          <w:sz w:val="16"/>
          <w:szCs w:val="16"/>
          <w:lang w:eastAsia="ar-SA"/>
        </w:rPr>
        <w:t xml:space="preserve">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w:t>
      </w:r>
      <w:hyperlink w:anchor="Par7" w:history="1">
        <w:r w:rsidRPr="00460F29">
          <w:rPr>
            <w:rFonts w:ascii="Times New Roman" w:eastAsia="Times New Roman" w:hAnsi="Times New Roman" w:cs="Times New Roman"/>
            <w:color w:val="0000FF"/>
            <w:sz w:val="16"/>
            <w:szCs w:val="16"/>
            <w:lang w:eastAsia="ar-SA"/>
          </w:rPr>
          <w:t>п. 2.1.3</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2.3. Конкурсная документация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2.3.1. Конкурсная документация должна содержать сведения, предусмотренные </w:t>
      </w:r>
      <w:hyperlink r:id="rId34" w:history="1">
        <w:r w:rsidRPr="00460F29">
          <w:rPr>
            <w:rFonts w:ascii="Times New Roman" w:eastAsia="Times New Roman" w:hAnsi="Times New Roman" w:cs="Times New Roman"/>
            <w:color w:val="0000FF"/>
            <w:sz w:val="16"/>
            <w:szCs w:val="16"/>
            <w:lang w:eastAsia="ar-SA"/>
          </w:rPr>
          <w:t>п. 1.8.2</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2.3.2. Заказчик вправе предусмотреть в конкурсной документации условие о проведении переторжки в соответствии с </w:t>
      </w:r>
      <w:hyperlink w:anchor="Par135" w:history="1">
        <w:r w:rsidRPr="00460F29">
          <w:rPr>
            <w:rFonts w:ascii="Times New Roman" w:eastAsia="Times New Roman" w:hAnsi="Times New Roman" w:cs="Times New Roman"/>
            <w:color w:val="0000FF"/>
            <w:sz w:val="16"/>
            <w:szCs w:val="16"/>
            <w:lang w:eastAsia="ar-SA"/>
          </w:rPr>
          <w:t>п. 2.8</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2.3.3. К извещению, конкурсной документации должен быть приложен проект договора, являющийся их неотъемлемой частью.</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2.3.4. При проведении конкурса могут выделяться лоты, в отношении каждого из которых в извещении о проведении конкурса, конкурсной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конкурсе в отношении определенных лотов. По каждому лоту заключается отдельный договор.</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2.3.5. Изменения, внесенные в конкурсную документацию, размещаются в ЕИС и на электронной площадке в порядке и сроки, указанные в </w:t>
      </w:r>
      <w:hyperlink w:anchor="Par13" w:history="1">
        <w:r w:rsidRPr="00460F29">
          <w:rPr>
            <w:rFonts w:ascii="Times New Roman" w:eastAsia="Times New Roman" w:hAnsi="Times New Roman" w:cs="Times New Roman"/>
            <w:color w:val="0000FF"/>
            <w:sz w:val="16"/>
            <w:szCs w:val="16"/>
            <w:lang w:eastAsia="ar-SA"/>
          </w:rPr>
          <w:t>п. 2.2.3</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bookmarkStart w:id="40" w:name="Par24"/>
      <w:bookmarkEnd w:id="40"/>
      <w:r w:rsidRPr="00460F29">
        <w:rPr>
          <w:rFonts w:ascii="Times New Roman" w:eastAsia="Times New Roman" w:hAnsi="Times New Roman" w:cs="Times New Roman"/>
          <w:sz w:val="16"/>
          <w:szCs w:val="16"/>
          <w:lang w:eastAsia="ar-SA"/>
        </w:rPr>
        <w:t>2.4. Критерии оценки заявок на участие в конкурсе</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2.4.1. Чтобы определить лучшие условия исполнения договора, Заказчик оценивает и сопоставляет заявки на участие в конкурсе по критериям, указанным в документации о закупке.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41" w:name="Par28"/>
      <w:bookmarkEnd w:id="41"/>
      <w:r w:rsidRPr="00460F29">
        <w:rPr>
          <w:rFonts w:ascii="Times New Roman" w:eastAsia="Times New Roman" w:hAnsi="Times New Roman" w:cs="Times New Roman"/>
          <w:sz w:val="16"/>
          <w:szCs w:val="16"/>
          <w:lang w:eastAsia="ar-SA"/>
        </w:rPr>
        <w:t>2.4.2. Критериями оценки заявок на участие в конкурсе могут быть:</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42" w:name="Par29"/>
      <w:bookmarkEnd w:id="42"/>
      <w:r w:rsidRPr="00460F29">
        <w:rPr>
          <w:rFonts w:ascii="Times New Roman" w:eastAsia="Times New Roman" w:hAnsi="Times New Roman" w:cs="Times New Roman"/>
          <w:sz w:val="16"/>
          <w:szCs w:val="16"/>
          <w:lang w:eastAsia="ar-SA"/>
        </w:rPr>
        <w:t>1) цена;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43" w:name="Par30"/>
      <w:bookmarkEnd w:id="43"/>
      <w:r w:rsidRPr="00460F29">
        <w:rPr>
          <w:rFonts w:ascii="Times New Roman" w:eastAsia="Times New Roman" w:hAnsi="Times New Roman" w:cs="Times New Roman"/>
          <w:sz w:val="16"/>
          <w:szCs w:val="16"/>
          <w:lang w:eastAsia="ar-SA"/>
        </w:rPr>
        <w:t>2) качественные и (или) функциональные характеристики (потребительские свойства) товара, качество работ, услуг;</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44" w:name="Par31"/>
      <w:bookmarkEnd w:id="44"/>
      <w:r w:rsidRPr="00460F29">
        <w:rPr>
          <w:rFonts w:ascii="Times New Roman" w:eastAsia="Times New Roman" w:hAnsi="Times New Roman" w:cs="Times New Roman"/>
          <w:sz w:val="16"/>
          <w:szCs w:val="16"/>
          <w:lang w:eastAsia="ar-SA"/>
        </w:rPr>
        <w:t>3) расходы на эксплуатацию товара;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45" w:name="Par32"/>
      <w:bookmarkEnd w:id="45"/>
      <w:r w:rsidRPr="00460F29">
        <w:rPr>
          <w:rFonts w:ascii="Times New Roman" w:eastAsia="Times New Roman" w:hAnsi="Times New Roman" w:cs="Times New Roman"/>
          <w:sz w:val="16"/>
          <w:szCs w:val="16"/>
          <w:lang w:eastAsia="ar-SA"/>
        </w:rPr>
        <w:t>4) расходы на техническое обслуживание товара;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46" w:name="Par33"/>
      <w:bookmarkEnd w:id="46"/>
      <w:r w:rsidRPr="00460F29">
        <w:rPr>
          <w:rFonts w:ascii="Times New Roman" w:eastAsia="Times New Roman" w:hAnsi="Times New Roman" w:cs="Times New Roman"/>
          <w:sz w:val="16"/>
          <w:szCs w:val="16"/>
          <w:lang w:eastAsia="ar-SA"/>
        </w:rPr>
        <w:t>5) сроки (периоды) поставки товара, выполнения работ, оказания услуг;</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47" w:name="Par34"/>
      <w:bookmarkEnd w:id="47"/>
      <w:r w:rsidRPr="00460F29">
        <w:rPr>
          <w:rFonts w:ascii="Times New Roman" w:eastAsia="Times New Roman" w:hAnsi="Times New Roman" w:cs="Times New Roman"/>
          <w:sz w:val="16"/>
          <w:szCs w:val="16"/>
          <w:lang w:eastAsia="ar-SA"/>
        </w:rPr>
        <w:t>6) срок, на который предоставляются гарантии качества товара, работ, услуг;</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48" w:name="Par35"/>
      <w:bookmarkEnd w:id="48"/>
      <w:r w:rsidRPr="00460F29">
        <w:rPr>
          <w:rFonts w:ascii="Times New Roman" w:eastAsia="Times New Roman" w:hAnsi="Times New Roman" w:cs="Times New Roman"/>
          <w:sz w:val="16"/>
          <w:szCs w:val="16"/>
          <w:lang w:eastAsia="ar-SA"/>
        </w:rPr>
        <w:t>7) деловая репутация участника закупок;</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8) 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9) квалификация участника закупки;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49" w:name="Par38"/>
      <w:bookmarkEnd w:id="49"/>
      <w:r w:rsidRPr="00460F29">
        <w:rPr>
          <w:rFonts w:ascii="Times New Roman" w:eastAsia="Times New Roman" w:hAnsi="Times New Roman" w:cs="Times New Roman"/>
          <w:sz w:val="16"/>
          <w:szCs w:val="16"/>
          <w:lang w:eastAsia="ar-SA"/>
        </w:rPr>
        <w:t>10) квалификация работников участника закупки.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50" w:name="Par39"/>
      <w:bookmarkEnd w:id="50"/>
      <w:r w:rsidRPr="00460F29">
        <w:rPr>
          <w:rFonts w:ascii="Times New Roman" w:eastAsia="Times New Roman" w:hAnsi="Times New Roman" w:cs="Times New Roman"/>
          <w:sz w:val="16"/>
          <w:szCs w:val="16"/>
          <w:lang w:eastAsia="ar-SA"/>
        </w:rPr>
        <w:t xml:space="preserve">2.4.3. В конкурсной документации Заказчик должен указать не менее двух критериев из предусмотренных </w:t>
      </w:r>
      <w:hyperlink w:anchor="Par28" w:history="1">
        <w:r w:rsidRPr="00460F29">
          <w:rPr>
            <w:rFonts w:ascii="Times New Roman" w:eastAsia="Times New Roman" w:hAnsi="Times New Roman" w:cs="Times New Roman"/>
            <w:color w:val="0000FF"/>
            <w:sz w:val="16"/>
            <w:szCs w:val="16"/>
            <w:lang w:eastAsia="ar-SA"/>
          </w:rPr>
          <w:t>п. 2.4.2</w:t>
        </w:r>
      </w:hyperlink>
      <w:r w:rsidRPr="00460F29">
        <w:rPr>
          <w:rFonts w:ascii="Times New Roman" w:eastAsia="Times New Roman" w:hAnsi="Times New Roman" w:cs="Times New Roman"/>
          <w:sz w:val="16"/>
          <w:szCs w:val="16"/>
          <w:lang w:eastAsia="ar-SA"/>
        </w:rPr>
        <w:t xml:space="preserve"> настоящего Положения, причем одним из этих критериев должна быть цена. Для каждого критерия оценки в конкурсной документации устанавливается его значимость. Совокупная значимость выбранных критериев должна составлять 100 процентов.</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2.4.4. Для оценки и сопоставления заявок по критериям, указанным в </w:t>
      </w:r>
      <w:hyperlink w:anchor="Par29" w:history="1">
        <w:proofErr w:type="spellStart"/>
        <w:r w:rsidRPr="00460F29">
          <w:rPr>
            <w:rFonts w:ascii="Times New Roman" w:eastAsia="Times New Roman" w:hAnsi="Times New Roman" w:cs="Times New Roman"/>
            <w:color w:val="0000FF"/>
            <w:sz w:val="16"/>
            <w:szCs w:val="16"/>
            <w:lang w:eastAsia="ar-SA"/>
          </w:rPr>
          <w:t>пп</w:t>
        </w:r>
        <w:proofErr w:type="spellEnd"/>
        <w:r w:rsidRPr="00460F29">
          <w:rPr>
            <w:rFonts w:ascii="Times New Roman" w:eastAsia="Times New Roman" w:hAnsi="Times New Roman" w:cs="Times New Roman"/>
            <w:color w:val="0000FF"/>
            <w:sz w:val="16"/>
            <w:szCs w:val="16"/>
            <w:lang w:eastAsia="ar-SA"/>
          </w:rPr>
          <w:t>. 1</w:t>
        </w:r>
      </w:hyperlink>
      <w:r w:rsidRPr="00460F29">
        <w:rPr>
          <w:rFonts w:ascii="Times New Roman" w:eastAsia="Times New Roman" w:hAnsi="Times New Roman" w:cs="Times New Roman"/>
          <w:sz w:val="16"/>
          <w:szCs w:val="16"/>
          <w:lang w:eastAsia="ar-SA"/>
        </w:rPr>
        <w:t xml:space="preserve">, </w:t>
      </w:r>
      <w:hyperlink w:anchor="Par31" w:history="1">
        <w:r w:rsidRPr="00460F29">
          <w:rPr>
            <w:rFonts w:ascii="Times New Roman" w:eastAsia="Times New Roman" w:hAnsi="Times New Roman" w:cs="Times New Roman"/>
            <w:color w:val="0000FF"/>
            <w:sz w:val="16"/>
            <w:szCs w:val="16"/>
            <w:lang w:eastAsia="ar-SA"/>
          </w:rPr>
          <w:t>3</w:t>
        </w:r>
      </w:hyperlink>
      <w:r w:rsidRPr="00460F29">
        <w:rPr>
          <w:rFonts w:ascii="Times New Roman" w:eastAsia="Times New Roman" w:hAnsi="Times New Roman" w:cs="Times New Roman"/>
          <w:sz w:val="16"/>
          <w:szCs w:val="16"/>
          <w:lang w:eastAsia="ar-SA"/>
        </w:rPr>
        <w:t xml:space="preserve">, </w:t>
      </w:r>
      <w:hyperlink w:anchor="Par32" w:history="1">
        <w:r w:rsidRPr="00460F29">
          <w:rPr>
            <w:rFonts w:ascii="Times New Roman" w:eastAsia="Times New Roman" w:hAnsi="Times New Roman" w:cs="Times New Roman"/>
            <w:color w:val="0000FF"/>
            <w:sz w:val="16"/>
            <w:szCs w:val="16"/>
            <w:lang w:eastAsia="ar-SA"/>
          </w:rPr>
          <w:t>4 п. 2.4.2</w:t>
        </w:r>
      </w:hyperlink>
      <w:r w:rsidRPr="00460F29">
        <w:rPr>
          <w:rFonts w:ascii="Times New Roman" w:eastAsia="Times New Roman" w:hAnsi="Times New Roman" w:cs="Times New Roman"/>
          <w:sz w:val="16"/>
          <w:szCs w:val="16"/>
          <w:lang w:eastAsia="ar-SA"/>
        </w:rPr>
        <w:t xml:space="preserve"> настоящего Положения, предложениям участников конкурса присваиваются баллы по следующей формуле: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spellStart"/>
      <w:r w:rsidRPr="00460F29">
        <w:rPr>
          <w:rFonts w:ascii="Times New Roman" w:eastAsia="Times New Roman" w:hAnsi="Times New Roman" w:cs="Times New Roman"/>
          <w:sz w:val="16"/>
          <w:szCs w:val="16"/>
          <w:lang w:eastAsia="ar-SA"/>
        </w:rPr>
        <w:t>ЦБ</w:t>
      </w:r>
      <w:proofErr w:type="gramStart"/>
      <w:r w:rsidRPr="00460F29">
        <w:rPr>
          <w:rFonts w:ascii="Times New Roman" w:eastAsia="Times New Roman" w:hAnsi="Times New Roman" w:cs="Times New Roman"/>
          <w:sz w:val="16"/>
          <w:szCs w:val="16"/>
          <w:lang w:eastAsia="ar-SA"/>
        </w:rPr>
        <w:t>i</w:t>
      </w:r>
      <w:proofErr w:type="spellEnd"/>
      <w:proofErr w:type="gramEnd"/>
      <w:r w:rsidRPr="00460F29">
        <w:rPr>
          <w:rFonts w:ascii="Times New Roman" w:eastAsia="Times New Roman" w:hAnsi="Times New Roman" w:cs="Times New Roman"/>
          <w:sz w:val="16"/>
          <w:szCs w:val="16"/>
          <w:lang w:eastAsia="ar-SA"/>
        </w:rPr>
        <w:t xml:space="preserve"> = </w:t>
      </w:r>
      <w:proofErr w:type="spellStart"/>
      <w:r w:rsidRPr="00460F29">
        <w:rPr>
          <w:rFonts w:ascii="Times New Roman" w:eastAsia="Times New Roman" w:hAnsi="Times New Roman" w:cs="Times New Roman"/>
          <w:sz w:val="16"/>
          <w:szCs w:val="16"/>
          <w:lang w:eastAsia="ar-SA"/>
        </w:rPr>
        <w:t>Цmin</w:t>
      </w:r>
      <w:proofErr w:type="spellEnd"/>
      <w:r w:rsidRPr="00460F29">
        <w:rPr>
          <w:rFonts w:ascii="Times New Roman" w:eastAsia="Times New Roman" w:hAnsi="Times New Roman" w:cs="Times New Roman"/>
          <w:sz w:val="16"/>
          <w:szCs w:val="16"/>
          <w:lang w:eastAsia="ar-SA"/>
        </w:rPr>
        <w:t xml:space="preserve"> / </w:t>
      </w:r>
      <w:proofErr w:type="spellStart"/>
      <w:r w:rsidRPr="00460F29">
        <w:rPr>
          <w:rFonts w:ascii="Times New Roman" w:eastAsia="Times New Roman" w:hAnsi="Times New Roman" w:cs="Times New Roman"/>
          <w:sz w:val="16"/>
          <w:szCs w:val="16"/>
          <w:lang w:eastAsia="ar-SA"/>
        </w:rPr>
        <w:t>Цi</w:t>
      </w:r>
      <w:proofErr w:type="spellEnd"/>
      <w:r w:rsidRPr="00460F29">
        <w:rPr>
          <w:rFonts w:ascii="Times New Roman" w:eastAsia="Times New Roman" w:hAnsi="Times New Roman" w:cs="Times New Roman"/>
          <w:sz w:val="16"/>
          <w:szCs w:val="16"/>
          <w:lang w:eastAsia="ar-SA"/>
        </w:rPr>
        <w:t xml:space="preserve"> x 100,</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где </w:t>
      </w:r>
      <w:proofErr w:type="spellStart"/>
      <w:r w:rsidRPr="00460F29">
        <w:rPr>
          <w:rFonts w:ascii="Times New Roman" w:eastAsia="Times New Roman" w:hAnsi="Times New Roman" w:cs="Times New Roman"/>
          <w:sz w:val="16"/>
          <w:szCs w:val="16"/>
          <w:lang w:eastAsia="ar-SA"/>
        </w:rPr>
        <w:t>ЦБ</w:t>
      </w:r>
      <w:proofErr w:type="gramStart"/>
      <w:r w:rsidRPr="00460F29">
        <w:rPr>
          <w:rFonts w:ascii="Times New Roman" w:eastAsia="Times New Roman" w:hAnsi="Times New Roman" w:cs="Times New Roman"/>
          <w:sz w:val="16"/>
          <w:szCs w:val="16"/>
          <w:lang w:eastAsia="ar-SA"/>
        </w:rPr>
        <w:t>i</w:t>
      </w:r>
      <w:proofErr w:type="spellEnd"/>
      <w:proofErr w:type="gramEnd"/>
      <w:r w:rsidRPr="00460F29">
        <w:rPr>
          <w:rFonts w:ascii="Times New Roman" w:eastAsia="Times New Roman" w:hAnsi="Times New Roman" w:cs="Times New Roman"/>
          <w:sz w:val="16"/>
          <w:szCs w:val="16"/>
          <w:lang w:eastAsia="ar-SA"/>
        </w:rPr>
        <w:t xml:space="preserve"> - количество баллов по критерию;</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spellStart"/>
      <w:r w:rsidRPr="00460F29">
        <w:rPr>
          <w:rFonts w:ascii="Times New Roman" w:eastAsia="Times New Roman" w:hAnsi="Times New Roman" w:cs="Times New Roman"/>
          <w:sz w:val="16"/>
          <w:szCs w:val="16"/>
          <w:lang w:eastAsia="ar-SA"/>
        </w:rPr>
        <w:lastRenderedPageBreak/>
        <w:t>Цmin</w:t>
      </w:r>
      <w:proofErr w:type="spellEnd"/>
      <w:r w:rsidRPr="00460F29">
        <w:rPr>
          <w:rFonts w:ascii="Times New Roman" w:eastAsia="Times New Roman" w:hAnsi="Times New Roman" w:cs="Times New Roman"/>
          <w:sz w:val="16"/>
          <w:szCs w:val="16"/>
          <w:lang w:eastAsia="ar-SA"/>
        </w:rPr>
        <w:t xml:space="preserve"> - минимальное предложение из </w:t>
      </w:r>
      <w:proofErr w:type="gramStart"/>
      <w:r w:rsidRPr="00460F29">
        <w:rPr>
          <w:rFonts w:ascii="Times New Roman" w:eastAsia="Times New Roman" w:hAnsi="Times New Roman" w:cs="Times New Roman"/>
          <w:sz w:val="16"/>
          <w:szCs w:val="16"/>
          <w:lang w:eastAsia="ar-SA"/>
        </w:rPr>
        <w:t>сделанных</w:t>
      </w:r>
      <w:proofErr w:type="gramEnd"/>
      <w:r w:rsidRPr="00460F29">
        <w:rPr>
          <w:rFonts w:ascii="Times New Roman" w:eastAsia="Times New Roman" w:hAnsi="Times New Roman" w:cs="Times New Roman"/>
          <w:sz w:val="16"/>
          <w:szCs w:val="16"/>
          <w:lang w:eastAsia="ar-SA"/>
        </w:rPr>
        <w:t xml:space="preserve"> участниками закупки;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spellStart"/>
      <w:r w:rsidRPr="00460F29">
        <w:rPr>
          <w:rFonts w:ascii="Times New Roman" w:eastAsia="Times New Roman" w:hAnsi="Times New Roman" w:cs="Times New Roman"/>
          <w:sz w:val="16"/>
          <w:szCs w:val="16"/>
          <w:lang w:eastAsia="ar-SA"/>
        </w:rPr>
        <w:t>Ц</w:t>
      </w:r>
      <w:proofErr w:type="gramStart"/>
      <w:r w:rsidRPr="00460F29">
        <w:rPr>
          <w:rFonts w:ascii="Times New Roman" w:eastAsia="Times New Roman" w:hAnsi="Times New Roman" w:cs="Times New Roman"/>
          <w:sz w:val="16"/>
          <w:szCs w:val="16"/>
          <w:lang w:eastAsia="ar-SA"/>
        </w:rPr>
        <w:t>i</w:t>
      </w:r>
      <w:proofErr w:type="spellEnd"/>
      <w:proofErr w:type="gramEnd"/>
      <w:r w:rsidRPr="00460F29">
        <w:rPr>
          <w:rFonts w:ascii="Times New Roman" w:eastAsia="Times New Roman" w:hAnsi="Times New Roman" w:cs="Times New Roman"/>
          <w:sz w:val="16"/>
          <w:szCs w:val="16"/>
          <w:lang w:eastAsia="ar-SA"/>
        </w:rPr>
        <w:t xml:space="preserve"> - предложение участника, которое оценивается.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2.4.5. Для оценки и сопоставления заявок по критериям, указанным в </w:t>
      </w:r>
      <w:hyperlink w:anchor="Par33" w:history="1">
        <w:proofErr w:type="spellStart"/>
        <w:r w:rsidRPr="00460F29">
          <w:rPr>
            <w:rFonts w:ascii="Times New Roman" w:eastAsia="Times New Roman" w:hAnsi="Times New Roman" w:cs="Times New Roman"/>
            <w:color w:val="0000FF"/>
            <w:sz w:val="16"/>
            <w:szCs w:val="16"/>
            <w:lang w:eastAsia="ar-SA"/>
          </w:rPr>
          <w:t>пп</w:t>
        </w:r>
        <w:proofErr w:type="spellEnd"/>
        <w:r w:rsidRPr="00460F29">
          <w:rPr>
            <w:rFonts w:ascii="Times New Roman" w:eastAsia="Times New Roman" w:hAnsi="Times New Roman" w:cs="Times New Roman"/>
            <w:color w:val="0000FF"/>
            <w:sz w:val="16"/>
            <w:szCs w:val="16"/>
            <w:lang w:eastAsia="ar-SA"/>
          </w:rPr>
          <w:t>. 5</w:t>
        </w:r>
      </w:hyperlink>
      <w:r w:rsidRPr="00460F29">
        <w:rPr>
          <w:rFonts w:ascii="Times New Roman" w:eastAsia="Times New Roman" w:hAnsi="Times New Roman" w:cs="Times New Roman"/>
          <w:sz w:val="16"/>
          <w:szCs w:val="16"/>
          <w:lang w:eastAsia="ar-SA"/>
        </w:rPr>
        <w:t xml:space="preserve">, </w:t>
      </w:r>
      <w:hyperlink w:anchor="Par34" w:history="1">
        <w:r w:rsidRPr="00460F29">
          <w:rPr>
            <w:rFonts w:ascii="Times New Roman" w:eastAsia="Times New Roman" w:hAnsi="Times New Roman" w:cs="Times New Roman"/>
            <w:color w:val="0000FF"/>
            <w:sz w:val="16"/>
            <w:szCs w:val="16"/>
            <w:lang w:eastAsia="ar-SA"/>
          </w:rPr>
          <w:t>6 п. 2.4.2</w:t>
        </w:r>
      </w:hyperlink>
      <w:r w:rsidRPr="00460F29">
        <w:rPr>
          <w:rFonts w:ascii="Times New Roman" w:eastAsia="Times New Roman" w:hAnsi="Times New Roman" w:cs="Times New Roman"/>
          <w:sz w:val="16"/>
          <w:szCs w:val="16"/>
          <w:lang w:eastAsia="ar-SA"/>
        </w:rPr>
        <w:t xml:space="preserve"> настоящего Положения, предложениям участников конкурса присваиваются баллы по следующей формуле: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spellStart"/>
      <w:r w:rsidRPr="00460F29">
        <w:rPr>
          <w:rFonts w:ascii="Times New Roman" w:eastAsia="Times New Roman" w:hAnsi="Times New Roman" w:cs="Times New Roman"/>
          <w:sz w:val="16"/>
          <w:szCs w:val="16"/>
          <w:lang w:eastAsia="ar-SA"/>
        </w:rPr>
        <w:t>СБi</w:t>
      </w:r>
      <w:proofErr w:type="spellEnd"/>
      <w:r w:rsidRPr="00460F29">
        <w:rPr>
          <w:rFonts w:ascii="Times New Roman" w:eastAsia="Times New Roman" w:hAnsi="Times New Roman" w:cs="Times New Roman"/>
          <w:sz w:val="16"/>
          <w:szCs w:val="16"/>
          <w:lang w:eastAsia="ar-SA"/>
        </w:rPr>
        <w:t xml:space="preserve"> = </w:t>
      </w:r>
      <w:proofErr w:type="spellStart"/>
      <w:proofErr w:type="gramStart"/>
      <w:r w:rsidRPr="00460F29">
        <w:rPr>
          <w:rFonts w:ascii="Times New Roman" w:eastAsia="Times New Roman" w:hAnsi="Times New Roman" w:cs="Times New Roman"/>
          <w:sz w:val="16"/>
          <w:szCs w:val="16"/>
          <w:lang w:eastAsia="ar-SA"/>
        </w:rPr>
        <w:t>С</w:t>
      </w:r>
      <w:proofErr w:type="gramEnd"/>
      <w:r w:rsidRPr="00460F29">
        <w:rPr>
          <w:rFonts w:ascii="Times New Roman" w:eastAsia="Times New Roman" w:hAnsi="Times New Roman" w:cs="Times New Roman"/>
          <w:sz w:val="16"/>
          <w:szCs w:val="16"/>
          <w:lang w:eastAsia="ar-SA"/>
        </w:rPr>
        <w:t>min</w:t>
      </w:r>
      <w:proofErr w:type="spellEnd"/>
      <w:r w:rsidRPr="00460F29">
        <w:rPr>
          <w:rFonts w:ascii="Times New Roman" w:eastAsia="Times New Roman" w:hAnsi="Times New Roman" w:cs="Times New Roman"/>
          <w:sz w:val="16"/>
          <w:szCs w:val="16"/>
          <w:lang w:eastAsia="ar-SA"/>
        </w:rPr>
        <w:t xml:space="preserve"> / </w:t>
      </w:r>
      <w:proofErr w:type="spellStart"/>
      <w:r w:rsidRPr="00460F29">
        <w:rPr>
          <w:rFonts w:ascii="Times New Roman" w:eastAsia="Times New Roman" w:hAnsi="Times New Roman" w:cs="Times New Roman"/>
          <w:sz w:val="16"/>
          <w:szCs w:val="16"/>
          <w:lang w:eastAsia="ar-SA"/>
        </w:rPr>
        <w:t>Сi</w:t>
      </w:r>
      <w:proofErr w:type="spellEnd"/>
      <w:r w:rsidRPr="00460F29">
        <w:rPr>
          <w:rFonts w:ascii="Times New Roman" w:eastAsia="Times New Roman" w:hAnsi="Times New Roman" w:cs="Times New Roman"/>
          <w:sz w:val="16"/>
          <w:szCs w:val="16"/>
          <w:lang w:eastAsia="ar-SA"/>
        </w:rPr>
        <w:t xml:space="preserve"> x 100,</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где </w:t>
      </w:r>
      <w:proofErr w:type="spellStart"/>
      <w:r w:rsidRPr="00460F29">
        <w:rPr>
          <w:rFonts w:ascii="Times New Roman" w:eastAsia="Times New Roman" w:hAnsi="Times New Roman" w:cs="Times New Roman"/>
          <w:sz w:val="16"/>
          <w:szCs w:val="16"/>
          <w:lang w:eastAsia="ar-SA"/>
        </w:rPr>
        <w:t>СБ</w:t>
      </w:r>
      <w:proofErr w:type="gramStart"/>
      <w:r w:rsidRPr="00460F29">
        <w:rPr>
          <w:rFonts w:ascii="Times New Roman" w:eastAsia="Times New Roman" w:hAnsi="Times New Roman" w:cs="Times New Roman"/>
          <w:sz w:val="16"/>
          <w:szCs w:val="16"/>
          <w:lang w:eastAsia="ar-SA"/>
        </w:rPr>
        <w:t>i</w:t>
      </w:r>
      <w:proofErr w:type="spellEnd"/>
      <w:proofErr w:type="gramEnd"/>
      <w:r w:rsidRPr="00460F29">
        <w:rPr>
          <w:rFonts w:ascii="Times New Roman" w:eastAsia="Times New Roman" w:hAnsi="Times New Roman" w:cs="Times New Roman"/>
          <w:sz w:val="16"/>
          <w:szCs w:val="16"/>
          <w:lang w:eastAsia="ar-SA"/>
        </w:rPr>
        <w:t xml:space="preserve"> - количество баллов по критерию;</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spellStart"/>
      <w:proofErr w:type="gramStart"/>
      <w:r w:rsidRPr="00460F29">
        <w:rPr>
          <w:rFonts w:ascii="Times New Roman" w:eastAsia="Times New Roman" w:hAnsi="Times New Roman" w:cs="Times New Roman"/>
          <w:sz w:val="16"/>
          <w:szCs w:val="16"/>
          <w:lang w:eastAsia="ar-SA"/>
        </w:rPr>
        <w:t>С</w:t>
      </w:r>
      <w:proofErr w:type="gramEnd"/>
      <w:r w:rsidRPr="00460F29">
        <w:rPr>
          <w:rFonts w:ascii="Times New Roman" w:eastAsia="Times New Roman" w:hAnsi="Times New Roman" w:cs="Times New Roman"/>
          <w:sz w:val="16"/>
          <w:szCs w:val="16"/>
          <w:lang w:eastAsia="ar-SA"/>
        </w:rPr>
        <w:t>min</w:t>
      </w:r>
      <w:proofErr w:type="spellEnd"/>
      <w:r w:rsidRPr="00460F29">
        <w:rPr>
          <w:rFonts w:ascii="Times New Roman" w:eastAsia="Times New Roman" w:hAnsi="Times New Roman" w:cs="Times New Roman"/>
          <w:sz w:val="16"/>
          <w:szCs w:val="16"/>
          <w:lang w:eastAsia="ar-SA"/>
        </w:rPr>
        <w:t xml:space="preserve"> - минимальное предложение из сделанных участниками;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spellStart"/>
      <w:r w:rsidRPr="00460F29">
        <w:rPr>
          <w:rFonts w:ascii="Times New Roman" w:eastAsia="Times New Roman" w:hAnsi="Times New Roman" w:cs="Times New Roman"/>
          <w:sz w:val="16"/>
          <w:szCs w:val="16"/>
          <w:lang w:eastAsia="ar-SA"/>
        </w:rPr>
        <w:t>С</w:t>
      </w:r>
      <w:proofErr w:type="gramStart"/>
      <w:r w:rsidRPr="00460F29">
        <w:rPr>
          <w:rFonts w:ascii="Times New Roman" w:eastAsia="Times New Roman" w:hAnsi="Times New Roman" w:cs="Times New Roman"/>
          <w:sz w:val="16"/>
          <w:szCs w:val="16"/>
          <w:lang w:eastAsia="ar-SA"/>
        </w:rPr>
        <w:t>i</w:t>
      </w:r>
      <w:proofErr w:type="spellEnd"/>
      <w:proofErr w:type="gramEnd"/>
      <w:r w:rsidRPr="00460F29">
        <w:rPr>
          <w:rFonts w:ascii="Times New Roman" w:eastAsia="Times New Roman" w:hAnsi="Times New Roman" w:cs="Times New Roman"/>
          <w:sz w:val="16"/>
          <w:szCs w:val="16"/>
          <w:lang w:eastAsia="ar-SA"/>
        </w:rPr>
        <w:t xml:space="preserve"> - предложение участника, которое оценивается.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2.4.6. Для оценки и сопоставления заявок по критериям, указанным в </w:t>
      </w:r>
      <w:hyperlink w:anchor="Par30" w:history="1">
        <w:proofErr w:type="spellStart"/>
        <w:r w:rsidRPr="00460F29">
          <w:rPr>
            <w:rFonts w:ascii="Times New Roman" w:eastAsia="Times New Roman" w:hAnsi="Times New Roman" w:cs="Times New Roman"/>
            <w:color w:val="0000FF"/>
            <w:sz w:val="16"/>
            <w:szCs w:val="16"/>
            <w:lang w:eastAsia="ar-SA"/>
          </w:rPr>
          <w:t>пп</w:t>
        </w:r>
        <w:proofErr w:type="spellEnd"/>
        <w:r w:rsidRPr="00460F29">
          <w:rPr>
            <w:rFonts w:ascii="Times New Roman" w:eastAsia="Times New Roman" w:hAnsi="Times New Roman" w:cs="Times New Roman"/>
            <w:color w:val="0000FF"/>
            <w:sz w:val="16"/>
            <w:szCs w:val="16"/>
            <w:lang w:eastAsia="ar-SA"/>
          </w:rPr>
          <w:t>. 2</w:t>
        </w:r>
      </w:hyperlink>
      <w:r w:rsidRPr="00460F29">
        <w:rPr>
          <w:rFonts w:ascii="Times New Roman" w:eastAsia="Times New Roman" w:hAnsi="Times New Roman" w:cs="Times New Roman"/>
          <w:sz w:val="16"/>
          <w:szCs w:val="16"/>
          <w:lang w:eastAsia="ar-SA"/>
        </w:rPr>
        <w:t xml:space="preserve">, </w:t>
      </w:r>
      <w:hyperlink w:anchor="Par35" w:history="1">
        <w:r w:rsidRPr="00460F29">
          <w:rPr>
            <w:rFonts w:ascii="Times New Roman" w:eastAsia="Times New Roman" w:hAnsi="Times New Roman" w:cs="Times New Roman"/>
            <w:color w:val="0000FF"/>
            <w:sz w:val="16"/>
            <w:szCs w:val="16"/>
            <w:lang w:eastAsia="ar-SA"/>
          </w:rPr>
          <w:t>7</w:t>
        </w:r>
      </w:hyperlink>
      <w:r w:rsidRPr="00460F29">
        <w:rPr>
          <w:rFonts w:ascii="Times New Roman" w:eastAsia="Times New Roman" w:hAnsi="Times New Roman" w:cs="Times New Roman"/>
          <w:sz w:val="16"/>
          <w:szCs w:val="16"/>
          <w:lang w:eastAsia="ar-SA"/>
        </w:rPr>
        <w:t xml:space="preserve"> - </w:t>
      </w:r>
      <w:hyperlink w:anchor="Par38" w:history="1">
        <w:r w:rsidRPr="00460F29">
          <w:rPr>
            <w:rFonts w:ascii="Times New Roman" w:eastAsia="Times New Roman" w:hAnsi="Times New Roman" w:cs="Times New Roman"/>
            <w:color w:val="0000FF"/>
            <w:sz w:val="16"/>
            <w:szCs w:val="16"/>
            <w:lang w:eastAsia="ar-SA"/>
          </w:rPr>
          <w:t>10 п. 2.4.2</w:t>
        </w:r>
      </w:hyperlink>
      <w:r w:rsidRPr="00460F29">
        <w:rPr>
          <w:rFonts w:ascii="Times New Roman" w:eastAsia="Times New Roman" w:hAnsi="Times New Roman" w:cs="Times New Roman"/>
          <w:sz w:val="16"/>
          <w:szCs w:val="16"/>
          <w:lang w:eastAsia="ar-SA"/>
        </w:rPr>
        <w:t xml:space="preserve"> настоящего Положения, в конкурсной документации устанавливаются: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показатели (подкритерии), по которым будет оцениваться каждый критерий;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минимальное и максимальное количество баллов, которое может быть присвоено по каждому показателю;</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правила присвоения баллов по каждому показателю. Такие правила должны исключать возможность субъективного присвоения баллов;</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значимость каждого из показателей.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Совокупная значимость всех показателей по одному критерию должна быть равна 100 процентам. Предложениям участников конкурса по показателям присваиваются баллы по следующей формуле: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spellStart"/>
      <w:r w:rsidRPr="00460F29">
        <w:rPr>
          <w:rFonts w:ascii="Times New Roman" w:eastAsia="Times New Roman" w:hAnsi="Times New Roman" w:cs="Times New Roman"/>
          <w:sz w:val="16"/>
          <w:szCs w:val="16"/>
          <w:lang w:eastAsia="ar-SA"/>
        </w:rPr>
        <w:t>ПБ</w:t>
      </w:r>
      <w:proofErr w:type="gramStart"/>
      <w:r w:rsidRPr="00460F29">
        <w:rPr>
          <w:rFonts w:ascii="Times New Roman" w:eastAsia="Times New Roman" w:hAnsi="Times New Roman" w:cs="Times New Roman"/>
          <w:sz w:val="16"/>
          <w:szCs w:val="16"/>
          <w:lang w:eastAsia="ar-SA"/>
        </w:rPr>
        <w:t>i</w:t>
      </w:r>
      <w:proofErr w:type="spellEnd"/>
      <w:proofErr w:type="gramEnd"/>
      <w:r w:rsidRPr="00460F29">
        <w:rPr>
          <w:rFonts w:ascii="Times New Roman" w:eastAsia="Times New Roman" w:hAnsi="Times New Roman" w:cs="Times New Roman"/>
          <w:sz w:val="16"/>
          <w:szCs w:val="16"/>
          <w:lang w:eastAsia="ar-SA"/>
        </w:rPr>
        <w:t xml:space="preserve"> = </w:t>
      </w:r>
      <w:proofErr w:type="spellStart"/>
      <w:r w:rsidRPr="00460F29">
        <w:rPr>
          <w:rFonts w:ascii="Times New Roman" w:eastAsia="Times New Roman" w:hAnsi="Times New Roman" w:cs="Times New Roman"/>
          <w:sz w:val="16"/>
          <w:szCs w:val="16"/>
          <w:lang w:eastAsia="ar-SA"/>
        </w:rPr>
        <w:t>Пi</w:t>
      </w:r>
      <w:proofErr w:type="spellEnd"/>
      <w:r w:rsidRPr="00460F29">
        <w:rPr>
          <w:rFonts w:ascii="Times New Roman" w:eastAsia="Times New Roman" w:hAnsi="Times New Roman" w:cs="Times New Roman"/>
          <w:sz w:val="16"/>
          <w:szCs w:val="16"/>
          <w:lang w:eastAsia="ar-SA"/>
        </w:rPr>
        <w:t xml:space="preserve"> / </w:t>
      </w:r>
      <w:proofErr w:type="spellStart"/>
      <w:r w:rsidRPr="00460F29">
        <w:rPr>
          <w:rFonts w:ascii="Times New Roman" w:eastAsia="Times New Roman" w:hAnsi="Times New Roman" w:cs="Times New Roman"/>
          <w:sz w:val="16"/>
          <w:szCs w:val="16"/>
          <w:lang w:eastAsia="ar-SA"/>
        </w:rPr>
        <w:t>Пmax</w:t>
      </w:r>
      <w:proofErr w:type="spellEnd"/>
      <w:r w:rsidRPr="00460F29">
        <w:rPr>
          <w:rFonts w:ascii="Times New Roman" w:eastAsia="Times New Roman" w:hAnsi="Times New Roman" w:cs="Times New Roman"/>
          <w:sz w:val="16"/>
          <w:szCs w:val="16"/>
          <w:lang w:eastAsia="ar-SA"/>
        </w:rPr>
        <w:t xml:space="preserve"> x ЗП,</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где </w:t>
      </w:r>
      <w:proofErr w:type="spellStart"/>
      <w:r w:rsidRPr="00460F29">
        <w:rPr>
          <w:rFonts w:ascii="Times New Roman" w:eastAsia="Times New Roman" w:hAnsi="Times New Roman" w:cs="Times New Roman"/>
          <w:sz w:val="16"/>
          <w:szCs w:val="16"/>
          <w:lang w:eastAsia="ar-SA"/>
        </w:rPr>
        <w:t>ПБ</w:t>
      </w:r>
      <w:proofErr w:type="gramStart"/>
      <w:r w:rsidRPr="00460F29">
        <w:rPr>
          <w:rFonts w:ascii="Times New Roman" w:eastAsia="Times New Roman" w:hAnsi="Times New Roman" w:cs="Times New Roman"/>
          <w:sz w:val="16"/>
          <w:szCs w:val="16"/>
          <w:lang w:eastAsia="ar-SA"/>
        </w:rPr>
        <w:t>i</w:t>
      </w:r>
      <w:proofErr w:type="spellEnd"/>
      <w:proofErr w:type="gramEnd"/>
      <w:r w:rsidRPr="00460F29">
        <w:rPr>
          <w:rFonts w:ascii="Times New Roman" w:eastAsia="Times New Roman" w:hAnsi="Times New Roman" w:cs="Times New Roman"/>
          <w:sz w:val="16"/>
          <w:szCs w:val="16"/>
          <w:lang w:eastAsia="ar-SA"/>
        </w:rPr>
        <w:t xml:space="preserve"> - количество баллов по показателю;</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spellStart"/>
      <w:r w:rsidRPr="00460F29">
        <w:rPr>
          <w:rFonts w:ascii="Times New Roman" w:eastAsia="Times New Roman" w:hAnsi="Times New Roman" w:cs="Times New Roman"/>
          <w:sz w:val="16"/>
          <w:szCs w:val="16"/>
          <w:lang w:eastAsia="ar-SA"/>
        </w:rPr>
        <w:t>П</w:t>
      </w:r>
      <w:proofErr w:type="gramStart"/>
      <w:r w:rsidRPr="00460F29">
        <w:rPr>
          <w:rFonts w:ascii="Times New Roman" w:eastAsia="Times New Roman" w:hAnsi="Times New Roman" w:cs="Times New Roman"/>
          <w:sz w:val="16"/>
          <w:szCs w:val="16"/>
          <w:lang w:eastAsia="ar-SA"/>
        </w:rPr>
        <w:t>i</w:t>
      </w:r>
      <w:proofErr w:type="spellEnd"/>
      <w:proofErr w:type="gramEnd"/>
      <w:r w:rsidRPr="00460F29">
        <w:rPr>
          <w:rFonts w:ascii="Times New Roman" w:eastAsia="Times New Roman" w:hAnsi="Times New Roman" w:cs="Times New Roman"/>
          <w:sz w:val="16"/>
          <w:szCs w:val="16"/>
          <w:lang w:eastAsia="ar-SA"/>
        </w:rPr>
        <w:t xml:space="preserve"> - предложение участника, которое оценивается;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spellStart"/>
      <w:proofErr w:type="gramStart"/>
      <w:r w:rsidRPr="00460F29">
        <w:rPr>
          <w:rFonts w:ascii="Times New Roman" w:eastAsia="Times New Roman" w:hAnsi="Times New Roman" w:cs="Times New Roman"/>
          <w:sz w:val="16"/>
          <w:szCs w:val="16"/>
          <w:lang w:eastAsia="ar-SA"/>
        </w:rPr>
        <w:t>П</w:t>
      </w:r>
      <w:proofErr w:type="gramEnd"/>
      <w:r w:rsidRPr="00460F29">
        <w:rPr>
          <w:rFonts w:ascii="Times New Roman" w:eastAsia="Times New Roman" w:hAnsi="Times New Roman" w:cs="Times New Roman"/>
          <w:sz w:val="16"/>
          <w:szCs w:val="16"/>
          <w:lang w:eastAsia="ar-SA"/>
        </w:rPr>
        <w:t>max</w:t>
      </w:r>
      <w:proofErr w:type="spellEnd"/>
      <w:r w:rsidRPr="00460F29">
        <w:rPr>
          <w:rFonts w:ascii="Times New Roman" w:eastAsia="Times New Roman" w:hAnsi="Times New Roman" w:cs="Times New Roman"/>
          <w:sz w:val="16"/>
          <w:szCs w:val="16"/>
          <w:lang w:eastAsia="ar-SA"/>
        </w:rPr>
        <w:t xml:space="preserve"> - предложение, за которое присваивается максимальное количество баллов;</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ЗП - значимость показателя.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2.4.7. Итоговые баллы по каждому критерию определяются путем произведения количества баллов (суммы баллов по показателям) на значимость критерия.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2.4.8. 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2.4.9. Победителем конкурса признается участник, заявке которого присвоено наибольшее количество баллов.</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51" w:name="Par64"/>
      <w:bookmarkEnd w:id="51"/>
      <w:r w:rsidRPr="00460F29">
        <w:rPr>
          <w:rFonts w:ascii="Times New Roman" w:eastAsia="Times New Roman" w:hAnsi="Times New Roman" w:cs="Times New Roman"/>
          <w:sz w:val="16"/>
          <w:szCs w:val="16"/>
          <w:lang w:eastAsia="ar-SA"/>
        </w:rPr>
        <w:t xml:space="preserve">2.4.10. Порядок оценки заявок устанавливается в конкурсной документации в соответствии с </w:t>
      </w:r>
      <w:hyperlink w:anchor="Par39" w:history="1">
        <w:r w:rsidRPr="00460F29">
          <w:rPr>
            <w:rFonts w:ascii="Times New Roman" w:eastAsia="Times New Roman" w:hAnsi="Times New Roman" w:cs="Times New Roman"/>
            <w:color w:val="0000FF"/>
            <w:sz w:val="16"/>
            <w:szCs w:val="16"/>
            <w:lang w:eastAsia="ar-SA"/>
          </w:rPr>
          <w:t>п. п. 2.4.3</w:t>
        </w:r>
      </w:hyperlink>
      <w:r w:rsidRPr="00460F29">
        <w:rPr>
          <w:rFonts w:ascii="Times New Roman" w:eastAsia="Times New Roman" w:hAnsi="Times New Roman" w:cs="Times New Roman"/>
          <w:sz w:val="16"/>
          <w:szCs w:val="16"/>
          <w:lang w:eastAsia="ar-SA"/>
        </w:rPr>
        <w:t xml:space="preserve"> - </w:t>
      </w:r>
      <w:hyperlink w:anchor="Par64" w:history="1">
        <w:r w:rsidRPr="00460F29">
          <w:rPr>
            <w:rFonts w:ascii="Times New Roman" w:eastAsia="Times New Roman" w:hAnsi="Times New Roman" w:cs="Times New Roman"/>
            <w:color w:val="0000FF"/>
            <w:sz w:val="16"/>
            <w:szCs w:val="16"/>
            <w:lang w:eastAsia="ar-SA"/>
          </w:rPr>
          <w:t>2.4.10</w:t>
        </w:r>
      </w:hyperlink>
      <w:r w:rsidRPr="00460F29">
        <w:rPr>
          <w:rFonts w:ascii="Times New Roman" w:eastAsia="Times New Roman" w:hAnsi="Times New Roman" w:cs="Times New Roman"/>
          <w:sz w:val="16"/>
          <w:szCs w:val="16"/>
          <w:lang w:eastAsia="ar-SA"/>
        </w:rPr>
        <w:t xml:space="preserve"> настоящего Положения. Он должен позволять однозначно и объективно выявить лучшие из </w:t>
      </w:r>
      <w:proofErr w:type="gramStart"/>
      <w:r w:rsidRPr="00460F29">
        <w:rPr>
          <w:rFonts w:ascii="Times New Roman" w:eastAsia="Times New Roman" w:hAnsi="Times New Roman" w:cs="Times New Roman"/>
          <w:sz w:val="16"/>
          <w:szCs w:val="16"/>
          <w:lang w:eastAsia="ar-SA"/>
        </w:rPr>
        <w:t>предложенных</w:t>
      </w:r>
      <w:proofErr w:type="gramEnd"/>
      <w:r w:rsidRPr="00460F29">
        <w:rPr>
          <w:rFonts w:ascii="Times New Roman" w:eastAsia="Times New Roman" w:hAnsi="Times New Roman" w:cs="Times New Roman"/>
          <w:sz w:val="16"/>
          <w:szCs w:val="16"/>
          <w:lang w:eastAsia="ar-SA"/>
        </w:rPr>
        <w:t xml:space="preserve"> участниками условия исполнения договора.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2.5. Порядок подачи заявок на участие в конкурсе</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2.5.1. Для участия в конкурсе участник подает заявку посредством функционала электронной площадки в соответствии с требованиями настоящего Положения и по форме, установленной документацией о проведении конкурса.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2.5.2. Участник закупки подает заявку в срок, который установлен извещением и документацией о проведении конкурса. Прием заявок на участие в конкурсе прекращается в день и время, </w:t>
      </w:r>
      <w:proofErr w:type="gramStart"/>
      <w:r w:rsidRPr="00460F29">
        <w:rPr>
          <w:rFonts w:ascii="Times New Roman" w:eastAsia="Times New Roman" w:hAnsi="Times New Roman" w:cs="Times New Roman"/>
          <w:sz w:val="16"/>
          <w:szCs w:val="16"/>
          <w:lang w:eastAsia="ar-SA"/>
        </w:rPr>
        <w:t>указанные</w:t>
      </w:r>
      <w:proofErr w:type="gramEnd"/>
      <w:r w:rsidRPr="00460F29">
        <w:rPr>
          <w:rFonts w:ascii="Times New Roman" w:eastAsia="Times New Roman" w:hAnsi="Times New Roman" w:cs="Times New Roman"/>
          <w:sz w:val="16"/>
          <w:szCs w:val="16"/>
          <w:lang w:eastAsia="ar-SA"/>
        </w:rPr>
        <w:t xml:space="preserve"> в извещении о проведении конкурса.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2.5.3. Заявка на участие в конкурсе должна включать:</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копии учредительных документов участника закупок (для юридических лиц);</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копии документов, удостоверяющих личность (для физических лиц);</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конкурса, или нотариально заверенную копию такой выписки;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конкурса;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6) документ, подтверждающий полномочия лица осуществлять действия от имени участника закупок - юридического лица (копию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w:t>
      </w:r>
      <w:proofErr w:type="gramStart"/>
      <w:r w:rsidRPr="00460F29">
        <w:rPr>
          <w:rFonts w:ascii="Times New Roman" w:eastAsia="Times New Roman" w:hAnsi="Times New Roman" w:cs="Times New Roman"/>
          <w:sz w:val="16"/>
          <w:szCs w:val="16"/>
          <w:lang w:eastAsia="ar-SA"/>
        </w:rPr>
        <w:t>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8) документ, декларирующий следующее: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 на день подачи заявки деятельность участника закупки не приостановлена в порядке, предусмотренном </w:t>
      </w:r>
      <w:hyperlink r:id="rId35" w:history="1">
        <w:r w:rsidRPr="00460F29">
          <w:rPr>
            <w:rFonts w:ascii="Times New Roman" w:eastAsia="Times New Roman" w:hAnsi="Times New Roman" w:cs="Times New Roman"/>
            <w:color w:val="0000FF"/>
            <w:sz w:val="16"/>
            <w:szCs w:val="16"/>
            <w:lang w:eastAsia="ar-SA"/>
          </w:rPr>
          <w:t>Кодексом</w:t>
        </w:r>
      </w:hyperlink>
      <w:r w:rsidRPr="00460F29">
        <w:rPr>
          <w:rFonts w:ascii="Times New Roman" w:eastAsia="Times New Roman" w:hAnsi="Times New Roman" w:cs="Times New Roman"/>
          <w:sz w:val="16"/>
          <w:szCs w:val="16"/>
          <w:lang w:eastAsia="ar-SA"/>
        </w:rPr>
        <w:t xml:space="preserve"> РФ об административных правонарушениях;</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у участника закупки отсутствуют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 сведения об участнике закупки отсутствуют в реестрах недобросовестных поставщиков, ведение которых предусмотрено </w:t>
      </w:r>
      <w:hyperlink r:id="rId36" w:history="1">
        <w:r w:rsidRPr="00460F29">
          <w:rPr>
            <w:rFonts w:ascii="Times New Roman" w:eastAsia="Times New Roman" w:hAnsi="Times New Roman" w:cs="Times New Roman"/>
            <w:color w:val="0000FF"/>
            <w:sz w:val="16"/>
            <w:szCs w:val="16"/>
            <w:lang w:eastAsia="ar-SA"/>
          </w:rPr>
          <w:t>Законом</w:t>
        </w:r>
      </w:hyperlink>
      <w:r w:rsidRPr="00460F29">
        <w:rPr>
          <w:rFonts w:ascii="Times New Roman" w:eastAsia="Times New Roman" w:hAnsi="Times New Roman" w:cs="Times New Roman"/>
          <w:sz w:val="16"/>
          <w:szCs w:val="16"/>
          <w:lang w:eastAsia="ar-SA"/>
        </w:rPr>
        <w:t xml:space="preserve"> N 223-ФЗ и </w:t>
      </w:r>
      <w:hyperlink r:id="rId37" w:history="1">
        <w:r w:rsidRPr="00460F29">
          <w:rPr>
            <w:rFonts w:ascii="Times New Roman" w:eastAsia="Times New Roman" w:hAnsi="Times New Roman" w:cs="Times New Roman"/>
            <w:color w:val="0000FF"/>
            <w:sz w:val="16"/>
            <w:szCs w:val="16"/>
            <w:lang w:eastAsia="ar-SA"/>
          </w:rPr>
          <w:t>Законом</w:t>
        </w:r>
      </w:hyperlink>
      <w:r w:rsidRPr="00460F29">
        <w:rPr>
          <w:rFonts w:ascii="Times New Roman" w:eastAsia="Times New Roman" w:hAnsi="Times New Roman" w:cs="Times New Roman"/>
          <w:sz w:val="16"/>
          <w:szCs w:val="16"/>
          <w:lang w:eastAsia="ar-SA"/>
        </w:rPr>
        <w:t xml:space="preserve"> N 44-ФЗ;</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9) предложение участника конкурса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договора;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10) документы (их копии), подтверждающие соответствие участника конкурса требованиям конкурсной документации и законодательства РФ к лицам, которые осуществляют поставки товаров, выполнение работ, оказание услуг;</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конкурсной документацией. Исключение составляют документы, которые согласно гражданскому законодательству могут быть представлены только вместе с товаром;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lastRenderedPageBreak/>
        <w:t>12) документы (их копии) и сведения, необходимые для оценки заявки по критериям, которые установлены в конкурсной документации;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13) обязательство участника конкурса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об их представлении установлено в конкурсной документации;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14) другие документы в соответствии с требованиями настоящего Положения и конкурсной документации.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2.5.4. Заявка на участие в конкурсе может содержать:</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дополнительные документы и сведения, необходимые для оценки заявки по критериям, которые установлены в документации о проведении конкурса;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2) эскиз, рисунок, чертеж, фотографию, иное изображение товара, образец (пробу) товара, на поставку которого осуществляется закупка;</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иные документы, подтверждающие соответствие участника конкурса и (или) товара, работы, услуги требованиям, которые установлены в конкурсной документации.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2.5.5. Участник конкурса вправе подать только одну заявку на участие либо, если в рамках конкурса выделяются отдельные лоты, по одной заявке в отношении каждого лота.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2.5.6. Заказчик, принявший заявку на участие в конкурсе, обязан обеспечить конфиденциальность содержащихся в заявке сведений до открытия доступа к ней.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2.5.7. Участник конкурса вправе изменить или отозвать заявку в любой момент до окончания срока подачи заявок на участие в конкурсе, направив об этом уведомление оператору электронной площадки.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2.6. Порядок открытия доступа к заявкам</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на участие в конкурсе 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2.6.1. </w:t>
      </w:r>
      <w:proofErr w:type="gramStart"/>
      <w:r w:rsidRPr="00460F29">
        <w:rPr>
          <w:rFonts w:ascii="Times New Roman" w:eastAsia="Times New Roman" w:hAnsi="Times New Roman" w:cs="Times New Roman"/>
          <w:sz w:val="16"/>
          <w:szCs w:val="16"/>
          <w:lang w:eastAsia="ar-SA"/>
        </w:rPr>
        <w:t>Открытие доступа к поступившим на конкурс заявкам осуществляется оператором электронной площадки в день и время, указанные в извещении о проведении конкурса.</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2.6.2. </w:t>
      </w:r>
      <w:proofErr w:type="gramStart"/>
      <w:r w:rsidRPr="00460F29">
        <w:rPr>
          <w:rFonts w:ascii="Times New Roman" w:eastAsia="Times New Roman" w:hAnsi="Times New Roman" w:cs="Times New Roman"/>
          <w:sz w:val="16"/>
          <w:szCs w:val="16"/>
          <w:lang w:eastAsia="ar-SA"/>
        </w:rPr>
        <w:t>Если установлено, что один участник конкурса подал две или более заявки на участие в конкурсе (две или более заявки в отношении одного лота при наличии двух или более лотов в конкурсе) и ранее поданные этим участником заявки не отозваны, все его заявки после открытия доступа не рассматриваются, информация об их наличии заносится в протокол открытия доступа к заявкам.</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2.6.3. При открытии доступа к заявкам в протокол открытия доступа к заявкам вносятся сведения, указанные в </w:t>
      </w:r>
      <w:hyperlink r:id="rId38" w:history="1">
        <w:r w:rsidRPr="00460F29">
          <w:rPr>
            <w:rFonts w:ascii="Times New Roman" w:eastAsia="Times New Roman" w:hAnsi="Times New Roman" w:cs="Times New Roman"/>
            <w:color w:val="0000FF"/>
            <w:sz w:val="16"/>
            <w:szCs w:val="16"/>
            <w:lang w:eastAsia="ar-SA"/>
          </w:rPr>
          <w:t>п. 1.7.3</w:t>
        </w:r>
      </w:hyperlink>
      <w:r w:rsidRPr="00460F29">
        <w:rPr>
          <w:rFonts w:ascii="Times New Roman" w:eastAsia="Times New Roman" w:hAnsi="Times New Roman" w:cs="Times New Roman"/>
          <w:sz w:val="16"/>
          <w:szCs w:val="16"/>
          <w:lang w:eastAsia="ar-SA"/>
        </w:rPr>
        <w:t xml:space="preserve"> настоящего Положения, а также следующая информация: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 фамилии, имена, </w:t>
      </w:r>
      <w:r w:rsidR="00134861">
        <w:rPr>
          <w:rFonts w:ascii="Times New Roman" w:eastAsia="Times New Roman" w:hAnsi="Times New Roman" w:cs="Times New Roman"/>
          <w:sz w:val="16"/>
          <w:szCs w:val="16"/>
          <w:lang w:eastAsia="ar-SA"/>
        </w:rPr>
        <w:t>отчества</w:t>
      </w:r>
      <w:r w:rsidRPr="00460F29">
        <w:rPr>
          <w:rFonts w:ascii="Times New Roman" w:eastAsia="Times New Roman" w:hAnsi="Times New Roman" w:cs="Times New Roman"/>
          <w:sz w:val="16"/>
          <w:szCs w:val="16"/>
          <w:lang w:eastAsia="ar-SA"/>
        </w:rPr>
        <w:t xml:space="preserve"> (при наличии), должности членов комиссии по закупкам;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наименование и номер конкурса (лота);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номер каждой поступившей заявки, присвоенный оператором электронной площадки;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почтовый адрес, контактный телефон каждого участника закупки;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наличие в заявке предусмотренных настоящим Положением и конкурсной документацией сведений и документов, необходимых для допуска к участию;</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6) наличие в заявках сведений и документов, на основании которых оцениваются и сопоставляются заявки на участие в конкурсе, а также предложения участников по установленным в документации критериям оценки и сопоставления заявок из числа критериев, указанных в </w:t>
      </w:r>
      <w:hyperlink w:anchor="Par29" w:history="1">
        <w:proofErr w:type="spellStart"/>
        <w:r w:rsidRPr="00460F29">
          <w:rPr>
            <w:rFonts w:ascii="Times New Roman" w:eastAsia="Times New Roman" w:hAnsi="Times New Roman" w:cs="Times New Roman"/>
            <w:color w:val="0000FF"/>
            <w:sz w:val="16"/>
            <w:szCs w:val="16"/>
            <w:lang w:eastAsia="ar-SA"/>
          </w:rPr>
          <w:t>пп</w:t>
        </w:r>
        <w:proofErr w:type="spellEnd"/>
        <w:r w:rsidRPr="00460F29">
          <w:rPr>
            <w:rFonts w:ascii="Times New Roman" w:eastAsia="Times New Roman" w:hAnsi="Times New Roman" w:cs="Times New Roman"/>
            <w:color w:val="0000FF"/>
            <w:sz w:val="16"/>
            <w:szCs w:val="16"/>
            <w:lang w:eastAsia="ar-SA"/>
          </w:rPr>
          <w:t>. 1</w:t>
        </w:r>
      </w:hyperlink>
      <w:r w:rsidRPr="00460F29">
        <w:rPr>
          <w:rFonts w:ascii="Times New Roman" w:eastAsia="Times New Roman" w:hAnsi="Times New Roman" w:cs="Times New Roman"/>
          <w:sz w:val="16"/>
          <w:szCs w:val="16"/>
          <w:lang w:eastAsia="ar-SA"/>
        </w:rPr>
        <w:t xml:space="preserve">, </w:t>
      </w:r>
      <w:hyperlink w:anchor="Par31" w:history="1">
        <w:r w:rsidRPr="00460F29">
          <w:rPr>
            <w:rFonts w:ascii="Times New Roman" w:eastAsia="Times New Roman" w:hAnsi="Times New Roman" w:cs="Times New Roman"/>
            <w:color w:val="0000FF"/>
            <w:sz w:val="16"/>
            <w:szCs w:val="16"/>
            <w:lang w:eastAsia="ar-SA"/>
          </w:rPr>
          <w:t>3</w:t>
        </w:r>
      </w:hyperlink>
      <w:r w:rsidRPr="00460F29">
        <w:rPr>
          <w:rFonts w:ascii="Times New Roman" w:eastAsia="Times New Roman" w:hAnsi="Times New Roman" w:cs="Times New Roman"/>
          <w:sz w:val="16"/>
          <w:szCs w:val="16"/>
          <w:lang w:eastAsia="ar-SA"/>
        </w:rPr>
        <w:t xml:space="preserve"> - </w:t>
      </w:r>
      <w:hyperlink w:anchor="Par34" w:history="1">
        <w:r w:rsidRPr="00460F29">
          <w:rPr>
            <w:rFonts w:ascii="Times New Roman" w:eastAsia="Times New Roman" w:hAnsi="Times New Roman" w:cs="Times New Roman"/>
            <w:color w:val="0000FF"/>
            <w:sz w:val="16"/>
            <w:szCs w:val="16"/>
            <w:lang w:eastAsia="ar-SA"/>
          </w:rPr>
          <w:t>6 п. 2.4.2</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2.6.4. Если на участие в конкурсе не подано заявок либо подана одна заявка, конкурс признается несостоявшимся. Соответствующая информация вносится в протокол открытия доступа к заявкам.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Если конкурсной документацией предусмотрено два или более лота, конкурс признается несостоявшимся только в отношении того лота, на который не подано заявок либо подана одна заявка.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2.6.5. Протокол открытия доступа к поданным заявкам на участие в конкурсе подписывается присутствующими членами комиссии по закупкам непосредственно после открытия доступа. Указанный протокол размещается в ЕИС и на электронной площадке не позднее чем через три дня со дня подписания.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2.7. Порядок рассмотрения заявок на участие в конкурсе</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2.7.1. Комиссия по закупкам рассматривает заявки на участие в конкурсе и проверяет, соответствуют ли участники закупки и их заявки требованиям, установленным законодательством, настоящим Положением и конкурсной документацией.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2.7.2. Комиссия по закупкам рассматривает заявки участников в месте и в день, указанные в документации.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2.7.3. По результатам рассмотрения заявок комиссия по закупкам принимает решение о допуске участника закупки к участию в конкурсе или об отказе в допуске.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2.7.4. Комиссия по закупкам при рассмотрении заявок на соответствие требованиям законодательства, настоящего Положения и конкурсной документации обязана отказать участнику в допуске в случаях, установленных </w:t>
      </w:r>
      <w:hyperlink r:id="rId39" w:history="1">
        <w:r w:rsidRPr="00460F29">
          <w:rPr>
            <w:rFonts w:ascii="Times New Roman" w:eastAsia="Times New Roman" w:hAnsi="Times New Roman" w:cs="Times New Roman"/>
            <w:color w:val="0000FF"/>
            <w:sz w:val="16"/>
            <w:szCs w:val="16"/>
            <w:lang w:eastAsia="ar-SA"/>
          </w:rPr>
          <w:t>п. 1.10.1</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2.7.5. Результаты рассмотрения заявок на участие в конкурсе оформляются закупочной комиссией в форме протокола рассмотрения заявок на участие в конкурсе, содержащего сведения, предусмотренные </w:t>
      </w:r>
      <w:hyperlink w:anchor="Par125" w:history="1">
        <w:r w:rsidRPr="00460F29">
          <w:rPr>
            <w:rFonts w:ascii="Times New Roman" w:eastAsia="Times New Roman" w:hAnsi="Times New Roman" w:cs="Times New Roman"/>
            <w:color w:val="0000FF"/>
            <w:sz w:val="16"/>
            <w:szCs w:val="16"/>
            <w:lang w:eastAsia="ar-SA"/>
          </w:rPr>
          <w:t>п. 2.7.6</w:t>
        </w:r>
      </w:hyperlink>
      <w:r w:rsidRPr="00460F29">
        <w:rPr>
          <w:rFonts w:ascii="Times New Roman" w:eastAsia="Times New Roman" w:hAnsi="Times New Roman" w:cs="Times New Roman"/>
          <w:sz w:val="16"/>
          <w:szCs w:val="16"/>
          <w:lang w:eastAsia="ar-SA"/>
        </w:rPr>
        <w:t xml:space="preserve"> настоящего Положения. Протокол подписывается всеми присутствующими на заседании членами конкурсной комиссии не позднее даты окончания срока рассмотрения заявок на участие в таком конкурсе.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52" w:name="Par125"/>
      <w:bookmarkEnd w:id="52"/>
      <w:r w:rsidRPr="00460F29">
        <w:rPr>
          <w:rFonts w:ascii="Times New Roman" w:eastAsia="Times New Roman" w:hAnsi="Times New Roman" w:cs="Times New Roman"/>
          <w:sz w:val="16"/>
          <w:szCs w:val="16"/>
          <w:lang w:eastAsia="ar-SA"/>
        </w:rPr>
        <w:t xml:space="preserve">2.7.6. Протокол должен содержать сведения, указанные в </w:t>
      </w:r>
      <w:hyperlink r:id="rId40" w:history="1">
        <w:r w:rsidRPr="00460F29">
          <w:rPr>
            <w:rFonts w:ascii="Times New Roman" w:eastAsia="Times New Roman" w:hAnsi="Times New Roman" w:cs="Times New Roman"/>
            <w:color w:val="0000FF"/>
            <w:sz w:val="16"/>
            <w:szCs w:val="16"/>
            <w:lang w:eastAsia="ar-SA"/>
          </w:rPr>
          <w:t>п. 1.7.3</w:t>
        </w:r>
      </w:hyperlink>
      <w:r w:rsidRPr="00460F29">
        <w:rPr>
          <w:rFonts w:ascii="Times New Roman" w:eastAsia="Times New Roman" w:hAnsi="Times New Roman" w:cs="Times New Roman"/>
          <w:sz w:val="16"/>
          <w:szCs w:val="16"/>
          <w:lang w:eastAsia="ar-SA"/>
        </w:rPr>
        <w:t xml:space="preserve"> настоящего Положения, а также: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 фамилии, имена, </w:t>
      </w:r>
      <w:r w:rsidR="00134861">
        <w:rPr>
          <w:rFonts w:ascii="Times New Roman" w:eastAsia="Times New Roman" w:hAnsi="Times New Roman" w:cs="Times New Roman"/>
          <w:sz w:val="16"/>
          <w:szCs w:val="16"/>
          <w:lang w:eastAsia="ar-SA"/>
        </w:rPr>
        <w:t>отчества</w:t>
      </w:r>
      <w:r w:rsidRPr="00460F29">
        <w:rPr>
          <w:rFonts w:ascii="Times New Roman" w:eastAsia="Times New Roman" w:hAnsi="Times New Roman" w:cs="Times New Roman"/>
          <w:sz w:val="16"/>
          <w:szCs w:val="16"/>
          <w:lang w:eastAsia="ar-SA"/>
        </w:rPr>
        <w:t xml:space="preserve"> (при наличии), должности членов комиссии по закупкам;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наименование и номер конкурса (лота);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перечень всех участников конкурса, заявки которых были рассмотрены, с указанием номеров заявок, присвоенных оператором электронной площадки;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решение о допуске участника закупки к участию в конкурсе или об отказе в допуске, обоснование такого решения вместе со сведениями о решении каждого члена комиссии о допуске или об отказе в допуске.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2.7.7. Если к участию в конкурсе не был допущен ни один участник либо был допущен только один участник, конкурс признается несостоявшимся. Соответствующая информация отражается в протоколе рассмотрения заявок на участие в конкурсе.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случае когда конкурсной документацией предусмотрено два или более лота, конкурс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2.7.8. Протокол рассмотрения заявок на участие в конкурсе в электронной форме Заказчик направляет оператору электронной площадки в день подписания протокола рассмотрения заявок на участие в конкурсе.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2.7.9. Протокол рассмотрения заявок на участие в конкурсе размещается в ЕИС не позднее чем через три дня со дня подписания.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bookmarkStart w:id="53" w:name="Par135"/>
      <w:bookmarkEnd w:id="53"/>
      <w:r w:rsidRPr="00460F29">
        <w:rPr>
          <w:rFonts w:ascii="Times New Roman" w:eastAsia="Times New Roman" w:hAnsi="Times New Roman" w:cs="Times New Roman"/>
          <w:sz w:val="16"/>
          <w:szCs w:val="16"/>
          <w:lang w:eastAsia="ar-SA"/>
        </w:rPr>
        <w:t>2.8. Порядок проведения переторжки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2.8.1. Конкурс проводится с переторжкой, если к участию допущено два или более участника и проведение переторжки предусмотрено конкурсной документацией.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2.8.2. Переторжка проводится в течение трех дней со дня размещения протокола рассмотрения заявок в ЕИС и на электронной площадке. При проведении переторжки участникам предоставляется возможность добровольно повысить предпочтительность своих предложений.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lastRenderedPageBreak/>
        <w:t>2.8.3. В ходе проведения переторжки участники конкурса имеют право представить только измененные сведения и документы, относящиеся к критериям оценки заявок на участие в конкурсе. Они представляются с использованием программно-аппаратных средств электронной площадки.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Сведения и документы, касающиеся критериев, в отношении которых возможно проведение переторжки, должны быть приведены в конкурсной документации. Представлять измененные сведения и документы, которые связаны с другими критериями, не допускается. Такие сведения и документы комиссией не оцениваются.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2.8.4. По результатам проведения переторжки не позднее дня, следующего за днем ее окончания, составляется протокол переторжки. Он подписывается всеми присутствующими членами комиссии по закупкам и размещается в ЕИС и на электронной площадке не позднее одного рабочего дня, следующего за днем подписания.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2.8.5. В протоколе переторжки указываются сведения из </w:t>
      </w:r>
      <w:hyperlink r:id="rId41" w:history="1">
        <w:r w:rsidRPr="00460F29">
          <w:rPr>
            <w:rFonts w:ascii="Times New Roman" w:eastAsia="Times New Roman" w:hAnsi="Times New Roman" w:cs="Times New Roman"/>
            <w:color w:val="0000FF"/>
            <w:sz w:val="16"/>
            <w:szCs w:val="16"/>
            <w:lang w:eastAsia="ar-SA"/>
          </w:rPr>
          <w:t>п. 1.7.3</w:t>
        </w:r>
      </w:hyperlink>
      <w:r w:rsidRPr="00460F29">
        <w:rPr>
          <w:rFonts w:ascii="Times New Roman" w:eastAsia="Times New Roman" w:hAnsi="Times New Roman" w:cs="Times New Roman"/>
          <w:sz w:val="16"/>
          <w:szCs w:val="16"/>
          <w:lang w:eastAsia="ar-SA"/>
        </w:rPr>
        <w:t xml:space="preserve"> настоящего Положения, а также: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сведения о месте, дате, времени проведения переторжки;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 фамилии, имена, </w:t>
      </w:r>
      <w:r w:rsidR="00134861">
        <w:rPr>
          <w:rFonts w:ascii="Times New Roman" w:eastAsia="Times New Roman" w:hAnsi="Times New Roman" w:cs="Times New Roman"/>
          <w:sz w:val="16"/>
          <w:szCs w:val="16"/>
          <w:lang w:eastAsia="ar-SA"/>
        </w:rPr>
        <w:t>отчества</w:t>
      </w:r>
      <w:r w:rsidRPr="00460F29">
        <w:rPr>
          <w:rFonts w:ascii="Times New Roman" w:eastAsia="Times New Roman" w:hAnsi="Times New Roman" w:cs="Times New Roman"/>
          <w:sz w:val="16"/>
          <w:szCs w:val="16"/>
          <w:lang w:eastAsia="ar-SA"/>
        </w:rPr>
        <w:t xml:space="preserve"> (при наличии), должности членов комиссии по закупкам;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наименование и предмет конкурса (лота);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номер заявки, присвоенный оператором электронной площадки;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изменения, которые внесены в ранее представленные сведения и документы, соответствующие критериям оценки заявок на участие в конкурсе.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2.8.6. Победитель конкурса определяется путем оценки и сопоставления заявок с учетом скорректированных предложений, поступивших в ходе проведения переторжки.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2.9. Оценка и сопоставление заявок на участие в конкурсе</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2.9.1. Заявки, допущенные к участию в конкурсе,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2.9.2. </w:t>
      </w:r>
      <w:proofErr w:type="gramStart"/>
      <w:r w:rsidRPr="00460F29">
        <w:rPr>
          <w:rFonts w:ascii="Times New Roman" w:eastAsia="Times New Roman" w:hAnsi="Times New Roman" w:cs="Times New Roman"/>
          <w:sz w:val="16"/>
          <w:szCs w:val="16"/>
          <w:lang w:eastAsia="ar-SA"/>
        </w:rPr>
        <w:t>Оценка и сопоставление заявок проводятся в месте, в день и время, определенные в конкурсной документации.</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2.9.3. По результатам оценки и сопоставления заявок на участие в конкурсе каждой заявке присваивается порядковый номер по степени уменьшения выгодности предложений участников. Победителем признается участник конкурса,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2.9.4. По результатам оценки и сопоставления заявок, допущенных к участию в конкурсе, комиссия по закупкам на основании установленных критериев выбирает победителя конкурса, заявке которого присваивается первый номер, а также участника, заявке которого присваивается второй номер. Соответствующее решение оформляется протоколом оценки и сопоставления заявок на участие в конкурсе. В него включаются сведения, указанные в </w:t>
      </w:r>
      <w:hyperlink r:id="rId42" w:history="1">
        <w:r w:rsidRPr="00460F29">
          <w:rPr>
            <w:rFonts w:ascii="Times New Roman" w:eastAsia="Times New Roman" w:hAnsi="Times New Roman" w:cs="Times New Roman"/>
            <w:color w:val="0000FF"/>
            <w:sz w:val="16"/>
            <w:szCs w:val="16"/>
            <w:lang w:eastAsia="ar-SA"/>
          </w:rPr>
          <w:t>п. 1.7.4</w:t>
        </w:r>
      </w:hyperlink>
      <w:r w:rsidRPr="00460F29">
        <w:rPr>
          <w:rFonts w:ascii="Times New Roman" w:eastAsia="Times New Roman" w:hAnsi="Times New Roman" w:cs="Times New Roman"/>
          <w:sz w:val="16"/>
          <w:szCs w:val="16"/>
          <w:lang w:eastAsia="ar-SA"/>
        </w:rPr>
        <w:t xml:space="preserve"> настоящего Положения, а также: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фамилии, имена, отчест</w:t>
      </w:r>
      <w:r w:rsidR="00993DD0">
        <w:rPr>
          <w:rFonts w:ascii="Times New Roman" w:eastAsia="Times New Roman" w:hAnsi="Times New Roman" w:cs="Times New Roman"/>
          <w:sz w:val="16"/>
          <w:szCs w:val="16"/>
          <w:lang w:eastAsia="ar-SA"/>
        </w:rPr>
        <w:t>в</w:t>
      </w:r>
      <w:r w:rsidRPr="00460F29">
        <w:rPr>
          <w:rFonts w:ascii="Times New Roman" w:eastAsia="Times New Roman" w:hAnsi="Times New Roman" w:cs="Times New Roman"/>
          <w:sz w:val="16"/>
          <w:szCs w:val="16"/>
          <w:lang w:eastAsia="ar-SA"/>
        </w:rPr>
        <w:t>а (при наличии), должности членов комиссии по закупкам;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наименование предмета и номер конкурса (лота);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перечень участников конкурса, заявки которых оценивались и сопоставлялись, с указанием номеров, присвоенных оператором электронной площадки, с указанием даты и времени их подачи.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2.9.5. Протокол оценки и сопоставления заявок оформляет секретарь комиссии по закупкам и подписывают все присутствующие члены комиссии по закупкам в день окончания оценки и сопоставления заявок на участие в конкурсе. Протокол оценки и сопоставления размещается в ЕИС и на электронной площадке не позднее чем через три дня со дня подписания.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2.9.6. Протоколы, составленные в ходе проведения, а также по итогам конкурса, заявки на участие в конкурсе, а также изменения в них, извещение о проведении конкурса, конкурсная документация, изменения, внесенные в конкурсную документацию, и разъяснения конкурсной документации хранятся Заказчиком не менее трех лет.</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2.9.7. </w:t>
      </w:r>
      <w:proofErr w:type="gramStart"/>
      <w:r w:rsidRPr="00460F29">
        <w:rPr>
          <w:rFonts w:ascii="Times New Roman" w:eastAsia="Times New Roman" w:hAnsi="Times New Roman" w:cs="Times New Roman"/>
          <w:sz w:val="16"/>
          <w:szCs w:val="16"/>
          <w:lang w:eastAsia="ar-SA"/>
        </w:rPr>
        <w:t xml:space="preserve">Если Заказчик при проведении конкурса установил приоритет в соответствии с </w:t>
      </w:r>
      <w:hyperlink r:id="rId43" w:history="1">
        <w:r w:rsidRPr="00460F29">
          <w:rPr>
            <w:rFonts w:ascii="Times New Roman" w:eastAsia="Times New Roman" w:hAnsi="Times New Roman" w:cs="Times New Roman"/>
            <w:color w:val="0000FF"/>
            <w:sz w:val="16"/>
            <w:szCs w:val="16"/>
            <w:lang w:eastAsia="ar-SA"/>
          </w:rPr>
          <w:t>п. п. 1.8.19</w:t>
        </w:r>
      </w:hyperlink>
      <w:r w:rsidRPr="00460F29">
        <w:rPr>
          <w:rFonts w:ascii="Times New Roman" w:eastAsia="Times New Roman" w:hAnsi="Times New Roman" w:cs="Times New Roman"/>
          <w:sz w:val="16"/>
          <w:szCs w:val="16"/>
          <w:lang w:eastAsia="ar-SA"/>
        </w:rPr>
        <w:t xml:space="preserve"> - </w:t>
      </w:r>
      <w:hyperlink r:id="rId44" w:history="1">
        <w:r w:rsidRPr="00460F29">
          <w:rPr>
            <w:rFonts w:ascii="Times New Roman" w:eastAsia="Times New Roman" w:hAnsi="Times New Roman" w:cs="Times New Roman"/>
            <w:color w:val="0000FF"/>
            <w:sz w:val="16"/>
            <w:szCs w:val="16"/>
            <w:lang w:eastAsia="ar-SA"/>
          </w:rPr>
          <w:t>1.8.21</w:t>
        </w:r>
      </w:hyperlink>
      <w:r w:rsidRPr="00460F29">
        <w:rPr>
          <w:rFonts w:ascii="Times New Roman" w:eastAsia="Times New Roman" w:hAnsi="Times New Roman" w:cs="Times New Roman"/>
          <w:sz w:val="16"/>
          <w:szCs w:val="16"/>
          <w:lang w:eastAsia="ar-SA"/>
        </w:rPr>
        <w:t xml:space="preserve">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w:t>
      </w:r>
      <w:proofErr w:type="gramEnd"/>
      <w:r w:rsidRPr="00460F29">
        <w:rPr>
          <w:rFonts w:ascii="Times New Roman" w:eastAsia="Times New Roman" w:hAnsi="Times New Roman" w:cs="Times New Roman"/>
          <w:sz w:val="16"/>
          <w:szCs w:val="16"/>
          <w:lang w:eastAsia="ar-SA"/>
        </w:rPr>
        <w:t xml:space="preserve"> Договор в таком случае заключается по цене, предложенной участником в заявке.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Закупка путем проведения аукциона 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3.1. Аукцион в электронной форме</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на право заключения договора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3.1.1. Аукцион в электронной форме на право заключения договора на закупку товаров, работ, услуг (далее - аукцион) проводится в случае, когда предложения участников закупки можно сравнить только по критерию цены.</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3.1.2. Не допускается взимать с участников плату за участие в аукционе.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54" w:name="Par171"/>
      <w:bookmarkEnd w:id="54"/>
      <w:r w:rsidRPr="00460F29">
        <w:rPr>
          <w:rFonts w:ascii="Times New Roman" w:eastAsia="Times New Roman" w:hAnsi="Times New Roman" w:cs="Times New Roman"/>
          <w:sz w:val="16"/>
          <w:szCs w:val="16"/>
          <w:lang w:eastAsia="ar-SA"/>
        </w:rPr>
        <w:t>3.1.3. Заказчик размещает в ЕИС и на электронной площадке извещение о проведен</w:t>
      </w:r>
      <w:proofErr w:type="gramStart"/>
      <w:r w:rsidRPr="00460F29">
        <w:rPr>
          <w:rFonts w:ascii="Times New Roman" w:eastAsia="Times New Roman" w:hAnsi="Times New Roman" w:cs="Times New Roman"/>
          <w:sz w:val="16"/>
          <w:szCs w:val="16"/>
          <w:lang w:eastAsia="ar-SA"/>
        </w:rPr>
        <w:t>ии ау</w:t>
      </w:r>
      <w:proofErr w:type="gramEnd"/>
      <w:r w:rsidRPr="00460F29">
        <w:rPr>
          <w:rFonts w:ascii="Times New Roman" w:eastAsia="Times New Roman" w:hAnsi="Times New Roman" w:cs="Times New Roman"/>
          <w:sz w:val="16"/>
          <w:szCs w:val="16"/>
          <w:lang w:eastAsia="ar-SA"/>
        </w:rPr>
        <w:t xml:space="preserve">кциона и аукционную документацию не менее чем за 15 дней до даты окончания срока подачи заявок на участие в аукционе, за исключением случаев, когда сведения о закупке не подлежат размещению в ЕИС в соответствии с </w:t>
      </w:r>
      <w:hyperlink r:id="rId45" w:history="1">
        <w:r w:rsidRPr="00460F29">
          <w:rPr>
            <w:rFonts w:ascii="Times New Roman" w:eastAsia="Times New Roman" w:hAnsi="Times New Roman" w:cs="Times New Roman"/>
            <w:color w:val="0000FF"/>
            <w:sz w:val="16"/>
            <w:szCs w:val="16"/>
            <w:lang w:eastAsia="ar-SA"/>
          </w:rPr>
          <w:t>п. 1.4.10</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3.2. Извещение о проведение  аукциона 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3.2.1. В извещении о проведение аукциона должны быть указаны сведения в соответствии с </w:t>
      </w:r>
      <w:hyperlink r:id="rId46" w:history="1">
        <w:r w:rsidRPr="00460F29">
          <w:rPr>
            <w:rFonts w:ascii="Times New Roman" w:eastAsia="Times New Roman" w:hAnsi="Times New Roman" w:cs="Times New Roman"/>
            <w:color w:val="0000FF"/>
            <w:sz w:val="16"/>
            <w:szCs w:val="16"/>
            <w:lang w:eastAsia="ar-SA"/>
          </w:rPr>
          <w:t>п. 1.8.7</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3.2.2. Извещение о проведение аукциона является неотъемлемой частью аукционной документации. Сведения в извещении должны соответствовать сведениям, указанным в аукционной документации.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55" w:name="Par177"/>
      <w:bookmarkEnd w:id="55"/>
      <w:r w:rsidRPr="00460F29">
        <w:rPr>
          <w:rFonts w:ascii="Times New Roman" w:eastAsia="Times New Roman" w:hAnsi="Times New Roman" w:cs="Times New Roman"/>
          <w:sz w:val="16"/>
          <w:szCs w:val="16"/>
          <w:lang w:eastAsia="ar-SA"/>
        </w:rPr>
        <w:t>3.2.3. Изменения, внесенные в извещение о проведение аукциона, размещаются Заказчиком в ЕИС и на электронной площадке не позднее трех дней со дня принятия решения о внесении таких изменений. Изменение предмета аукциона не допускается.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В результате внесения указанных изменений срок подачи заявок на участие в открытом аукционе должен быть продлен следующим образом. </w:t>
      </w:r>
      <w:proofErr w:type="gramStart"/>
      <w:r w:rsidRPr="00460F29">
        <w:rPr>
          <w:rFonts w:ascii="Times New Roman" w:eastAsia="Times New Roman" w:hAnsi="Times New Roman" w:cs="Times New Roman"/>
          <w:sz w:val="16"/>
          <w:szCs w:val="16"/>
          <w:lang w:eastAsia="ar-SA"/>
        </w:rPr>
        <w:t>С даты размещения</w:t>
      </w:r>
      <w:proofErr w:type="gramEnd"/>
      <w:r w:rsidRPr="00460F29">
        <w:rPr>
          <w:rFonts w:ascii="Times New Roman" w:eastAsia="Times New Roman" w:hAnsi="Times New Roman" w:cs="Times New Roman"/>
          <w:sz w:val="16"/>
          <w:szCs w:val="16"/>
          <w:lang w:eastAsia="ar-SA"/>
        </w:rPr>
        <w:t xml:space="preserve">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w:t>
      </w:r>
      <w:hyperlink w:anchor="Par171" w:history="1">
        <w:r w:rsidRPr="00460F29">
          <w:rPr>
            <w:rFonts w:ascii="Times New Roman" w:eastAsia="Times New Roman" w:hAnsi="Times New Roman" w:cs="Times New Roman"/>
            <w:color w:val="0000FF"/>
            <w:sz w:val="16"/>
            <w:szCs w:val="16"/>
            <w:lang w:eastAsia="ar-SA"/>
          </w:rPr>
          <w:t>п. 3.1.3</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3.3. Аукционная документация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3.3.1. Аукционная документация должна содержать сведения, предусмотренные </w:t>
      </w:r>
      <w:hyperlink r:id="rId47" w:history="1">
        <w:r w:rsidRPr="00460F29">
          <w:rPr>
            <w:rFonts w:ascii="Times New Roman" w:eastAsia="Times New Roman" w:hAnsi="Times New Roman" w:cs="Times New Roman"/>
            <w:color w:val="0000FF"/>
            <w:sz w:val="16"/>
            <w:szCs w:val="16"/>
            <w:lang w:eastAsia="ar-SA"/>
          </w:rPr>
          <w:t>п. 1.8.2</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3.3.2. К извещению, аукционной документации должен быть приложен проект договора, являющийся их неотъемлемой частью.</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3.3.3. При проведен</w:t>
      </w:r>
      <w:proofErr w:type="gramStart"/>
      <w:r w:rsidRPr="00460F29">
        <w:rPr>
          <w:rFonts w:ascii="Times New Roman" w:eastAsia="Times New Roman" w:hAnsi="Times New Roman" w:cs="Times New Roman"/>
          <w:sz w:val="16"/>
          <w:szCs w:val="16"/>
          <w:lang w:eastAsia="ar-SA"/>
        </w:rPr>
        <w:t>ии ау</w:t>
      </w:r>
      <w:proofErr w:type="gramEnd"/>
      <w:r w:rsidRPr="00460F29">
        <w:rPr>
          <w:rFonts w:ascii="Times New Roman" w:eastAsia="Times New Roman" w:hAnsi="Times New Roman" w:cs="Times New Roman"/>
          <w:sz w:val="16"/>
          <w:szCs w:val="16"/>
          <w:lang w:eastAsia="ar-SA"/>
        </w:rPr>
        <w:t>кциона могут выделяться лоты, в отношении каждого из которых в извещении о проведении аукциона, в аукционной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аукционе в отношении определенных лотов. По каждому лоту заключается отдельный договор.</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3.3.4. Изменения, вносимые в аукционную документацию, размещаются Заказчиком в ЕИС и на электронной площадке в порядке и сроки, указанные в </w:t>
      </w:r>
      <w:hyperlink w:anchor="Par177" w:history="1">
        <w:r w:rsidRPr="00460F29">
          <w:rPr>
            <w:rFonts w:ascii="Times New Roman" w:eastAsia="Times New Roman" w:hAnsi="Times New Roman" w:cs="Times New Roman"/>
            <w:color w:val="0000FF"/>
            <w:sz w:val="16"/>
            <w:szCs w:val="16"/>
            <w:lang w:eastAsia="ar-SA"/>
          </w:rPr>
          <w:t>п. 3.2.3</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В результате внесения указанных изменений срок подачи заявок на участие в открытом аукционе должен быть продлен следующим образом. </w:t>
      </w:r>
      <w:proofErr w:type="gramStart"/>
      <w:r w:rsidRPr="00460F29">
        <w:rPr>
          <w:rFonts w:ascii="Times New Roman" w:eastAsia="Times New Roman" w:hAnsi="Times New Roman" w:cs="Times New Roman"/>
          <w:sz w:val="16"/>
          <w:szCs w:val="16"/>
          <w:lang w:eastAsia="ar-SA"/>
        </w:rPr>
        <w:t>С даты размещения</w:t>
      </w:r>
      <w:proofErr w:type="gramEnd"/>
      <w:r w:rsidRPr="00460F29">
        <w:rPr>
          <w:rFonts w:ascii="Times New Roman" w:eastAsia="Times New Roman" w:hAnsi="Times New Roman" w:cs="Times New Roman"/>
          <w:sz w:val="16"/>
          <w:szCs w:val="16"/>
          <w:lang w:eastAsia="ar-SA"/>
        </w:rPr>
        <w:t xml:space="preserve"> в ЕИС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w:t>
      </w:r>
      <w:hyperlink w:anchor="Par171" w:history="1">
        <w:r w:rsidRPr="00460F29">
          <w:rPr>
            <w:rFonts w:ascii="Times New Roman" w:eastAsia="Times New Roman" w:hAnsi="Times New Roman" w:cs="Times New Roman"/>
            <w:color w:val="0000FF"/>
            <w:sz w:val="16"/>
            <w:szCs w:val="16"/>
            <w:lang w:eastAsia="ar-SA"/>
          </w:rPr>
          <w:t>п. 3.1.3</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3.4. Порядок подачи заявок на участие в аукционе</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3.4.1. Участник аукциона направляет оператору электронной площадки заявку на участие в аукционе в форме электронного документа.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3.4.2. Прием заявок на участие в аукционе прекращается в день и время, указанные в извещении и документации о проведение аукциона.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3.4.3. Заявка на участие в аукционе должна включать:</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место жительства (для физического лица), номер контактного телефона;</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копии учредительных документов участника закупок (для юридических лиц);</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копии документов, удостоверяющих личность (для физических лиц);</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w:t>
      </w:r>
      <w:proofErr w:type="gramStart"/>
      <w:r w:rsidRPr="00460F29">
        <w:rPr>
          <w:rFonts w:ascii="Times New Roman" w:eastAsia="Times New Roman" w:hAnsi="Times New Roman" w:cs="Times New Roman"/>
          <w:sz w:val="16"/>
          <w:szCs w:val="16"/>
          <w:lang w:eastAsia="ar-SA"/>
        </w:rPr>
        <w:t>ии ау</w:t>
      </w:r>
      <w:proofErr w:type="gramEnd"/>
      <w:r w:rsidRPr="00460F29">
        <w:rPr>
          <w:rFonts w:ascii="Times New Roman" w:eastAsia="Times New Roman" w:hAnsi="Times New Roman" w:cs="Times New Roman"/>
          <w:sz w:val="16"/>
          <w:szCs w:val="16"/>
          <w:lang w:eastAsia="ar-SA"/>
        </w:rPr>
        <w:t>кциона, или нотариально заверенную копию такой выписки;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w:t>
      </w:r>
      <w:proofErr w:type="gramStart"/>
      <w:r w:rsidRPr="00460F29">
        <w:rPr>
          <w:rFonts w:ascii="Times New Roman" w:eastAsia="Times New Roman" w:hAnsi="Times New Roman" w:cs="Times New Roman"/>
          <w:sz w:val="16"/>
          <w:szCs w:val="16"/>
          <w:lang w:eastAsia="ar-SA"/>
        </w:rPr>
        <w:t>ии ау</w:t>
      </w:r>
      <w:proofErr w:type="gramEnd"/>
      <w:r w:rsidRPr="00460F29">
        <w:rPr>
          <w:rFonts w:ascii="Times New Roman" w:eastAsia="Times New Roman" w:hAnsi="Times New Roman" w:cs="Times New Roman"/>
          <w:sz w:val="16"/>
          <w:szCs w:val="16"/>
          <w:lang w:eastAsia="ar-SA"/>
        </w:rPr>
        <w:t>кциона;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w:t>
      </w:r>
      <w:proofErr w:type="gramStart"/>
      <w:r w:rsidRPr="00460F29">
        <w:rPr>
          <w:rFonts w:ascii="Times New Roman" w:eastAsia="Times New Roman" w:hAnsi="Times New Roman" w:cs="Times New Roman"/>
          <w:sz w:val="16"/>
          <w:szCs w:val="16"/>
          <w:lang w:eastAsia="ar-SA"/>
        </w:rPr>
        <w:t>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8) документ, декларирующий следующее: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 на день подачи заявки деятельность участника закупки не приостановлена в порядке, предусмотренном </w:t>
      </w:r>
      <w:hyperlink r:id="rId48" w:history="1">
        <w:r w:rsidRPr="00460F29">
          <w:rPr>
            <w:rFonts w:ascii="Times New Roman" w:eastAsia="Times New Roman" w:hAnsi="Times New Roman" w:cs="Times New Roman"/>
            <w:color w:val="0000FF"/>
            <w:sz w:val="16"/>
            <w:szCs w:val="16"/>
            <w:lang w:eastAsia="ar-SA"/>
          </w:rPr>
          <w:t>Кодексом</w:t>
        </w:r>
      </w:hyperlink>
      <w:r w:rsidRPr="00460F29">
        <w:rPr>
          <w:rFonts w:ascii="Times New Roman" w:eastAsia="Times New Roman" w:hAnsi="Times New Roman" w:cs="Times New Roman"/>
          <w:sz w:val="16"/>
          <w:szCs w:val="16"/>
          <w:lang w:eastAsia="ar-SA"/>
        </w:rPr>
        <w:t xml:space="preserve"> РФ об административных правонарушениях;</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 сведения об участнике закупки отсутствуют в реестрах недобросовестных поставщиков, ведение которых предусмотрено </w:t>
      </w:r>
      <w:hyperlink r:id="rId49" w:history="1">
        <w:r w:rsidRPr="00460F29">
          <w:rPr>
            <w:rFonts w:ascii="Times New Roman" w:eastAsia="Times New Roman" w:hAnsi="Times New Roman" w:cs="Times New Roman"/>
            <w:color w:val="0000FF"/>
            <w:sz w:val="16"/>
            <w:szCs w:val="16"/>
            <w:lang w:eastAsia="ar-SA"/>
          </w:rPr>
          <w:t>Законом</w:t>
        </w:r>
      </w:hyperlink>
      <w:r w:rsidRPr="00460F29">
        <w:rPr>
          <w:rFonts w:ascii="Times New Roman" w:eastAsia="Times New Roman" w:hAnsi="Times New Roman" w:cs="Times New Roman"/>
          <w:sz w:val="16"/>
          <w:szCs w:val="16"/>
          <w:lang w:eastAsia="ar-SA"/>
        </w:rPr>
        <w:t xml:space="preserve"> N 223-ФЗ и </w:t>
      </w:r>
      <w:hyperlink r:id="rId50" w:history="1">
        <w:r w:rsidRPr="00460F29">
          <w:rPr>
            <w:rFonts w:ascii="Times New Roman" w:eastAsia="Times New Roman" w:hAnsi="Times New Roman" w:cs="Times New Roman"/>
            <w:color w:val="0000FF"/>
            <w:sz w:val="16"/>
            <w:szCs w:val="16"/>
            <w:lang w:eastAsia="ar-SA"/>
          </w:rPr>
          <w:t>Законом</w:t>
        </w:r>
      </w:hyperlink>
      <w:r w:rsidRPr="00460F29">
        <w:rPr>
          <w:rFonts w:ascii="Times New Roman" w:eastAsia="Times New Roman" w:hAnsi="Times New Roman" w:cs="Times New Roman"/>
          <w:sz w:val="16"/>
          <w:szCs w:val="16"/>
          <w:lang w:eastAsia="ar-SA"/>
        </w:rPr>
        <w:t xml:space="preserve"> N 44-ФЗ;</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9) документы (их копии), подтверждающие соответствие участника аукциона требованиям законодательства РФ и аукционной документации к лицам, которые осуществляют поставки товаров, выполнение работ, оказание услуг;</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аукционной документацией. Исключение составляют документы, которые согласно гражданскому законодательству могут быть представлены только вместе с товаром;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 обязательство участника аукциона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представлении таких сведений было установлено в аукционной документации;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12) согласие на поставку товаров, выполнение работ, оказание услуг в соответствии с условиями, установленными аукционной документацией;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13) другие документы в соответствии с требованиями настоящего Положения и аукционной документации.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3.4.4. Заявка на участие в аукционе может содержать:</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дополнительные документы и сведения по усмотрению участника;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2) эскиз, рисунок, чертеж, фотографию, иное изображение товара, образец (пробу) товара, на поставку которого осуществляется закупка;</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иные документы, подтверждающие соответствие участника закупки и (или) товара, работы, услуги требованиям, установленным в документации о проведен</w:t>
      </w:r>
      <w:proofErr w:type="gramStart"/>
      <w:r w:rsidRPr="00460F29">
        <w:rPr>
          <w:rFonts w:ascii="Times New Roman" w:eastAsia="Times New Roman" w:hAnsi="Times New Roman" w:cs="Times New Roman"/>
          <w:sz w:val="16"/>
          <w:szCs w:val="16"/>
          <w:lang w:eastAsia="ar-SA"/>
        </w:rPr>
        <w:t>ии ау</w:t>
      </w:r>
      <w:proofErr w:type="gramEnd"/>
      <w:r w:rsidRPr="00460F29">
        <w:rPr>
          <w:rFonts w:ascii="Times New Roman" w:eastAsia="Times New Roman" w:hAnsi="Times New Roman" w:cs="Times New Roman"/>
          <w:sz w:val="16"/>
          <w:szCs w:val="16"/>
          <w:lang w:eastAsia="ar-SA"/>
        </w:rPr>
        <w:t>кциона.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3.4.5. Участник аукциона вправе подать только одну заявку на участие либо, если в рамках аукциона выделяются отдельные лоты, по одной заявке в отношении каждого лота.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3.4.6. Участник вправе изменить или отозвать заявку </w:t>
      </w:r>
      <w:proofErr w:type="gramStart"/>
      <w:r w:rsidRPr="00460F29">
        <w:rPr>
          <w:rFonts w:ascii="Times New Roman" w:eastAsia="Times New Roman" w:hAnsi="Times New Roman" w:cs="Times New Roman"/>
          <w:sz w:val="16"/>
          <w:szCs w:val="16"/>
          <w:lang w:eastAsia="ar-SA"/>
        </w:rPr>
        <w:t>на участие в аукционе в любой момент до окончания срока подачи заявок на участие</w:t>
      </w:r>
      <w:proofErr w:type="gramEnd"/>
      <w:r w:rsidRPr="00460F29">
        <w:rPr>
          <w:rFonts w:ascii="Times New Roman" w:eastAsia="Times New Roman" w:hAnsi="Times New Roman" w:cs="Times New Roman"/>
          <w:sz w:val="16"/>
          <w:szCs w:val="16"/>
          <w:lang w:eastAsia="ar-SA"/>
        </w:rPr>
        <w:t xml:space="preserve"> в аукционе, направив уведомление об этом оператору электронной площадки.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3.5. Порядок рассмотрения заявок на участие в аукционе</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3.5.1. Комиссия по закупкам рассматривает заявки на участие в электронном аукционе на соответствие требованиям, установленным законодательством РФ, настоящим Положением и аукционной документацией, в месте и в день, которые указаны в документации. По результатам рассмотрения заявок комиссия по закупкам принимает решение о допуске участника закупки к участию в аукционе или об отказе в допуске.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3.5.2. </w:t>
      </w:r>
      <w:proofErr w:type="gramStart"/>
      <w:r w:rsidRPr="00460F29">
        <w:rPr>
          <w:rFonts w:ascii="Times New Roman" w:eastAsia="Times New Roman" w:hAnsi="Times New Roman" w:cs="Times New Roman"/>
          <w:sz w:val="16"/>
          <w:szCs w:val="16"/>
          <w:lang w:eastAsia="ar-SA"/>
        </w:rPr>
        <w:t>Если установлено, что одним участником закупки подано две или более заявки на участие в аукционе (две или более заявки в отношении одного лота при наличии двух или более лотов в аукционе)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3.5.3. Комиссия по закупкам при рассмотрении заявок на соответствие требованиям законодательства, настоящего Положения и аукционной документации обязана отказать участнику в допуске в случаях, установленных в </w:t>
      </w:r>
      <w:hyperlink r:id="rId51" w:history="1">
        <w:r w:rsidRPr="00460F29">
          <w:rPr>
            <w:rFonts w:ascii="Times New Roman" w:eastAsia="Times New Roman" w:hAnsi="Times New Roman" w:cs="Times New Roman"/>
            <w:color w:val="0000FF"/>
            <w:sz w:val="16"/>
            <w:szCs w:val="16"/>
            <w:lang w:eastAsia="ar-SA"/>
          </w:rPr>
          <w:t>п. 1.10.1</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3.5.4. По результатам рассмотрения заявок составляется протокол.</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3.5.5. Протокол рассмотрения заявок на участие в аукционе оформляется секретарем комиссии по закупкам и подписывается всеми присутствующими членами комиссии по закупкам в день окончания рассмотрения заявок.</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3.5.6. Протокол должен содержать сведения, указанные в </w:t>
      </w:r>
      <w:hyperlink r:id="rId52" w:history="1">
        <w:r w:rsidRPr="00460F29">
          <w:rPr>
            <w:rFonts w:ascii="Times New Roman" w:eastAsia="Times New Roman" w:hAnsi="Times New Roman" w:cs="Times New Roman"/>
            <w:color w:val="0000FF"/>
            <w:sz w:val="16"/>
            <w:szCs w:val="16"/>
            <w:lang w:eastAsia="ar-SA"/>
          </w:rPr>
          <w:t>п. 1.7.3</w:t>
        </w:r>
      </w:hyperlink>
      <w:r w:rsidRPr="00460F29">
        <w:rPr>
          <w:rFonts w:ascii="Times New Roman" w:eastAsia="Times New Roman" w:hAnsi="Times New Roman" w:cs="Times New Roman"/>
          <w:sz w:val="16"/>
          <w:szCs w:val="16"/>
          <w:lang w:eastAsia="ar-SA"/>
        </w:rPr>
        <w:t xml:space="preserve"> настоящего Положения, а также: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lastRenderedPageBreak/>
        <w:t>1) фамилии, имена, отчеств</w:t>
      </w:r>
      <w:r w:rsidR="00134861">
        <w:rPr>
          <w:rFonts w:ascii="Times New Roman" w:eastAsia="Times New Roman" w:hAnsi="Times New Roman" w:cs="Times New Roman"/>
          <w:sz w:val="16"/>
          <w:szCs w:val="16"/>
          <w:lang w:eastAsia="ar-SA"/>
        </w:rPr>
        <w:t>а</w:t>
      </w:r>
      <w:r w:rsidRPr="00460F29">
        <w:rPr>
          <w:rFonts w:ascii="Times New Roman" w:eastAsia="Times New Roman" w:hAnsi="Times New Roman" w:cs="Times New Roman"/>
          <w:sz w:val="16"/>
          <w:szCs w:val="16"/>
          <w:lang w:eastAsia="ar-SA"/>
        </w:rPr>
        <w:t xml:space="preserve"> (при наличии), должности членов комиссии по закупкам;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наименование предмета и номер аукциона (лота);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перечень всех участников аукциона, заявки которых были рассмотрены, с указанием номеров заявок, присвоенных оператором электронной площадки;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информацию о наличии в заявке предусмотренных настоящим Положением и аукционной документацией сведений и документов, необходимых для допуска к участию;</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решение о допуске участника закупки к участию в аукционе или об отказе в допуске, обоснование такого решения с указанием сведений о решении каждого члена комиссии о допуске или об отказе в допуске.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3.5.7. Если по окончании срока подачи заявок на участие в аукционе подана только одна заявка или не подано ни одной, аукцион признается несостоявшимся. В случае когда аукционной документацией предусмотрено два или более лота, аукцион признается несостоявшимся только в отношении того лота, по которому подана только одна заявка на участие в аукционе или не подано ни одной заявки.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3.5.8. Если </w:t>
      </w:r>
      <w:proofErr w:type="gramStart"/>
      <w:r w:rsidRPr="00460F29">
        <w:rPr>
          <w:rFonts w:ascii="Times New Roman" w:eastAsia="Times New Roman" w:hAnsi="Times New Roman" w:cs="Times New Roman"/>
          <w:sz w:val="16"/>
          <w:szCs w:val="16"/>
          <w:lang w:eastAsia="ar-SA"/>
        </w:rPr>
        <w:t>по результатам рассмотрения заявок принято решение об отказе в допуске к участию в аукционе</w:t>
      </w:r>
      <w:proofErr w:type="gramEnd"/>
      <w:r w:rsidRPr="00460F29">
        <w:rPr>
          <w:rFonts w:ascii="Times New Roman" w:eastAsia="Times New Roman" w:hAnsi="Times New Roman" w:cs="Times New Roman"/>
          <w:sz w:val="16"/>
          <w:szCs w:val="16"/>
          <w:lang w:eastAsia="ar-SA"/>
        </w:rPr>
        <w:t xml:space="preserve"> всех участников закупки, подавших заявки, или о допуске к участию в аукционе только одного участника, аукцион признается несостоявшимся.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3.5.9. Протокол рассмотрения заявок на участие в аукционе размещается в ЕИС и на электронной площадке не позднее трех дней, следующих за днем его подписания.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3.6. Порядок проведения аукциона 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3.6.1. В аукционе могут участвовать только те участники закупки, которые допущены к участию в данной процедуре. 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права на заключение договора.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3.6.2. Аукцион проводится в соответствии с регламентом работы и инструкциями электронной площадки с помощью ее программных средств. </w:t>
      </w:r>
      <w:proofErr w:type="gramStart"/>
      <w:r w:rsidRPr="00460F29">
        <w:rPr>
          <w:rFonts w:ascii="Times New Roman" w:eastAsia="Times New Roman" w:hAnsi="Times New Roman" w:cs="Times New Roman"/>
          <w:sz w:val="16"/>
          <w:szCs w:val="16"/>
          <w:lang w:eastAsia="ar-SA"/>
        </w:rPr>
        <w:t>Он проводится в день и время, которые указаны в документации об аукционе.</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3.6.3. Аукцион проводится путем снижения начальной (максимальной) цены договора (цены лота), указанной в извещении о проведен</w:t>
      </w:r>
      <w:proofErr w:type="gramStart"/>
      <w:r w:rsidRPr="00460F29">
        <w:rPr>
          <w:rFonts w:ascii="Times New Roman" w:eastAsia="Times New Roman" w:hAnsi="Times New Roman" w:cs="Times New Roman"/>
          <w:sz w:val="16"/>
          <w:szCs w:val="16"/>
          <w:lang w:eastAsia="ar-SA"/>
        </w:rPr>
        <w:t>ии ау</w:t>
      </w:r>
      <w:proofErr w:type="gramEnd"/>
      <w:r w:rsidRPr="00460F29">
        <w:rPr>
          <w:rFonts w:ascii="Times New Roman" w:eastAsia="Times New Roman" w:hAnsi="Times New Roman" w:cs="Times New Roman"/>
          <w:sz w:val="16"/>
          <w:szCs w:val="16"/>
          <w:lang w:eastAsia="ar-SA"/>
        </w:rPr>
        <w:t>кциона, на "шаг аукциона".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3.6.4. "Шаг аукциона" устанавливается в размере 5 процентов от начальной (максимальной) цены договора (цены лота), указанной в извещении о проведен</w:t>
      </w:r>
      <w:proofErr w:type="gramStart"/>
      <w:r w:rsidRPr="00460F29">
        <w:rPr>
          <w:rFonts w:ascii="Times New Roman" w:eastAsia="Times New Roman" w:hAnsi="Times New Roman" w:cs="Times New Roman"/>
          <w:sz w:val="16"/>
          <w:szCs w:val="16"/>
          <w:lang w:eastAsia="ar-SA"/>
        </w:rPr>
        <w:t>ии ау</w:t>
      </w:r>
      <w:proofErr w:type="gramEnd"/>
      <w:r w:rsidRPr="00460F29">
        <w:rPr>
          <w:rFonts w:ascii="Times New Roman" w:eastAsia="Times New Roman" w:hAnsi="Times New Roman" w:cs="Times New Roman"/>
          <w:sz w:val="16"/>
          <w:szCs w:val="16"/>
          <w:lang w:eastAsia="ar-SA"/>
        </w:rPr>
        <w:t>кциона.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3.6.5.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Участники подают предложения о цене договора с учетом следующих требований: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участник аукциона не вправе подать предложение о цене договора, равное ранее поданному им предложению или большее, чем оно, а также предложение о цене договора, равное нулю;</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участник аукциона не вправе подать предложение о цене договора ниже текущего минимального предложения о цене договора, сниженное в пределах "шага аукциона";</w:t>
      </w:r>
    </w:p>
    <w:p w:rsid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участник аукциона не вправе подать предложение о цене договора ниже текущего минимального предложения, если оно подано таким участником.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3.6.6. </w:t>
      </w:r>
      <w:proofErr w:type="gramStart"/>
      <w:r w:rsidRPr="00460F29">
        <w:rPr>
          <w:rFonts w:ascii="Times New Roman" w:eastAsia="Times New Roman" w:hAnsi="Times New Roman" w:cs="Times New Roman"/>
          <w:sz w:val="16"/>
          <w:szCs w:val="16"/>
          <w:lang w:eastAsia="ar-SA"/>
        </w:rPr>
        <w:t>При</w:t>
      </w:r>
      <w:proofErr w:type="gramEnd"/>
      <w:r w:rsidRPr="00460F29">
        <w:rPr>
          <w:rFonts w:ascii="Times New Roman" w:eastAsia="Times New Roman" w:hAnsi="Times New Roman" w:cs="Times New Roman"/>
          <w:sz w:val="16"/>
          <w:szCs w:val="16"/>
          <w:lang w:eastAsia="ar-SA"/>
        </w:rPr>
        <w:t xml:space="preserve"> проведение аукциона устанавливается время приема предложений участников о цене договора, составляющее 10 мин. от момента начала проведения аукциона до истечения срока подачи предложений о цене договора, а также 10 мин. после поступления последнего такого предложения.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аукциона) после снижения начальной (максимальной) цены договора или поступления последнего предложения. Если в течение указанного времени ни одного предложения о более низкой цене договора не поступило, аукцион завершается автоматически.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56" w:name="Par252"/>
      <w:bookmarkEnd w:id="56"/>
      <w:r w:rsidRPr="00460F29">
        <w:rPr>
          <w:rFonts w:ascii="Times New Roman" w:eastAsia="Times New Roman" w:hAnsi="Times New Roman" w:cs="Times New Roman"/>
          <w:sz w:val="16"/>
          <w:szCs w:val="16"/>
          <w:lang w:eastAsia="ar-SA"/>
        </w:rPr>
        <w:t>3.6.7. Если в ходе аукциона цена договора снижена до нуля, аукцион проводится на право заключить договор. Такой аукцион проводится путем повышения цены права заключить договор в соответствии с настоящим Положением. При этом учитываются следующие особенности: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участник аукциона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если документацией о проведен</w:t>
      </w:r>
      <w:proofErr w:type="gramStart"/>
      <w:r w:rsidRPr="00460F29">
        <w:rPr>
          <w:rFonts w:ascii="Times New Roman" w:eastAsia="Times New Roman" w:hAnsi="Times New Roman" w:cs="Times New Roman"/>
          <w:sz w:val="16"/>
          <w:szCs w:val="16"/>
          <w:lang w:eastAsia="ar-SA"/>
        </w:rPr>
        <w:t>ии ау</w:t>
      </w:r>
      <w:proofErr w:type="gramEnd"/>
      <w:r w:rsidRPr="00460F29">
        <w:rPr>
          <w:rFonts w:ascii="Times New Roman" w:eastAsia="Times New Roman" w:hAnsi="Times New Roman" w:cs="Times New Roman"/>
          <w:sz w:val="16"/>
          <w:szCs w:val="16"/>
          <w:lang w:eastAsia="ar-SA"/>
        </w:rPr>
        <w:t>кциона и проектом договора предусмотрено обеспечение исполнения договора, размер такого обеспечения рассчитывается исходя из начальной (максимальной) цены договора.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3.6.8. </w:t>
      </w:r>
      <w:proofErr w:type="gramStart"/>
      <w:r w:rsidRPr="00460F29">
        <w:rPr>
          <w:rFonts w:ascii="Times New Roman" w:eastAsia="Times New Roman" w:hAnsi="Times New Roman" w:cs="Times New Roman"/>
          <w:sz w:val="16"/>
          <w:szCs w:val="16"/>
          <w:lang w:eastAsia="ar-SA"/>
        </w:rPr>
        <w:t xml:space="preserve">Если при осуществлении аукциона Заказчик установил приоритет в соответствии с </w:t>
      </w:r>
      <w:hyperlink r:id="rId53" w:history="1">
        <w:r w:rsidRPr="00460F29">
          <w:rPr>
            <w:rFonts w:ascii="Times New Roman" w:eastAsia="Times New Roman" w:hAnsi="Times New Roman" w:cs="Times New Roman"/>
            <w:color w:val="0000FF"/>
            <w:sz w:val="16"/>
            <w:szCs w:val="16"/>
            <w:lang w:eastAsia="ar-SA"/>
          </w:rPr>
          <w:t>п. п. 1.8.19</w:t>
        </w:r>
      </w:hyperlink>
      <w:r w:rsidRPr="00460F29">
        <w:rPr>
          <w:rFonts w:ascii="Times New Roman" w:eastAsia="Times New Roman" w:hAnsi="Times New Roman" w:cs="Times New Roman"/>
          <w:sz w:val="16"/>
          <w:szCs w:val="16"/>
          <w:lang w:eastAsia="ar-SA"/>
        </w:rPr>
        <w:t xml:space="preserve"> - </w:t>
      </w:r>
      <w:hyperlink r:id="rId54" w:history="1">
        <w:r w:rsidRPr="00460F29">
          <w:rPr>
            <w:rFonts w:ascii="Times New Roman" w:eastAsia="Times New Roman" w:hAnsi="Times New Roman" w:cs="Times New Roman"/>
            <w:color w:val="0000FF"/>
            <w:sz w:val="16"/>
            <w:szCs w:val="16"/>
            <w:lang w:eastAsia="ar-SA"/>
          </w:rPr>
          <w:t>1.8.21</w:t>
        </w:r>
      </w:hyperlink>
      <w:r w:rsidRPr="00460F29">
        <w:rPr>
          <w:rFonts w:ascii="Times New Roman" w:eastAsia="Times New Roman" w:hAnsi="Times New Roman" w:cs="Times New Roman"/>
          <w:sz w:val="16"/>
          <w:szCs w:val="16"/>
          <w:lang w:eastAsia="ar-SA"/>
        </w:rPr>
        <w:t xml:space="preserve"> настоящего Положения и при этом победитель закупки подал заявку, содержащую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им.</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3.6.9. </w:t>
      </w:r>
      <w:proofErr w:type="gramStart"/>
      <w:r w:rsidRPr="00460F29">
        <w:rPr>
          <w:rFonts w:ascii="Times New Roman" w:eastAsia="Times New Roman" w:hAnsi="Times New Roman" w:cs="Times New Roman"/>
          <w:sz w:val="16"/>
          <w:szCs w:val="16"/>
          <w:lang w:eastAsia="ar-SA"/>
        </w:rPr>
        <w:t xml:space="preserve">Если при проведении аукциона Заказчик установил приоритет в соответствии с </w:t>
      </w:r>
      <w:hyperlink r:id="rId55" w:history="1">
        <w:r w:rsidRPr="00460F29">
          <w:rPr>
            <w:rFonts w:ascii="Times New Roman" w:eastAsia="Times New Roman" w:hAnsi="Times New Roman" w:cs="Times New Roman"/>
            <w:color w:val="0000FF"/>
            <w:sz w:val="16"/>
            <w:szCs w:val="16"/>
            <w:lang w:eastAsia="ar-SA"/>
          </w:rPr>
          <w:t>п. п. 1.8.19</w:t>
        </w:r>
      </w:hyperlink>
      <w:r w:rsidRPr="00460F29">
        <w:rPr>
          <w:rFonts w:ascii="Times New Roman" w:eastAsia="Times New Roman" w:hAnsi="Times New Roman" w:cs="Times New Roman"/>
          <w:sz w:val="16"/>
          <w:szCs w:val="16"/>
          <w:lang w:eastAsia="ar-SA"/>
        </w:rPr>
        <w:t xml:space="preserve"> - </w:t>
      </w:r>
      <w:hyperlink r:id="rId56" w:history="1">
        <w:r w:rsidRPr="00460F29">
          <w:rPr>
            <w:rFonts w:ascii="Times New Roman" w:eastAsia="Times New Roman" w:hAnsi="Times New Roman" w:cs="Times New Roman"/>
            <w:color w:val="0000FF"/>
            <w:sz w:val="16"/>
            <w:szCs w:val="16"/>
            <w:lang w:eastAsia="ar-SA"/>
          </w:rPr>
          <w:t>1.8.21</w:t>
        </w:r>
      </w:hyperlink>
      <w:r w:rsidRPr="00460F29">
        <w:rPr>
          <w:rFonts w:ascii="Times New Roman" w:eastAsia="Times New Roman" w:hAnsi="Times New Roman" w:cs="Times New Roman"/>
          <w:sz w:val="16"/>
          <w:szCs w:val="16"/>
          <w:lang w:eastAsia="ar-SA"/>
        </w:rPr>
        <w:t xml:space="preserve"> настоящего Положения и победитель аукциона в случае, указанном в </w:t>
      </w:r>
      <w:hyperlink w:anchor="Par252" w:history="1">
        <w:r w:rsidRPr="00460F29">
          <w:rPr>
            <w:rFonts w:ascii="Times New Roman" w:eastAsia="Times New Roman" w:hAnsi="Times New Roman" w:cs="Times New Roman"/>
            <w:color w:val="0000FF"/>
            <w:sz w:val="16"/>
            <w:szCs w:val="16"/>
            <w:lang w:eastAsia="ar-SA"/>
          </w:rPr>
          <w:t>п. 3.6.7</w:t>
        </w:r>
      </w:hyperlink>
      <w:r w:rsidRPr="00460F29">
        <w:rPr>
          <w:rFonts w:ascii="Times New Roman" w:eastAsia="Times New Roman" w:hAnsi="Times New Roman" w:cs="Times New Roman"/>
          <w:sz w:val="16"/>
          <w:szCs w:val="16"/>
          <w:lang w:eastAsia="ar-SA"/>
        </w:rPr>
        <w:t xml:space="preserve"> настоящего Положения, представил заявку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w:t>
      </w:r>
      <w:proofErr w:type="gramEnd"/>
      <w:r w:rsidRPr="00460F29">
        <w:rPr>
          <w:rFonts w:ascii="Times New Roman" w:eastAsia="Times New Roman" w:hAnsi="Times New Roman" w:cs="Times New Roman"/>
          <w:sz w:val="16"/>
          <w:szCs w:val="16"/>
          <w:lang w:eastAsia="ar-SA"/>
        </w:rPr>
        <w:t xml:space="preserve">, </w:t>
      </w:r>
      <w:proofErr w:type="gramStart"/>
      <w:r w:rsidRPr="00460F29">
        <w:rPr>
          <w:rFonts w:ascii="Times New Roman" w:eastAsia="Times New Roman" w:hAnsi="Times New Roman" w:cs="Times New Roman"/>
          <w:sz w:val="16"/>
          <w:szCs w:val="16"/>
          <w:lang w:eastAsia="ar-SA"/>
        </w:rPr>
        <w:t>увеличенной</w:t>
      </w:r>
      <w:proofErr w:type="gramEnd"/>
      <w:r w:rsidRPr="00460F29">
        <w:rPr>
          <w:rFonts w:ascii="Times New Roman" w:eastAsia="Times New Roman" w:hAnsi="Times New Roman" w:cs="Times New Roman"/>
          <w:sz w:val="16"/>
          <w:szCs w:val="16"/>
          <w:lang w:eastAsia="ar-SA"/>
        </w:rPr>
        <w:t xml:space="preserve"> на 15 процентов от предложенной им.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3.6.10. Протокол проведения аукциона должен содержать сведения, указанные в </w:t>
      </w:r>
      <w:hyperlink r:id="rId57" w:history="1">
        <w:r w:rsidRPr="00460F29">
          <w:rPr>
            <w:rFonts w:ascii="Times New Roman" w:eastAsia="Times New Roman" w:hAnsi="Times New Roman" w:cs="Times New Roman"/>
            <w:color w:val="0000FF"/>
            <w:sz w:val="16"/>
            <w:szCs w:val="16"/>
            <w:lang w:eastAsia="ar-SA"/>
          </w:rPr>
          <w:t>п. 1.7.4</w:t>
        </w:r>
      </w:hyperlink>
      <w:r w:rsidRPr="00460F29">
        <w:rPr>
          <w:rFonts w:ascii="Times New Roman" w:eastAsia="Times New Roman" w:hAnsi="Times New Roman" w:cs="Times New Roman"/>
          <w:sz w:val="16"/>
          <w:szCs w:val="16"/>
          <w:lang w:eastAsia="ar-SA"/>
        </w:rPr>
        <w:t xml:space="preserve"> настоящего Положения, а также: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фамилии, имена, отчеств</w:t>
      </w:r>
      <w:r w:rsidR="00134861">
        <w:rPr>
          <w:rFonts w:ascii="Times New Roman" w:eastAsia="Times New Roman" w:hAnsi="Times New Roman" w:cs="Times New Roman"/>
          <w:sz w:val="16"/>
          <w:szCs w:val="16"/>
          <w:lang w:eastAsia="ar-SA"/>
        </w:rPr>
        <w:t>а</w:t>
      </w:r>
      <w:bookmarkStart w:id="57" w:name="_GoBack"/>
      <w:bookmarkEnd w:id="57"/>
      <w:r w:rsidRPr="00460F29">
        <w:rPr>
          <w:rFonts w:ascii="Times New Roman" w:eastAsia="Times New Roman" w:hAnsi="Times New Roman" w:cs="Times New Roman"/>
          <w:sz w:val="16"/>
          <w:szCs w:val="16"/>
          <w:lang w:eastAsia="ar-SA"/>
        </w:rPr>
        <w:t xml:space="preserve"> (при наличии), должности членов комиссии по закупкам;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наименование предмета и номер аукциона (лота);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перечень участников аукциона;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начальную (максимальную) цену договора (цену лота);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последнее и предпоследнее предложения о цене договора.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3.6.11. Протокол проведения аукциона размещается Заказчиком в ЕИС и на электронной площадке не позднее чем через три дня со дня подписания.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3.6.12. Протоколы, составленные в ходе проведения, а также по итогам аукциона, заявки на участие в аукционе, а также изменения в них, извещение о проведен</w:t>
      </w:r>
      <w:proofErr w:type="gramStart"/>
      <w:r w:rsidRPr="00460F29">
        <w:rPr>
          <w:rFonts w:ascii="Times New Roman" w:eastAsia="Times New Roman" w:hAnsi="Times New Roman" w:cs="Times New Roman"/>
          <w:sz w:val="16"/>
          <w:szCs w:val="16"/>
          <w:lang w:eastAsia="ar-SA"/>
        </w:rPr>
        <w:t>ии ау</w:t>
      </w:r>
      <w:proofErr w:type="gramEnd"/>
      <w:r w:rsidRPr="00460F29">
        <w:rPr>
          <w:rFonts w:ascii="Times New Roman" w:eastAsia="Times New Roman" w:hAnsi="Times New Roman" w:cs="Times New Roman"/>
          <w:sz w:val="16"/>
          <w:szCs w:val="16"/>
          <w:lang w:eastAsia="ar-SA"/>
        </w:rPr>
        <w:t>кциона, аукционная документация, изменения, внесенные в аукционную документацию, и разъяснения аукционной документации хранятся Заказчиком не менее трех лет.</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Закупка путем проведения запроса предложений</w:t>
      </w:r>
      <w:r>
        <w:rPr>
          <w:rFonts w:ascii="Times New Roman" w:eastAsia="Times New Roman" w:hAnsi="Times New Roman" w:cs="Times New Roman"/>
          <w:sz w:val="16"/>
          <w:szCs w:val="16"/>
          <w:lang w:eastAsia="ar-SA"/>
        </w:rPr>
        <w:t xml:space="preserve"> </w:t>
      </w:r>
      <w:r w:rsidRPr="00460F29">
        <w:rPr>
          <w:rFonts w:ascii="Times New Roman" w:eastAsia="Times New Roman" w:hAnsi="Times New Roman" w:cs="Times New Roman"/>
          <w:sz w:val="16"/>
          <w:szCs w:val="16"/>
          <w:lang w:eastAsia="ar-SA"/>
        </w:rPr>
        <w:t>в электронной форме</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4.1. Запрос предложений 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4.1.1. Запрос предложений в электронной форме (далее - запрос предложений) - открытая конкурентная процедура закупки.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4.1.2. Запрос предложений может проводиться, если начальная (максимальная) цена договора менее 5 </w:t>
      </w:r>
      <w:proofErr w:type="gramStart"/>
      <w:r w:rsidRPr="00460F29">
        <w:rPr>
          <w:rFonts w:ascii="Times New Roman" w:eastAsia="Times New Roman" w:hAnsi="Times New Roman" w:cs="Times New Roman"/>
          <w:sz w:val="16"/>
          <w:szCs w:val="16"/>
          <w:lang w:eastAsia="ar-SA"/>
        </w:rPr>
        <w:t>млн</w:t>
      </w:r>
      <w:proofErr w:type="gramEnd"/>
      <w:r w:rsidRPr="00460F29">
        <w:rPr>
          <w:rFonts w:ascii="Times New Roman" w:eastAsia="Times New Roman" w:hAnsi="Times New Roman" w:cs="Times New Roman"/>
          <w:sz w:val="16"/>
          <w:szCs w:val="16"/>
          <w:lang w:eastAsia="ar-SA"/>
        </w:rPr>
        <w:t xml:space="preserve"> руб. и соблюдается хотя бы одно из следующих условий: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проводить конкурс нецелесообразно или невозможно ввиду срочной необходимости в удовлетворении потребностей Заказчика;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Заказчик планирует заключить договор в целях проведения научных исследований, экспериментов, разработок;</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Заказчик планирует заключить кредитный договор.</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lastRenderedPageBreak/>
        <w:t>4.1.3. Отбор предложений осуществляется на основании критериев, указанных в документации о проведении запроса предложений.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4.1.4. Заказчик вправе пригласить для участия в запросе предложений конкретных лиц, не ограничивая свободы доступа к участию в данной процедуре иных лиц.</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58" w:name="Par278"/>
      <w:bookmarkEnd w:id="58"/>
      <w:r w:rsidRPr="00460F29">
        <w:rPr>
          <w:rFonts w:ascii="Times New Roman" w:eastAsia="Times New Roman" w:hAnsi="Times New Roman" w:cs="Times New Roman"/>
          <w:sz w:val="16"/>
          <w:szCs w:val="16"/>
          <w:lang w:eastAsia="ar-SA"/>
        </w:rPr>
        <w:t xml:space="preserve">4.1.5. </w:t>
      </w:r>
      <w:proofErr w:type="gramStart"/>
      <w:r w:rsidRPr="00460F29">
        <w:rPr>
          <w:rFonts w:ascii="Times New Roman" w:eastAsia="Times New Roman" w:hAnsi="Times New Roman" w:cs="Times New Roman"/>
          <w:sz w:val="16"/>
          <w:szCs w:val="16"/>
          <w:lang w:eastAsia="ar-SA"/>
        </w:rPr>
        <w:t xml:space="preserve">Заказчик размещает в ЕИС и на электронной площадке извещение и документацию о проведении запроса предложений не менее чем за семь рабочих дней до дня проведения такого запроса, установленного в документации о проведении запроса предложений, за исключением случаев, когда сведения о закупке могут не размещаться в ЕИС в соответствии с </w:t>
      </w:r>
      <w:hyperlink r:id="rId58" w:history="1">
        <w:r w:rsidRPr="00460F29">
          <w:rPr>
            <w:rFonts w:ascii="Times New Roman" w:eastAsia="Times New Roman" w:hAnsi="Times New Roman" w:cs="Times New Roman"/>
            <w:color w:val="0000FF"/>
            <w:sz w:val="16"/>
            <w:szCs w:val="16"/>
            <w:lang w:eastAsia="ar-SA"/>
          </w:rPr>
          <w:t>п. 1.4.10</w:t>
        </w:r>
      </w:hyperlink>
      <w:r w:rsidRPr="00460F29">
        <w:rPr>
          <w:rFonts w:ascii="Times New Roman" w:eastAsia="Times New Roman" w:hAnsi="Times New Roman" w:cs="Times New Roman"/>
          <w:sz w:val="16"/>
          <w:szCs w:val="16"/>
          <w:lang w:eastAsia="ar-SA"/>
        </w:rPr>
        <w:t xml:space="preserve"> настоящего Положения.</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4.1.6. Решение об отказе от проведения запроса предложений размещается в ЕИС и на электронной площадке в день принятия такого решения.</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4.2. Извещение о проведении запроса предложений</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4.2.1. Извещение о проведении запроса предложений является неотъемлемой частью документации о проведении запроса предложений. Сведения в названном извещении должны соответствовать сведениям, указанным в </w:t>
      </w:r>
      <w:hyperlink r:id="rId59" w:history="1">
        <w:r w:rsidRPr="00460F29">
          <w:rPr>
            <w:rFonts w:ascii="Times New Roman" w:eastAsia="Times New Roman" w:hAnsi="Times New Roman" w:cs="Times New Roman"/>
            <w:color w:val="0000FF"/>
            <w:sz w:val="16"/>
            <w:szCs w:val="16"/>
            <w:lang w:eastAsia="ar-SA"/>
          </w:rPr>
          <w:t>п. 1.8.7</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К извещению о запросе предложений должен прилагаться проект договора, являющийся неотъемлемой частью извещения.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4.2.2. Изменения, внесенные в извещение о проведении запроса предложений, размещаются Заказчиком в ЕИС и на электронной площадке не позднее трех дней со дня принятия решения об их внесении. Изменение предмета запроса предложений не допускается.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В результате внесения указанных изменений срок подачи заявок на участие в запросе предложений должен быть продлен следующим образом. </w:t>
      </w:r>
      <w:proofErr w:type="gramStart"/>
      <w:r w:rsidRPr="00460F29">
        <w:rPr>
          <w:rFonts w:ascii="Times New Roman" w:eastAsia="Times New Roman" w:hAnsi="Times New Roman" w:cs="Times New Roman"/>
          <w:sz w:val="16"/>
          <w:szCs w:val="16"/>
          <w:lang w:eastAsia="ar-SA"/>
        </w:rPr>
        <w:t>С даты размещения</w:t>
      </w:r>
      <w:proofErr w:type="gramEnd"/>
      <w:r w:rsidRPr="00460F29">
        <w:rPr>
          <w:rFonts w:ascii="Times New Roman" w:eastAsia="Times New Roman" w:hAnsi="Times New Roman" w:cs="Times New Roman"/>
          <w:sz w:val="16"/>
          <w:szCs w:val="16"/>
          <w:lang w:eastAsia="ar-SA"/>
        </w:rPr>
        <w:t xml:space="preserve">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w:t>
      </w:r>
      <w:hyperlink w:anchor="Par278" w:history="1">
        <w:r w:rsidRPr="00460F29">
          <w:rPr>
            <w:rFonts w:ascii="Times New Roman" w:eastAsia="Times New Roman" w:hAnsi="Times New Roman" w:cs="Times New Roman"/>
            <w:color w:val="0000FF"/>
            <w:sz w:val="16"/>
            <w:szCs w:val="16"/>
            <w:lang w:eastAsia="ar-SA"/>
          </w:rPr>
          <w:t>п. 4.1.5</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4.3. Документация о проведении запроса предложений</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4.3.1. Документация о проведении запроса предложений должна содержать сведения, установленные </w:t>
      </w:r>
      <w:hyperlink r:id="rId60" w:history="1">
        <w:r w:rsidRPr="00460F29">
          <w:rPr>
            <w:rFonts w:ascii="Times New Roman" w:eastAsia="Times New Roman" w:hAnsi="Times New Roman" w:cs="Times New Roman"/>
            <w:color w:val="0000FF"/>
            <w:sz w:val="16"/>
            <w:szCs w:val="16"/>
            <w:lang w:eastAsia="ar-SA"/>
          </w:rPr>
          <w:t>п. 1.8.2</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4.3.2. К извещению, документации о проведении запроса предложений должен быть приложен проект договора, который является их неотъемлемой частью.</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59" w:name="Par294"/>
      <w:bookmarkEnd w:id="59"/>
      <w:r w:rsidRPr="00460F29">
        <w:rPr>
          <w:rFonts w:ascii="Times New Roman" w:eastAsia="Times New Roman" w:hAnsi="Times New Roman" w:cs="Times New Roman"/>
          <w:sz w:val="16"/>
          <w:szCs w:val="16"/>
          <w:lang w:eastAsia="ar-SA"/>
        </w:rPr>
        <w:t>4.3.3. Критериями оценки заявок на участие в запросе предложений могут быть:</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60" w:name="Par295"/>
      <w:bookmarkEnd w:id="60"/>
      <w:r w:rsidRPr="00460F29">
        <w:rPr>
          <w:rFonts w:ascii="Times New Roman" w:eastAsia="Times New Roman" w:hAnsi="Times New Roman" w:cs="Times New Roman"/>
          <w:sz w:val="16"/>
          <w:szCs w:val="16"/>
          <w:lang w:eastAsia="ar-SA"/>
        </w:rPr>
        <w:t>1) цена;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качественные и (или) функциональные характеристики (потребительские свойства) товара, качество работ, услуг;</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61" w:name="Par297"/>
      <w:bookmarkEnd w:id="61"/>
      <w:r w:rsidRPr="00460F29">
        <w:rPr>
          <w:rFonts w:ascii="Times New Roman" w:eastAsia="Times New Roman" w:hAnsi="Times New Roman" w:cs="Times New Roman"/>
          <w:sz w:val="16"/>
          <w:szCs w:val="16"/>
          <w:lang w:eastAsia="ar-SA"/>
        </w:rPr>
        <w:t>3) расходы на эксплуатацию товара;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расходы на техническое обслуживание товара;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сроки (периоды) поставки товара, выполнения работ, оказания услуг;</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62" w:name="Par300"/>
      <w:bookmarkEnd w:id="62"/>
      <w:r w:rsidRPr="00460F29">
        <w:rPr>
          <w:rFonts w:ascii="Times New Roman" w:eastAsia="Times New Roman" w:hAnsi="Times New Roman" w:cs="Times New Roman"/>
          <w:sz w:val="16"/>
          <w:szCs w:val="16"/>
          <w:lang w:eastAsia="ar-SA"/>
        </w:rPr>
        <w:t>6) срок, на который предоставляются гарантии качества товара, работ, услуг;</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7) деловая репутация участника закупок;</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8) 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9) квалификация участника закупки;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10) квалификация работников участника закупки.</w:t>
      </w:r>
    </w:p>
    <w:p w:rsid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Для каждого критерия оценки в документации о проведении запроса предложений устанавливается его значимость. Совокупная значимость критериев оценки должна составлять 100 процентов.</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4.3.4. 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4.3.5. </w:t>
      </w:r>
      <w:proofErr w:type="gramStart"/>
      <w:r w:rsidRPr="00460F29">
        <w:rPr>
          <w:rFonts w:ascii="Times New Roman" w:eastAsia="Times New Roman" w:hAnsi="Times New Roman" w:cs="Times New Roman"/>
          <w:sz w:val="16"/>
          <w:szCs w:val="16"/>
          <w:lang w:eastAsia="ar-SA"/>
        </w:rPr>
        <w:t xml:space="preserve">Порядок оценки заявок по критериям, приведенным в </w:t>
      </w:r>
      <w:hyperlink w:anchor="Par294" w:history="1">
        <w:r w:rsidRPr="00460F29">
          <w:rPr>
            <w:rFonts w:ascii="Times New Roman" w:eastAsia="Times New Roman" w:hAnsi="Times New Roman" w:cs="Times New Roman"/>
            <w:color w:val="0000FF"/>
            <w:sz w:val="16"/>
            <w:szCs w:val="16"/>
            <w:lang w:eastAsia="ar-SA"/>
          </w:rPr>
          <w:t>п. 4.3.3</w:t>
        </w:r>
      </w:hyperlink>
      <w:r w:rsidRPr="00460F29">
        <w:rPr>
          <w:rFonts w:ascii="Times New Roman" w:eastAsia="Times New Roman" w:hAnsi="Times New Roman" w:cs="Times New Roman"/>
          <w:sz w:val="16"/>
          <w:szCs w:val="16"/>
          <w:lang w:eastAsia="ar-SA"/>
        </w:rPr>
        <w:t xml:space="preserve"> настоящего Положения (в том числе по каждому показателю данных критериев), методика оценки предложений, порядок расчета итогового количества баллов устанавливаются в документации о проведении запроса предложений в соответствии с </w:t>
      </w:r>
      <w:hyperlink w:anchor="Par39" w:history="1">
        <w:r w:rsidRPr="00460F29">
          <w:rPr>
            <w:rFonts w:ascii="Times New Roman" w:eastAsia="Times New Roman" w:hAnsi="Times New Roman" w:cs="Times New Roman"/>
            <w:color w:val="0000FF"/>
            <w:sz w:val="16"/>
            <w:szCs w:val="16"/>
            <w:lang w:eastAsia="ar-SA"/>
          </w:rPr>
          <w:t>п. п. 2.4.3</w:t>
        </w:r>
      </w:hyperlink>
      <w:r w:rsidRPr="00460F29">
        <w:rPr>
          <w:rFonts w:ascii="Times New Roman" w:eastAsia="Times New Roman" w:hAnsi="Times New Roman" w:cs="Times New Roman"/>
          <w:sz w:val="16"/>
          <w:szCs w:val="16"/>
          <w:lang w:eastAsia="ar-SA"/>
        </w:rPr>
        <w:t xml:space="preserve"> - </w:t>
      </w:r>
      <w:hyperlink w:anchor="Par64" w:history="1">
        <w:r w:rsidRPr="00460F29">
          <w:rPr>
            <w:rFonts w:ascii="Times New Roman" w:eastAsia="Times New Roman" w:hAnsi="Times New Roman" w:cs="Times New Roman"/>
            <w:color w:val="0000FF"/>
            <w:sz w:val="16"/>
            <w:szCs w:val="16"/>
            <w:lang w:eastAsia="ar-SA"/>
          </w:rPr>
          <w:t>2.4.10</w:t>
        </w:r>
      </w:hyperlink>
      <w:r w:rsidRPr="00460F29">
        <w:rPr>
          <w:rFonts w:ascii="Times New Roman" w:eastAsia="Times New Roman" w:hAnsi="Times New Roman" w:cs="Times New Roman"/>
          <w:sz w:val="16"/>
          <w:szCs w:val="16"/>
          <w:lang w:eastAsia="ar-SA"/>
        </w:rPr>
        <w:t xml:space="preserve"> настоящего Положения и должны позволять однозначно и объективно выявить лучшие условия исполнения договора из предложенных участниками.</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4.4. Порядок подачи заявок на участие в запросе предложений</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4.4.1. Заявка на участие в запросе предложений подается посредством функционала электронной площадки в срок, установленный в извещении и документации.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Заявку в электронной форме участник направляет оператору электронной площадки.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4.4.2. Заявка на участие в запросе предложений должна включать:</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копии учредительных документов (для юридических лиц);</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копии документов, удостоверяющих личность (для физических лиц);</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запроса предложений, или нотариально заверенную копию такой выписки;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запроса предложений;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w:t>
      </w:r>
      <w:proofErr w:type="gramStart"/>
      <w:r w:rsidRPr="00460F29">
        <w:rPr>
          <w:rFonts w:ascii="Times New Roman" w:eastAsia="Times New Roman" w:hAnsi="Times New Roman" w:cs="Times New Roman"/>
          <w:sz w:val="16"/>
          <w:szCs w:val="16"/>
          <w:lang w:eastAsia="ar-SA"/>
        </w:rPr>
        <w:t>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8) документ, декларирующий следующее: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 на день подачи конверта с заявкой деятельность участника закупки не приостановлена в порядке, предусмотренном </w:t>
      </w:r>
      <w:hyperlink r:id="rId61" w:history="1">
        <w:r w:rsidRPr="00460F29">
          <w:rPr>
            <w:rFonts w:ascii="Times New Roman" w:eastAsia="Times New Roman" w:hAnsi="Times New Roman" w:cs="Times New Roman"/>
            <w:color w:val="0000FF"/>
            <w:sz w:val="16"/>
            <w:szCs w:val="16"/>
            <w:lang w:eastAsia="ar-SA"/>
          </w:rPr>
          <w:t>Кодексом</w:t>
        </w:r>
      </w:hyperlink>
      <w:r w:rsidRPr="00460F29">
        <w:rPr>
          <w:rFonts w:ascii="Times New Roman" w:eastAsia="Times New Roman" w:hAnsi="Times New Roman" w:cs="Times New Roman"/>
          <w:sz w:val="16"/>
          <w:szCs w:val="16"/>
          <w:lang w:eastAsia="ar-SA"/>
        </w:rPr>
        <w:t xml:space="preserve"> РФ об административных правонарушениях;</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 у участника закупки отсутствует недоимка по налогам, сборам, задолженность по иным обязательным платежам в бюджеты </w:t>
      </w:r>
      <w:r w:rsidRPr="00460F29">
        <w:rPr>
          <w:rFonts w:ascii="Times New Roman" w:eastAsia="Times New Roman" w:hAnsi="Times New Roman" w:cs="Times New Roman"/>
          <w:sz w:val="16"/>
          <w:szCs w:val="16"/>
          <w:lang w:eastAsia="ar-SA"/>
        </w:rPr>
        <w:lastRenderedPageBreak/>
        <w:t>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 сведения об участнике закупки отсутствуют в реестрах недобросовестных поставщиков, ведение которых предусмотрено </w:t>
      </w:r>
      <w:hyperlink r:id="rId62" w:history="1">
        <w:r w:rsidRPr="00460F29">
          <w:rPr>
            <w:rFonts w:ascii="Times New Roman" w:eastAsia="Times New Roman" w:hAnsi="Times New Roman" w:cs="Times New Roman"/>
            <w:color w:val="0000FF"/>
            <w:sz w:val="16"/>
            <w:szCs w:val="16"/>
            <w:lang w:eastAsia="ar-SA"/>
          </w:rPr>
          <w:t>Законом</w:t>
        </w:r>
      </w:hyperlink>
      <w:r w:rsidRPr="00460F29">
        <w:rPr>
          <w:rFonts w:ascii="Times New Roman" w:eastAsia="Times New Roman" w:hAnsi="Times New Roman" w:cs="Times New Roman"/>
          <w:sz w:val="16"/>
          <w:szCs w:val="16"/>
          <w:lang w:eastAsia="ar-SA"/>
        </w:rPr>
        <w:t xml:space="preserve"> N 223-ФЗ и </w:t>
      </w:r>
      <w:hyperlink r:id="rId63" w:history="1">
        <w:r w:rsidRPr="00460F29">
          <w:rPr>
            <w:rFonts w:ascii="Times New Roman" w:eastAsia="Times New Roman" w:hAnsi="Times New Roman" w:cs="Times New Roman"/>
            <w:color w:val="0000FF"/>
            <w:sz w:val="16"/>
            <w:szCs w:val="16"/>
            <w:lang w:eastAsia="ar-SA"/>
          </w:rPr>
          <w:t>Законом</w:t>
        </w:r>
      </w:hyperlink>
      <w:r w:rsidRPr="00460F29">
        <w:rPr>
          <w:rFonts w:ascii="Times New Roman" w:eastAsia="Times New Roman" w:hAnsi="Times New Roman" w:cs="Times New Roman"/>
          <w:sz w:val="16"/>
          <w:szCs w:val="16"/>
          <w:lang w:eastAsia="ar-SA"/>
        </w:rPr>
        <w:t xml:space="preserve"> N 44-ФЗ;</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9) предложение участника запроса предложений о качественных и функциональных характеристиках (потребительских свойствах), безопасности, сроках поставки товаров, выполнения работ, оказания услуг, предложение о цене договора, цене единицы товара, работы, услуги и иные предложения по условиям исполнения Договора;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10) документы (их копии), подтверждающие соответствие участника запроса предложений требованиям законодательства РФ и документации о проведении запроса предложений к лицам, которые осуществляют поставки товаров, выполнение работ, оказание услуг;</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документацией о проведении запроса предложений. Исключение составляют документы, которые согласно гражданскому законодательству могут быть представлены только вместе с товаром;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12) документы (их копии) и сведения, необходимые для оценки заявки по критериям, которые установлены в документации о запросе предложений;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13) обязательство участника запроса предложений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представлении таких сведений было установлено в документации о проведении запроса предложений;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14) другие документы в соответствии с требованиями настоящего Положения и документации о проведении запроса предложений.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4.4.3. Заявка на участие в запросе предложений может содержать:</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дополнительные документы и сведения, необходимые для оценки заявки по критериям, которые установлены в документации о проведении запроса предложений;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2) эскиз, рисунок, чертеж, фотографию, иное изображение товара, образец (пробу) товара, на поставку которого осуществляется закупка;</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иные документы, подтверждающие соответствие участника закупки и (или) товара, работы, услуги требованиям, установленным в документации о проведении запроса предложений.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4.4.4. Не допускается устанавливать иные требования к составу заявки на участие в запросе предложений, </w:t>
      </w:r>
      <w:proofErr w:type="gramStart"/>
      <w:r w:rsidRPr="00460F29">
        <w:rPr>
          <w:rFonts w:ascii="Times New Roman" w:eastAsia="Times New Roman" w:hAnsi="Times New Roman" w:cs="Times New Roman"/>
          <w:sz w:val="16"/>
          <w:szCs w:val="16"/>
          <w:lang w:eastAsia="ar-SA"/>
        </w:rPr>
        <w:t>помимо</w:t>
      </w:r>
      <w:proofErr w:type="gramEnd"/>
      <w:r w:rsidRPr="00460F29">
        <w:rPr>
          <w:rFonts w:ascii="Times New Roman" w:eastAsia="Times New Roman" w:hAnsi="Times New Roman" w:cs="Times New Roman"/>
          <w:sz w:val="16"/>
          <w:szCs w:val="16"/>
          <w:lang w:eastAsia="ar-SA"/>
        </w:rPr>
        <w:t xml:space="preserve"> предусмотренных настоящим Положением.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4.4.5. Участник запроса предложений вправе подать только одну заявку на участие в запросе предложений. Участник вправе изменить или отозвать заявку в любой момент до окончания срока подачи заявок на участие в закупке, направив уведомление об этом оператору электронной площадки.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4.5. Порядок открытия доступа к заявкам на участие</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запросе предложений 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4.5.1. Не позднее рабочего дня, следующего за датой окончания срока подачи заявок на участие в запросе предложений, оператор электронной площадки направляет Заказчику заявки на участие в таком запросе.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4.5.2. В протокол открытия доступа к заявкам вносятся сведения, указанные в </w:t>
      </w:r>
      <w:hyperlink r:id="rId64" w:history="1">
        <w:r w:rsidRPr="00460F29">
          <w:rPr>
            <w:rFonts w:ascii="Times New Roman" w:eastAsia="Times New Roman" w:hAnsi="Times New Roman" w:cs="Times New Roman"/>
            <w:color w:val="0000FF"/>
            <w:sz w:val="16"/>
            <w:szCs w:val="16"/>
            <w:lang w:eastAsia="ar-SA"/>
          </w:rPr>
          <w:t>п. 1.7.3</w:t>
        </w:r>
      </w:hyperlink>
      <w:r w:rsidRPr="00460F29">
        <w:rPr>
          <w:rFonts w:ascii="Times New Roman" w:eastAsia="Times New Roman" w:hAnsi="Times New Roman" w:cs="Times New Roman"/>
          <w:sz w:val="16"/>
          <w:szCs w:val="16"/>
          <w:lang w:eastAsia="ar-SA"/>
        </w:rPr>
        <w:t xml:space="preserve"> настоящего Положения, а также: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фамилии, имена, отчест</w:t>
      </w:r>
      <w:r>
        <w:rPr>
          <w:rFonts w:ascii="Times New Roman" w:eastAsia="Times New Roman" w:hAnsi="Times New Roman" w:cs="Times New Roman"/>
          <w:sz w:val="16"/>
          <w:szCs w:val="16"/>
          <w:lang w:eastAsia="ar-SA"/>
        </w:rPr>
        <w:t>в</w:t>
      </w:r>
      <w:r w:rsidRPr="00460F29">
        <w:rPr>
          <w:rFonts w:ascii="Times New Roman" w:eastAsia="Times New Roman" w:hAnsi="Times New Roman" w:cs="Times New Roman"/>
          <w:sz w:val="16"/>
          <w:szCs w:val="16"/>
          <w:lang w:eastAsia="ar-SA"/>
        </w:rPr>
        <w:t>а (при наличии), должности членов комиссии по закупкам;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наименование предмета и номер запроса предложений;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номер заявки, присвоенный оператором электронной площадки;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почтовый адрес, контактный телефон каждого участника закупки;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данные о наличии в заявке предусмотренных настоящим Положением и документацией о проведении запроса предложений сведений и документов, необходимых для допуска к участию;</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6) информация о наличии в заявке сведений и документов, на основании которых оцениваются и сопоставляются заявки на участие в запросе предложений, а также предложения участников по установленным в документации критериям оценки и сопоставления заявок из числа критериев, указанных в </w:t>
      </w:r>
      <w:hyperlink w:anchor="Par295" w:history="1">
        <w:proofErr w:type="spellStart"/>
        <w:r w:rsidRPr="00460F29">
          <w:rPr>
            <w:rFonts w:ascii="Times New Roman" w:eastAsia="Times New Roman" w:hAnsi="Times New Roman" w:cs="Times New Roman"/>
            <w:color w:val="0000FF"/>
            <w:sz w:val="16"/>
            <w:szCs w:val="16"/>
            <w:lang w:eastAsia="ar-SA"/>
          </w:rPr>
          <w:t>пп</w:t>
        </w:r>
        <w:proofErr w:type="spellEnd"/>
        <w:r w:rsidRPr="00460F29">
          <w:rPr>
            <w:rFonts w:ascii="Times New Roman" w:eastAsia="Times New Roman" w:hAnsi="Times New Roman" w:cs="Times New Roman"/>
            <w:color w:val="0000FF"/>
            <w:sz w:val="16"/>
            <w:szCs w:val="16"/>
            <w:lang w:eastAsia="ar-SA"/>
          </w:rPr>
          <w:t>. 1</w:t>
        </w:r>
      </w:hyperlink>
      <w:r w:rsidRPr="00460F29">
        <w:rPr>
          <w:rFonts w:ascii="Times New Roman" w:eastAsia="Times New Roman" w:hAnsi="Times New Roman" w:cs="Times New Roman"/>
          <w:sz w:val="16"/>
          <w:szCs w:val="16"/>
          <w:lang w:eastAsia="ar-SA"/>
        </w:rPr>
        <w:t xml:space="preserve">, </w:t>
      </w:r>
      <w:hyperlink w:anchor="Par297" w:history="1">
        <w:r w:rsidRPr="00460F29">
          <w:rPr>
            <w:rFonts w:ascii="Times New Roman" w:eastAsia="Times New Roman" w:hAnsi="Times New Roman" w:cs="Times New Roman"/>
            <w:color w:val="0000FF"/>
            <w:sz w:val="16"/>
            <w:szCs w:val="16"/>
            <w:lang w:eastAsia="ar-SA"/>
          </w:rPr>
          <w:t>3</w:t>
        </w:r>
      </w:hyperlink>
      <w:r w:rsidRPr="00460F29">
        <w:rPr>
          <w:rFonts w:ascii="Times New Roman" w:eastAsia="Times New Roman" w:hAnsi="Times New Roman" w:cs="Times New Roman"/>
          <w:sz w:val="16"/>
          <w:szCs w:val="16"/>
          <w:lang w:eastAsia="ar-SA"/>
        </w:rPr>
        <w:t xml:space="preserve"> - </w:t>
      </w:r>
      <w:hyperlink w:anchor="Par300" w:history="1">
        <w:r w:rsidRPr="00460F29">
          <w:rPr>
            <w:rFonts w:ascii="Times New Roman" w:eastAsia="Times New Roman" w:hAnsi="Times New Roman" w:cs="Times New Roman"/>
            <w:color w:val="0000FF"/>
            <w:sz w:val="16"/>
            <w:szCs w:val="16"/>
            <w:lang w:eastAsia="ar-SA"/>
          </w:rPr>
          <w:t>6 п. 4.3.3</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4.5.3. Если на участие в запросе предложений не подано заявок либо подана одна заявка, запрос предложений признается несостоявшимся. Соответствующая информация вносится в протокол открытия доступа к поданным заявкам.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4.5.4. Протокол открытия доступа к поданным заявкам подписывается всеми присутствующими членами комиссии по закупкам непосредственно после проведения данной процедуры. Указанный протокол размещается в ЕИС и на электронной площадке не позднее чем через три дня со дня подписания.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4.6. Порядок рассмотрения, оценки и сопоставления заявок</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на участие в запросе предложений 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4.6.1. Комиссия по закупкам в день и в месте, которые указаны в документации, приступает к рассмотрению, оценке и сопоставлению заявок.</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4.6.2. Комиссия по закупкам рассматривает заявки на участие в запросе предложений на предмет их соответствия требованиям законодательства, настоящего Положения и документации о проведении запроса предложений. Оцениваются и сопоставляются только заявки, допущенные комиссией по результатам рассмотрения.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4.6.3. Комиссия по закупкам при рассмотрении заявок на соответствие требованиям законодательства, настоящего Положения и документации о проведении запроса предложений обязана отказать участнику в допуске в случаях, установленных </w:t>
      </w:r>
      <w:hyperlink r:id="rId65" w:history="1">
        <w:r w:rsidRPr="00460F29">
          <w:rPr>
            <w:rFonts w:ascii="Times New Roman" w:eastAsia="Times New Roman" w:hAnsi="Times New Roman" w:cs="Times New Roman"/>
            <w:color w:val="0000FF"/>
            <w:sz w:val="16"/>
            <w:szCs w:val="16"/>
            <w:lang w:eastAsia="ar-SA"/>
          </w:rPr>
          <w:t>п. 1.10.1</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4.6.4. Заявки, допущенные к участию в запросе предложений, оцениваются и сопоставляются с целью выявить условия исполнения договора, наиболее удовлетворяющие потребностям Заказчика, в соответствии с критериями и порядком, которые установлены документацией о проведении запроса предложений.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4.6.5. По результатам оценки и сопоставления заявок на участие в запросе предложений каждой заявке присваивается порядковый номер по степени уменьшения выгодности предложенных участником условий исполнения договора.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Заявке на участие, которая содержит лучшие условия исполнения договора, присваивается первый номер. Если несколько заявок содержат одинаковые условия исполнения договора, меньший порядковый номер присваивается заявке, которая поступила раньше.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4.6.6. По результатам оценки и сопоставления заявок, допущенных к участию в запросе предложений, комиссия по закупкам на основании установленных критериев выбирает победителя запроса предложений, заявке которого присваивается первый номер, а также участника, заявке которого присваивается второй номер.</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4.6.7. Протокол рассмотрения, оценки и сопоставления заявок оформляется секретарем комиссии по закупкам и подписывается всеми присутствующими членами комиссии по закупкам в день окончания рассмотрения, оценки и сопоставления заявок на участие в запросе предложений.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4.6.8. Если к участию в запросе предложений не был допущен ни один участник либо был допущен только один участник, запрос предложений признается несостоявшимся. Соответствующая информация вносится в протокол рассмотрения, оценки и сопоставления заявок.</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lastRenderedPageBreak/>
        <w:t xml:space="preserve">4.6.9. Протокол рассмотрения, оценки и сопоставления заявок на участие в запросе предложений должен содержать сведения, указанные в </w:t>
      </w:r>
      <w:hyperlink r:id="rId66" w:history="1">
        <w:r w:rsidRPr="00460F29">
          <w:rPr>
            <w:rFonts w:ascii="Times New Roman" w:eastAsia="Times New Roman" w:hAnsi="Times New Roman" w:cs="Times New Roman"/>
            <w:color w:val="0000FF"/>
            <w:sz w:val="16"/>
            <w:szCs w:val="16"/>
            <w:lang w:eastAsia="ar-SA"/>
          </w:rPr>
          <w:t>п. 1.7.4</w:t>
        </w:r>
      </w:hyperlink>
      <w:r w:rsidRPr="00460F29">
        <w:rPr>
          <w:rFonts w:ascii="Times New Roman" w:eastAsia="Times New Roman" w:hAnsi="Times New Roman" w:cs="Times New Roman"/>
          <w:sz w:val="16"/>
          <w:szCs w:val="16"/>
          <w:lang w:eastAsia="ar-SA"/>
        </w:rPr>
        <w:t xml:space="preserve"> настоящего Положения, а также: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фамилии, имена, отчест</w:t>
      </w:r>
      <w:r w:rsidR="00993DD0">
        <w:rPr>
          <w:rFonts w:ascii="Times New Roman" w:eastAsia="Times New Roman" w:hAnsi="Times New Roman" w:cs="Times New Roman"/>
          <w:sz w:val="16"/>
          <w:szCs w:val="16"/>
          <w:lang w:eastAsia="ar-SA"/>
        </w:rPr>
        <w:t>в</w:t>
      </w:r>
      <w:r w:rsidRPr="00460F29">
        <w:rPr>
          <w:rFonts w:ascii="Times New Roman" w:eastAsia="Times New Roman" w:hAnsi="Times New Roman" w:cs="Times New Roman"/>
          <w:sz w:val="16"/>
          <w:szCs w:val="16"/>
          <w:lang w:eastAsia="ar-SA"/>
        </w:rPr>
        <w:t>а (при наличии), должности членов комиссии по закупкам;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наименование предмета и номер запроса предложений;</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перечень всех участников запроса предложений, заявки которых были рассмотрены, с указанием номеров, присвоенных заявкам оператором электронной площадки;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решение о допуске заявок участников закупки к оценке и сопоставлению или об отказе в допуске с обоснованием такого отказа, сведения о решении каждого члена комиссии о допуске или отказе в допуске.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4.6.10. Протокол рассмотрения, оценки и сопоставления заявок на участие в запросе предложений размещается в ЕИС и на электронной площадке не позднее чем через три дня со дня подписания.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Данный протокол составляется в одном экземпляре, который хранится у Заказчика не менее трех лет.</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4.6.11. По результатам запроса предложений Заказчик заключает договор с победителем в порядке, установленном в </w:t>
      </w:r>
      <w:hyperlink r:id="rId67" w:history="1">
        <w:r w:rsidRPr="00460F29">
          <w:rPr>
            <w:rFonts w:ascii="Times New Roman" w:eastAsia="Times New Roman" w:hAnsi="Times New Roman" w:cs="Times New Roman"/>
            <w:color w:val="0000FF"/>
            <w:sz w:val="16"/>
            <w:szCs w:val="16"/>
            <w:lang w:eastAsia="ar-SA"/>
          </w:rPr>
          <w:t>п. 1.11</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4.6.12. Протоколы, составленные в ходе проведения запроса предложений, а также по его итогам, заявки на участие, а также изменения в них, извещение о проведении запроса предложений, документация о проведении запроса предложений, изменения, внесенные в документацию, разъяснения документации хранятся Заказчиком не менее трех лет.</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4.6.13. </w:t>
      </w:r>
      <w:proofErr w:type="gramStart"/>
      <w:r w:rsidRPr="00460F29">
        <w:rPr>
          <w:rFonts w:ascii="Times New Roman" w:eastAsia="Times New Roman" w:hAnsi="Times New Roman" w:cs="Times New Roman"/>
          <w:sz w:val="16"/>
          <w:szCs w:val="16"/>
          <w:lang w:eastAsia="ar-SA"/>
        </w:rPr>
        <w:t xml:space="preserve">Если Заказчик при проведении запроса предложений установил приоритет в соответствии с </w:t>
      </w:r>
      <w:hyperlink r:id="rId68" w:history="1">
        <w:r w:rsidRPr="00460F29">
          <w:rPr>
            <w:rFonts w:ascii="Times New Roman" w:eastAsia="Times New Roman" w:hAnsi="Times New Roman" w:cs="Times New Roman"/>
            <w:color w:val="0000FF"/>
            <w:sz w:val="16"/>
            <w:szCs w:val="16"/>
            <w:lang w:eastAsia="ar-SA"/>
          </w:rPr>
          <w:t>п. п. 1.8.19</w:t>
        </w:r>
      </w:hyperlink>
      <w:r w:rsidRPr="00460F29">
        <w:rPr>
          <w:rFonts w:ascii="Times New Roman" w:eastAsia="Times New Roman" w:hAnsi="Times New Roman" w:cs="Times New Roman"/>
          <w:sz w:val="16"/>
          <w:szCs w:val="16"/>
          <w:lang w:eastAsia="ar-SA"/>
        </w:rPr>
        <w:t xml:space="preserve"> - </w:t>
      </w:r>
      <w:hyperlink r:id="rId69" w:history="1">
        <w:r w:rsidRPr="00460F29">
          <w:rPr>
            <w:rFonts w:ascii="Times New Roman" w:eastAsia="Times New Roman" w:hAnsi="Times New Roman" w:cs="Times New Roman"/>
            <w:color w:val="0000FF"/>
            <w:sz w:val="16"/>
            <w:szCs w:val="16"/>
            <w:lang w:eastAsia="ar-SA"/>
          </w:rPr>
          <w:t>1.8.21</w:t>
        </w:r>
      </w:hyperlink>
      <w:r w:rsidRPr="00460F29">
        <w:rPr>
          <w:rFonts w:ascii="Times New Roman" w:eastAsia="Times New Roman" w:hAnsi="Times New Roman" w:cs="Times New Roman"/>
          <w:sz w:val="16"/>
          <w:szCs w:val="16"/>
          <w:lang w:eastAsia="ar-SA"/>
        </w:rPr>
        <w:t xml:space="preserve">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w:t>
      </w:r>
      <w:proofErr w:type="gramEnd"/>
      <w:r w:rsidRPr="00460F29">
        <w:rPr>
          <w:rFonts w:ascii="Times New Roman" w:eastAsia="Times New Roman" w:hAnsi="Times New Roman" w:cs="Times New Roman"/>
          <w:sz w:val="16"/>
          <w:szCs w:val="16"/>
          <w:lang w:eastAsia="ar-SA"/>
        </w:rPr>
        <w:t xml:space="preserve"> Договор в таком случае заключается по цене, предложенной участником в заявке.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Закупка путем проведения запроса котировок</w:t>
      </w:r>
      <w:r>
        <w:rPr>
          <w:rFonts w:ascii="Times New Roman" w:eastAsia="Times New Roman" w:hAnsi="Times New Roman" w:cs="Times New Roman"/>
          <w:sz w:val="16"/>
          <w:szCs w:val="16"/>
          <w:lang w:eastAsia="ar-SA"/>
        </w:rPr>
        <w:t xml:space="preserve"> </w:t>
      </w:r>
      <w:r w:rsidRPr="00460F29">
        <w:rPr>
          <w:rFonts w:ascii="Times New Roman" w:eastAsia="Times New Roman" w:hAnsi="Times New Roman" w:cs="Times New Roman"/>
          <w:sz w:val="16"/>
          <w:szCs w:val="16"/>
          <w:lang w:eastAsia="ar-SA"/>
        </w:rPr>
        <w:t>в электронной форме</w:t>
      </w:r>
    </w:p>
    <w:p w:rsidR="00460F29" w:rsidRPr="00460F29" w:rsidRDefault="00460F29" w:rsidP="00460F29">
      <w:pPr>
        <w:widowControl w:val="0"/>
        <w:suppressAutoHyphens/>
        <w:adjustRightInd w:val="0"/>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5.1. Запрос котировок 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5.1.1. Запрос котировок в электронной форме (далее - запрос котировок) - открытая конкурентная процедура закупки.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5.1.2. Запрос котировок может проводиться, если начальная (максимальная) цена договора не превышает 500 тыс. руб.</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При необходимости осуществить срочную закупку товаров, работ, услуг с начальной (максимальной) ценой до 5 </w:t>
      </w:r>
      <w:proofErr w:type="gramStart"/>
      <w:r w:rsidRPr="00460F29">
        <w:rPr>
          <w:rFonts w:ascii="Times New Roman" w:eastAsia="Times New Roman" w:hAnsi="Times New Roman" w:cs="Times New Roman"/>
          <w:sz w:val="16"/>
          <w:szCs w:val="16"/>
          <w:lang w:eastAsia="ar-SA"/>
        </w:rPr>
        <w:t>млн</w:t>
      </w:r>
      <w:proofErr w:type="gramEnd"/>
      <w:r w:rsidRPr="00460F29">
        <w:rPr>
          <w:rFonts w:ascii="Times New Roman" w:eastAsia="Times New Roman" w:hAnsi="Times New Roman" w:cs="Times New Roman"/>
          <w:sz w:val="16"/>
          <w:szCs w:val="16"/>
          <w:lang w:eastAsia="ar-SA"/>
        </w:rPr>
        <w:t xml:space="preserve"> руб. Заказчик вправе принять решение о проведении запроса котировок, когда невозможно провести аукцион из-за длительности процедуры.</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5.1.3. Победителем признается соответствующий требованиям извещения о закупке участник запроса котировок, предложивший наиболее низкую цену договора.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5.1.4. При проведении запроса котировок Заказчик не составляет документацию о закупке.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63" w:name="Par390"/>
      <w:bookmarkEnd w:id="63"/>
      <w:r w:rsidRPr="00460F29">
        <w:rPr>
          <w:rFonts w:ascii="Times New Roman" w:eastAsia="Times New Roman" w:hAnsi="Times New Roman" w:cs="Times New Roman"/>
          <w:sz w:val="16"/>
          <w:szCs w:val="16"/>
          <w:lang w:eastAsia="ar-SA"/>
        </w:rPr>
        <w:t xml:space="preserve">5.1.5. Заказчик размещает в ЕИС и на электронной площадке извещение о проведении запроса котировок не менее чем за пять рабочих дней до дня окончания срока подачи заявок на участие, установленного в извещении, за исключением случаев, когда сведения о закупке не подлежат размещению в ЕИС в соответствии с </w:t>
      </w:r>
      <w:hyperlink r:id="rId70" w:history="1">
        <w:r w:rsidRPr="00460F29">
          <w:rPr>
            <w:rFonts w:ascii="Times New Roman" w:eastAsia="Times New Roman" w:hAnsi="Times New Roman" w:cs="Times New Roman"/>
            <w:color w:val="0000FF"/>
            <w:sz w:val="16"/>
            <w:szCs w:val="16"/>
            <w:lang w:eastAsia="ar-SA"/>
          </w:rPr>
          <w:t>п. 1.4.10</w:t>
        </w:r>
      </w:hyperlink>
      <w:r w:rsidRPr="00460F29">
        <w:rPr>
          <w:rFonts w:ascii="Times New Roman" w:eastAsia="Times New Roman" w:hAnsi="Times New Roman" w:cs="Times New Roman"/>
          <w:sz w:val="16"/>
          <w:szCs w:val="16"/>
          <w:lang w:eastAsia="ar-SA"/>
        </w:rPr>
        <w:t xml:space="preserve"> настоящего Положения.</w:t>
      </w:r>
    </w:p>
    <w:p w:rsid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5.2. Извещение о проведении запроса котировок</w:t>
      </w:r>
      <w:r>
        <w:rPr>
          <w:rFonts w:ascii="Times New Roman" w:eastAsia="Times New Roman" w:hAnsi="Times New Roman" w:cs="Times New Roman"/>
          <w:sz w:val="16"/>
          <w:szCs w:val="16"/>
          <w:lang w:eastAsia="ar-SA"/>
        </w:rPr>
        <w:t xml:space="preserve"> </w:t>
      </w:r>
      <w:r w:rsidRPr="00460F29">
        <w:rPr>
          <w:rFonts w:ascii="Times New Roman" w:eastAsia="Times New Roman" w:hAnsi="Times New Roman" w:cs="Times New Roman"/>
          <w:sz w:val="16"/>
          <w:szCs w:val="16"/>
          <w:lang w:eastAsia="ar-SA"/>
        </w:rPr>
        <w:t>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5.2.1. В извещение о проведении запроса котировок должны быть включены сведения, указанные в </w:t>
      </w:r>
      <w:hyperlink r:id="rId71" w:history="1">
        <w:r w:rsidRPr="00460F29">
          <w:rPr>
            <w:rFonts w:ascii="Times New Roman" w:eastAsia="Times New Roman" w:hAnsi="Times New Roman" w:cs="Times New Roman"/>
            <w:color w:val="0000FF"/>
            <w:sz w:val="16"/>
            <w:szCs w:val="16"/>
            <w:lang w:eastAsia="ar-SA"/>
          </w:rPr>
          <w:t>п. п. 1.8.2</w:t>
        </w:r>
      </w:hyperlink>
      <w:r w:rsidRPr="00460F29">
        <w:rPr>
          <w:rFonts w:ascii="Times New Roman" w:eastAsia="Times New Roman" w:hAnsi="Times New Roman" w:cs="Times New Roman"/>
          <w:sz w:val="16"/>
          <w:szCs w:val="16"/>
          <w:lang w:eastAsia="ar-SA"/>
        </w:rPr>
        <w:t xml:space="preserve">, </w:t>
      </w:r>
      <w:hyperlink r:id="rId72" w:history="1">
        <w:r w:rsidRPr="00460F29">
          <w:rPr>
            <w:rFonts w:ascii="Times New Roman" w:eastAsia="Times New Roman" w:hAnsi="Times New Roman" w:cs="Times New Roman"/>
            <w:color w:val="0000FF"/>
            <w:sz w:val="16"/>
            <w:szCs w:val="16"/>
            <w:lang w:eastAsia="ar-SA"/>
          </w:rPr>
          <w:t>1.8.7</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К извещению о проведении запроса котировок должен прилагаться проект договора, являющийся неотъемлемой частью извещения о закупке.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5.2.2. Изменения, внесенные в извещение о проведении запроса котировок, размещаются Заказчиком в ЕИС и на электронной площадке не позднее трех дней со дня принятия решения об их внесении.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В результате внесения указанных изменений срок подачи заявок на участие в запросе котировок должен быть продлен следующим образом. </w:t>
      </w:r>
      <w:proofErr w:type="gramStart"/>
      <w:r w:rsidRPr="00460F29">
        <w:rPr>
          <w:rFonts w:ascii="Times New Roman" w:eastAsia="Times New Roman" w:hAnsi="Times New Roman" w:cs="Times New Roman"/>
          <w:sz w:val="16"/>
          <w:szCs w:val="16"/>
          <w:lang w:eastAsia="ar-SA"/>
        </w:rPr>
        <w:t>С даты размещения</w:t>
      </w:r>
      <w:proofErr w:type="gramEnd"/>
      <w:r w:rsidRPr="00460F29">
        <w:rPr>
          <w:rFonts w:ascii="Times New Roman" w:eastAsia="Times New Roman" w:hAnsi="Times New Roman" w:cs="Times New Roman"/>
          <w:sz w:val="16"/>
          <w:szCs w:val="16"/>
          <w:lang w:eastAsia="ar-SA"/>
        </w:rPr>
        <w:t xml:space="preserve">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w:t>
      </w:r>
      <w:hyperlink w:anchor="Par390" w:history="1">
        <w:r w:rsidRPr="00460F29">
          <w:rPr>
            <w:rFonts w:ascii="Times New Roman" w:eastAsia="Times New Roman" w:hAnsi="Times New Roman" w:cs="Times New Roman"/>
            <w:color w:val="0000FF"/>
            <w:sz w:val="16"/>
            <w:szCs w:val="16"/>
            <w:lang w:eastAsia="ar-SA"/>
          </w:rPr>
          <w:t>п. 5.1.5</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5.3. Порядок подачи заявок на участие в запросе котировок</w:t>
      </w: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электронной форме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5.3.1. Заявка на участие в запросе котировок должна включать:</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 документ, содержащий сведения об участнике закупок, подавшем заявку: </w:t>
      </w:r>
      <w:proofErr w:type="gramStart"/>
      <w:r w:rsidRPr="00460F29">
        <w:rPr>
          <w:rFonts w:ascii="Times New Roman" w:eastAsia="Times New Roman" w:hAnsi="Times New Roman" w:cs="Times New Roman"/>
          <w:sz w:val="16"/>
          <w:szCs w:val="16"/>
          <w:lang w:eastAsia="ar-SA"/>
        </w:rPr>
        <w:t>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копии учредительных документов участника закупок (для юридических лиц);</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копии документов, удостоверяющих личность (для физических лиц);</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запроса котировок, или нотариально заверенную копию такой выписки;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запроса котировок;</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w:t>
      </w:r>
      <w:proofErr w:type="gramStart"/>
      <w:r w:rsidRPr="00460F29">
        <w:rPr>
          <w:rFonts w:ascii="Times New Roman" w:eastAsia="Times New Roman" w:hAnsi="Times New Roman" w:cs="Times New Roman"/>
          <w:sz w:val="16"/>
          <w:szCs w:val="16"/>
          <w:lang w:eastAsia="ar-SA"/>
        </w:rPr>
        <w:t>Если от имени участника запроса котировок действует иное лицо, заявка должна включать и доверенность на осуществление действий от имени участника закупок, заверенную печатью участника закупок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8) документ, декларирующий следующее: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на день подачи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у участника закупки отсутствуют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 сведения об участнике закупки отсутствуют в реестрах недобросовестных поставщиков, ведение которых предусмотрено </w:t>
      </w:r>
      <w:hyperlink r:id="rId73" w:history="1">
        <w:r w:rsidRPr="00460F29">
          <w:rPr>
            <w:rFonts w:ascii="Times New Roman" w:eastAsia="Times New Roman" w:hAnsi="Times New Roman" w:cs="Times New Roman"/>
            <w:color w:val="0000FF"/>
            <w:sz w:val="16"/>
            <w:szCs w:val="16"/>
            <w:lang w:eastAsia="ar-SA"/>
          </w:rPr>
          <w:t>Законом</w:t>
        </w:r>
      </w:hyperlink>
      <w:r w:rsidRPr="00460F29">
        <w:rPr>
          <w:rFonts w:ascii="Times New Roman" w:eastAsia="Times New Roman" w:hAnsi="Times New Roman" w:cs="Times New Roman"/>
          <w:sz w:val="16"/>
          <w:szCs w:val="16"/>
          <w:lang w:eastAsia="ar-SA"/>
        </w:rPr>
        <w:t xml:space="preserve"> N 223-ФЗ и </w:t>
      </w:r>
      <w:hyperlink r:id="rId74" w:history="1">
        <w:r w:rsidRPr="00460F29">
          <w:rPr>
            <w:rFonts w:ascii="Times New Roman" w:eastAsia="Times New Roman" w:hAnsi="Times New Roman" w:cs="Times New Roman"/>
            <w:color w:val="0000FF"/>
            <w:sz w:val="16"/>
            <w:szCs w:val="16"/>
            <w:lang w:eastAsia="ar-SA"/>
          </w:rPr>
          <w:t>Законом</w:t>
        </w:r>
      </w:hyperlink>
      <w:r w:rsidRPr="00460F29">
        <w:rPr>
          <w:rFonts w:ascii="Times New Roman" w:eastAsia="Times New Roman" w:hAnsi="Times New Roman" w:cs="Times New Roman"/>
          <w:sz w:val="16"/>
          <w:szCs w:val="16"/>
          <w:lang w:eastAsia="ar-SA"/>
        </w:rPr>
        <w:t xml:space="preserve"> N 44-ФЗ;</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 участник закупки обладает исключительными правами на интеллектуальную собственность либо правами на использование </w:t>
      </w:r>
      <w:r w:rsidRPr="00460F29">
        <w:rPr>
          <w:rFonts w:ascii="Times New Roman" w:eastAsia="Times New Roman" w:hAnsi="Times New Roman" w:cs="Times New Roman"/>
          <w:sz w:val="16"/>
          <w:szCs w:val="16"/>
          <w:lang w:eastAsia="ar-SA"/>
        </w:rPr>
        <w:lastRenderedPageBreak/>
        <w:t>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9) предложение о цене договора;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10) 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оказание услуг;</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извещением о проведении запроса котировок. Исключение составляют документы, которые согласно гражданскому законодательству могут быть представлены только вместе с товаром;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12) обязательство участника запроса котировок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предоставлении таких сведений было установлено в извещении о проведении запроса котировок;</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13) согласие на поставку товаров, выполнение работ, оказание услуг в соответствии с условиями, установленными извещением о проведении запроса котировок;</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14) иные документы в соответствии с требованиями настоящего Положения и извещением о проведении запроса котировок.</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5.3.2. Заявка на участие в запросе котировок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запроса котировок.</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5.3.3. Не допускается устанавливать иные требования к составу заявки на участие в запросе котировок, </w:t>
      </w:r>
      <w:proofErr w:type="gramStart"/>
      <w:r w:rsidRPr="00460F29">
        <w:rPr>
          <w:rFonts w:ascii="Times New Roman" w:eastAsia="Times New Roman" w:hAnsi="Times New Roman" w:cs="Times New Roman"/>
          <w:sz w:val="16"/>
          <w:szCs w:val="16"/>
          <w:lang w:eastAsia="ar-SA"/>
        </w:rPr>
        <w:t>помимо</w:t>
      </w:r>
      <w:proofErr w:type="gramEnd"/>
      <w:r w:rsidRPr="00460F29">
        <w:rPr>
          <w:rFonts w:ascii="Times New Roman" w:eastAsia="Times New Roman" w:hAnsi="Times New Roman" w:cs="Times New Roman"/>
          <w:sz w:val="16"/>
          <w:szCs w:val="16"/>
          <w:lang w:eastAsia="ar-SA"/>
        </w:rPr>
        <w:t xml:space="preserve"> предусмотренных настоящим Положением.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5.3.4. Участник запроса котировок имеет право подать только одну заявку на участие. Он вправе изменить или отозвать поданную заявку в любой момент до истечения срока подачи заявок, направив об этом уведомление оператору электронной площадки.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5.3.5. </w:t>
      </w:r>
      <w:proofErr w:type="gramStart"/>
      <w:r w:rsidRPr="00460F29">
        <w:rPr>
          <w:rFonts w:ascii="Times New Roman" w:eastAsia="Times New Roman" w:hAnsi="Times New Roman" w:cs="Times New Roman"/>
          <w:sz w:val="16"/>
          <w:szCs w:val="16"/>
          <w:lang w:eastAsia="ar-SA"/>
        </w:rPr>
        <w:t>Для участия в запросе котировок в электронной форме заявку необходимо подать посредством функционала электронной площадки в соответствии с требованиями</w:t>
      </w:r>
      <w:proofErr w:type="gramEnd"/>
      <w:r w:rsidRPr="00460F29">
        <w:rPr>
          <w:rFonts w:ascii="Times New Roman" w:eastAsia="Times New Roman" w:hAnsi="Times New Roman" w:cs="Times New Roman"/>
          <w:sz w:val="16"/>
          <w:szCs w:val="16"/>
          <w:lang w:eastAsia="ar-SA"/>
        </w:rPr>
        <w:t xml:space="preserve"> настоящего Положения и извещения.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Заявка в электронной форме направляется оператору электронной площадки.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5.3.6. Участник запроса котировок вправе подать заявку </w:t>
      </w:r>
      <w:proofErr w:type="gramStart"/>
      <w:r w:rsidRPr="00460F29">
        <w:rPr>
          <w:rFonts w:ascii="Times New Roman" w:eastAsia="Times New Roman" w:hAnsi="Times New Roman" w:cs="Times New Roman"/>
          <w:sz w:val="16"/>
          <w:szCs w:val="16"/>
          <w:lang w:eastAsia="ar-SA"/>
        </w:rPr>
        <w:t>на участие в любое время с момента размещения извещения о его проведении до предусмотренных извещением</w:t>
      </w:r>
      <w:proofErr w:type="gramEnd"/>
      <w:r w:rsidRPr="00460F29">
        <w:rPr>
          <w:rFonts w:ascii="Times New Roman" w:eastAsia="Times New Roman" w:hAnsi="Times New Roman" w:cs="Times New Roman"/>
          <w:sz w:val="16"/>
          <w:szCs w:val="16"/>
          <w:lang w:eastAsia="ar-SA"/>
        </w:rPr>
        <w:t xml:space="preserve"> о запросе котировок в электронной форме даты и времени окончания срока подачи заявок на участие.</w:t>
      </w:r>
    </w:p>
    <w:p w:rsidR="00460F29" w:rsidRPr="00460F29" w:rsidRDefault="00460F29" w:rsidP="00460F29">
      <w:pPr>
        <w:widowControl w:val="0"/>
        <w:suppressAutoHyphens/>
        <w:adjustRightInd w:val="0"/>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5.4. Порядок открытия доступа, рассмотрения и оценки заявок на участие </w:t>
      </w:r>
    </w:p>
    <w:p w:rsidR="00460F29" w:rsidRPr="00460F29" w:rsidRDefault="00460F29" w:rsidP="00460F29">
      <w:pPr>
        <w:widowControl w:val="0"/>
        <w:suppressAutoHyphens/>
        <w:adjustRightInd w:val="0"/>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в запросе котировок в электронной форме</w:t>
      </w:r>
    </w:p>
    <w:p w:rsid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5.4.1. В течение одного часа с даты и времени окончания срока подачи заявок на участие в запросе котировок оператор электронной площадки направляет Заказчику все заявки, поданные на участие.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5.4.2. В протокол открытия доступа к поданным заявкам вносятся сведения, указанные в </w:t>
      </w:r>
      <w:hyperlink r:id="rId75" w:history="1">
        <w:r w:rsidRPr="00460F29">
          <w:rPr>
            <w:rFonts w:ascii="Times New Roman" w:eastAsia="Times New Roman" w:hAnsi="Times New Roman" w:cs="Times New Roman"/>
            <w:color w:val="0000FF"/>
            <w:sz w:val="16"/>
            <w:szCs w:val="16"/>
            <w:lang w:eastAsia="ar-SA"/>
          </w:rPr>
          <w:t>п. 1.7.4</w:t>
        </w:r>
      </w:hyperlink>
      <w:r w:rsidRPr="00460F29">
        <w:rPr>
          <w:rFonts w:ascii="Times New Roman" w:eastAsia="Times New Roman" w:hAnsi="Times New Roman" w:cs="Times New Roman"/>
          <w:sz w:val="16"/>
          <w:szCs w:val="16"/>
          <w:lang w:eastAsia="ar-SA"/>
        </w:rPr>
        <w:t xml:space="preserve"> настоящего Положения, а также: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фамилии, имена, отчество (при наличии), должности членов комиссии по закупкам;</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наименование предмета и номер запроса котировок;</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номер заявки, присвоенный оператором электронной площадки;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почтовый адрес, контактный телефон каждого участника запроса котировок, а также дату и время поступления заявки;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сведения о наличии в заявке предусмотренных настоящим Положением и извещением о проведении запроса котировок сведений и документов, необходимых для допуска к участию;</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6) предложение участника, признанного победителем, о цене договора, предложение о цене договора, следующее после предложенного победителем, и предложения о цене договора остальных участников запроса котировок, подавших заявки;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7) сведения об участниках, которым отказано в допуске, с обоснованием отказа и сведения о решении каждого члена комиссии об отказе в допуске.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5.4.3. Комиссия по закупкам рассматривает заявки на участие в запросе котировок на предмет их соответствия требованиям законодательства, настоящего Положения и извещения о проведении запроса котировок. Оцениваются только заявки, допущенные комиссией по результатам рассмотрения.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Комиссия по закупкам при рассмотрении заявок на соответствие требованиям законодательства, настоящего Положения и извещения о проведении запроса котировок обязана отказать участнику в допуске в случаях, установленных </w:t>
      </w:r>
      <w:hyperlink r:id="rId76" w:history="1">
        <w:r w:rsidRPr="00460F29">
          <w:rPr>
            <w:rFonts w:ascii="Times New Roman" w:eastAsia="Times New Roman" w:hAnsi="Times New Roman" w:cs="Times New Roman"/>
            <w:color w:val="0000FF"/>
            <w:sz w:val="16"/>
            <w:szCs w:val="16"/>
            <w:lang w:eastAsia="ar-SA"/>
          </w:rPr>
          <w:t>п. 1.10.1</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5.4.4. Победителем запроса котировок признается участник, предложивший наименьшую цену договора. При наличии двух заявок с одинаково низкой ценой победителем признается участник, чья заявка поступила раньше.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5.4.5. Протокол рассмотрения и оценки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ЕИС и на электронной площадке не позднее чем через три дня после его подписания. Протокол составляется в одном экземпляре, который хранится у Заказчика не менее трех лет.</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5.4.6. По результатам запроса котировок Заказчик заключает договор с победителем в порядке, установленном в </w:t>
      </w:r>
      <w:hyperlink r:id="rId77" w:history="1">
        <w:r w:rsidRPr="00460F29">
          <w:rPr>
            <w:rFonts w:ascii="Times New Roman" w:eastAsia="Times New Roman" w:hAnsi="Times New Roman" w:cs="Times New Roman"/>
            <w:color w:val="0000FF"/>
            <w:sz w:val="16"/>
            <w:szCs w:val="16"/>
            <w:lang w:eastAsia="ar-SA"/>
          </w:rPr>
          <w:t>п. 1.11</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5.4.7. Если по окончании срока подачи заявок на участие в запросе котировок подана только одна заявка или не подано ни одной, запрос котировок признается несостоявшимся. Если к участию в запросе котировок не был допущен ни один участник либо был допущен только один участник, запрос котировок признается несостоявшимся. Соответствующая информация вносится в протокол рассмотрения и оценки заявок.</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5.4.8. Протокол, составленный по итогам проведения запроса котировок, заявки на участие, а также изменения в них, извещение о проведении запроса котировок, изменения, внесенные в извещение, разъяснения хранятся Заказчиком не менее трех лет.</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5.4.9. </w:t>
      </w:r>
      <w:proofErr w:type="gramStart"/>
      <w:r w:rsidRPr="00460F29">
        <w:rPr>
          <w:rFonts w:ascii="Times New Roman" w:eastAsia="Times New Roman" w:hAnsi="Times New Roman" w:cs="Times New Roman"/>
          <w:sz w:val="16"/>
          <w:szCs w:val="16"/>
          <w:lang w:eastAsia="ar-SA"/>
        </w:rPr>
        <w:t xml:space="preserve">Если Заказчик при проведении запроса котировок установил приоритет в соответствии с </w:t>
      </w:r>
      <w:hyperlink r:id="rId78" w:history="1">
        <w:r w:rsidRPr="00460F29">
          <w:rPr>
            <w:rFonts w:ascii="Times New Roman" w:eastAsia="Times New Roman" w:hAnsi="Times New Roman" w:cs="Times New Roman"/>
            <w:color w:val="0000FF"/>
            <w:sz w:val="16"/>
            <w:szCs w:val="16"/>
            <w:lang w:eastAsia="ar-SA"/>
          </w:rPr>
          <w:t>п. п. 1.8.19</w:t>
        </w:r>
      </w:hyperlink>
      <w:r w:rsidRPr="00460F29">
        <w:rPr>
          <w:rFonts w:ascii="Times New Roman" w:eastAsia="Times New Roman" w:hAnsi="Times New Roman" w:cs="Times New Roman"/>
          <w:sz w:val="16"/>
          <w:szCs w:val="16"/>
          <w:lang w:eastAsia="ar-SA"/>
        </w:rPr>
        <w:t xml:space="preserve"> - </w:t>
      </w:r>
      <w:hyperlink r:id="rId79" w:history="1">
        <w:r w:rsidRPr="00460F29">
          <w:rPr>
            <w:rFonts w:ascii="Times New Roman" w:eastAsia="Times New Roman" w:hAnsi="Times New Roman" w:cs="Times New Roman"/>
            <w:color w:val="0000FF"/>
            <w:sz w:val="16"/>
            <w:szCs w:val="16"/>
            <w:lang w:eastAsia="ar-SA"/>
          </w:rPr>
          <w:t>1.8.21</w:t>
        </w:r>
      </w:hyperlink>
      <w:r w:rsidRPr="00460F29">
        <w:rPr>
          <w:rFonts w:ascii="Times New Roman" w:eastAsia="Times New Roman" w:hAnsi="Times New Roman" w:cs="Times New Roman"/>
          <w:sz w:val="16"/>
          <w:szCs w:val="16"/>
          <w:lang w:eastAsia="ar-SA"/>
        </w:rPr>
        <w:t xml:space="preserve"> настоящего Положения, то оценка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производится по предложенной в указанных заявках цене договора, сниженной на 15 процентов.</w:t>
      </w:r>
      <w:proofErr w:type="gramEnd"/>
      <w:r w:rsidRPr="00460F29">
        <w:rPr>
          <w:rFonts w:ascii="Times New Roman" w:eastAsia="Times New Roman" w:hAnsi="Times New Roman" w:cs="Times New Roman"/>
          <w:sz w:val="16"/>
          <w:szCs w:val="16"/>
          <w:lang w:eastAsia="ar-SA"/>
        </w:rPr>
        <w:t xml:space="preserve"> Договор в таком случае заключается по цене, предложенной участником в заявке.</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
    <w:p w:rsidR="00460F29" w:rsidRPr="00460F29" w:rsidRDefault="00460F29" w:rsidP="00460F29">
      <w:pPr>
        <w:widowControl w:val="0"/>
        <w:suppressAutoHyphens/>
        <w:adjustRightInd w:val="0"/>
        <w:ind w:firstLine="567"/>
        <w:jc w:val="center"/>
        <w:rPr>
          <w:rFonts w:ascii="Times New Roman" w:eastAsia="Times New Roman" w:hAnsi="Times New Roman" w:cs="Times New Roman"/>
          <w:sz w:val="16"/>
          <w:szCs w:val="16"/>
          <w:lang w:eastAsia="ar-SA"/>
        </w:rPr>
      </w:pPr>
      <w:bookmarkStart w:id="64" w:name="Par516"/>
      <w:bookmarkStart w:id="65" w:name="Par707"/>
      <w:bookmarkStart w:id="66" w:name="Par838"/>
      <w:bookmarkStart w:id="67" w:name="Par1069"/>
      <w:bookmarkStart w:id="68" w:name="Par1123"/>
      <w:bookmarkEnd w:id="64"/>
      <w:bookmarkEnd w:id="65"/>
      <w:bookmarkEnd w:id="66"/>
      <w:bookmarkEnd w:id="67"/>
      <w:bookmarkEnd w:id="68"/>
      <w:r w:rsidRPr="00460F29">
        <w:rPr>
          <w:rFonts w:ascii="Times New Roman" w:eastAsia="Times New Roman" w:hAnsi="Times New Roman" w:cs="Times New Roman"/>
          <w:sz w:val="16"/>
          <w:szCs w:val="16"/>
          <w:lang w:eastAsia="ar-SA"/>
        </w:rPr>
        <w:t>6. Закупка у единственного поставщика</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bookmarkStart w:id="69" w:name="Par2"/>
      <w:bookmarkEnd w:id="69"/>
      <w:r w:rsidRPr="00460F29">
        <w:rPr>
          <w:rFonts w:ascii="Times New Roman" w:eastAsia="Times New Roman" w:hAnsi="Times New Roman" w:cs="Times New Roman"/>
          <w:sz w:val="16"/>
          <w:szCs w:val="16"/>
          <w:lang w:eastAsia="ar-SA"/>
        </w:rPr>
        <w:t>6.1. Закупка у единственного поставщика осуществляется Заказчиком, если:</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необходимо закупить товары (работы, услуги) стоимостью не более 100 тыс. руб., включая НДС;</w:t>
      </w:r>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proofErr w:type="gramStart"/>
      <w:r w:rsidRPr="00460F29">
        <w:rPr>
          <w:rFonts w:ascii="Times New Roman" w:eastAsia="Times New Roman" w:hAnsi="Times New Roman" w:cs="Times New Roman"/>
          <w:sz w:val="16"/>
          <w:szCs w:val="16"/>
          <w:lang w:eastAsia="ar-SA"/>
        </w:rPr>
        <w:t>2) требуется закупить товары (работы, услуги), которые могут быть поставлены (выполнены, оказаны) только конкретным поставщиком (подрядчиком, исполнителем) и равноценная замена которых невозможна, или необходимо заключить договоры с субъектами естественных монополий;</w:t>
      </w:r>
      <w:proofErr w:type="gramEnd"/>
    </w:p>
    <w:p w:rsidR="00460F29" w:rsidRP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нужно провести дополнительную закупку товаров или закупку товаров, необходимых для обслуживания, ремонта и (или) обеспечения бесперебойной работы ранее приобретенных товаров, а также товаров, работ и услуг, которые связаны с их обслуживанием и сопровождением;</w:t>
      </w:r>
    </w:p>
    <w:p w:rsidR="00460F29" w:rsidRDefault="00460F29" w:rsidP="00460F29">
      <w:pPr>
        <w:widowControl w:val="0"/>
        <w:suppressAutoHyphens/>
        <w:adjustRightInd w:val="0"/>
        <w:ind w:firstLine="567"/>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требуется закупить товары (работы, услуги) с целью обеспечить участие Заказчика в выставке, конференции, семинаре, стажировке;</w:t>
      </w:r>
    </w:p>
    <w:p w:rsidR="00460F29" w:rsidRPr="00460F29" w:rsidRDefault="00993DD0" w:rsidP="00993DD0">
      <w:pPr>
        <w:widowControl w:val="0"/>
        <w:suppressAutoHyphens/>
        <w:adjustRightInd w:val="0"/>
        <w:ind w:firstLine="426"/>
        <w:rPr>
          <w:rFonts w:ascii="Times New Roman" w:eastAsia="Times New Roman" w:hAnsi="Times New Roman" w:cs="Times New Roman"/>
          <w:sz w:val="16"/>
          <w:szCs w:val="16"/>
          <w:lang w:eastAsia="ar-SA"/>
        </w:rPr>
      </w:pPr>
      <w:r>
        <w:rPr>
          <w:rFonts w:ascii="Times New Roman" w:eastAsia="Times New Roman" w:hAnsi="Times New Roman" w:cs="Times New Roman"/>
          <w:sz w:val="16"/>
          <w:szCs w:val="16"/>
          <w:lang w:eastAsia="ar-SA"/>
        </w:rPr>
        <w:t xml:space="preserve">   </w:t>
      </w:r>
      <w:r w:rsidR="00460F29" w:rsidRPr="00460F29">
        <w:rPr>
          <w:rFonts w:ascii="Times New Roman" w:eastAsia="Times New Roman" w:hAnsi="Times New Roman" w:cs="Times New Roman"/>
          <w:sz w:val="16"/>
          <w:szCs w:val="16"/>
          <w:lang w:eastAsia="ar-SA"/>
        </w:rPr>
        <w:t>5) возникла срочная потребность в закупаемых товарах (работах, услугах) и применить другие способы закупки невозможно из-за отсутствия времени, необходимого для их проведения, в следующих случаях:</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возникли чрезвычайные обстоятельства (авария, иная чрезвычайная ситуация природного или техногенного характера, обстоятельства непреодолимой силы);</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lastRenderedPageBreak/>
        <w:t>- уполномоченный орган отменил результаты закупки, проведенной конкурентным способом (в ситуации, когда повторное проведение закупки конкурентным способом невозможно);</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расторгнут неисполненный договор и необходимо завершить его исполнение, но невозможно провести конкурентную процедуру закупки с учетом требуемых сроков исполнения;</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6) процедура закупки признана несостоявшейся, поскольку не подано (не допущено к участию) ни одной заявки либо подана (допущена к участию) единственная заявка;</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7) возникла потребность в услугах по предоставлению банковской гарантии в обеспечение исполнения обязательств по договору с третьим лицом;</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8) Заказчик является исполнителем по договору и в процессе его исполнения возникла потребность в товарах (работах, услугах), но проводить конкурентную процедуру нецелесообразно из-за отсутствия времени либо исходя из условий такого договора;</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9) закупаются коммунальные услуги;</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10) осуществляется подключение (присоединение) к сетям инженерно-технического обеспечения;</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11) закупаются услуги по техническому и санитарному содержанию помещений Заказчика;</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12) закупаются услуги стационарной и мобильной связи;</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13) закупаются услуги государственных организаций, корпораций, компаний, учреждений и фондов, а также подведомственных им юридических лиц;</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14) закупаются услуги по регулируемым в соответствии с законодательством РФ ценам (тарифам);</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15) заключается договор (соглашение) с оператором электронной площадки;</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16) закупаются услуги по авторскому </w:t>
      </w:r>
      <w:proofErr w:type="gramStart"/>
      <w:r w:rsidRPr="00460F29">
        <w:rPr>
          <w:rFonts w:ascii="Times New Roman" w:eastAsia="Times New Roman" w:hAnsi="Times New Roman" w:cs="Times New Roman"/>
          <w:sz w:val="16"/>
          <w:szCs w:val="16"/>
          <w:lang w:eastAsia="ar-SA"/>
        </w:rPr>
        <w:t>контролю за</w:t>
      </w:r>
      <w:proofErr w:type="gramEnd"/>
      <w:r w:rsidRPr="00460F29">
        <w:rPr>
          <w:rFonts w:ascii="Times New Roman" w:eastAsia="Times New Roman" w:hAnsi="Times New Roman" w:cs="Times New Roman"/>
          <w:sz w:val="16"/>
          <w:szCs w:val="16"/>
          <w:lang w:eastAsia="ar-SA"/>
        </w:rPr>
        <w:t xml:space="preserve">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17) осуществляется закупка на проведение авторами проекта технического и авторского надзора за проведением работ по сохранению объекта культурного наследия (памятника истории и культуры) народов РФ;</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18) осуществляется закупка на приобретение исключительного права либо на предоставление права использования в отношении интеллектуальной собственности для нужд Заказчика, обусловленных производственной необходимостью, если единственному поставщику принадлежит исключительное право на интеллектуальную собственность или право ее использования, предоставленное на основании лицензионного договора с правом предоставлять сублицензии.</w:t>
      </w:r>
    </w:p>
    <w:p w:rsid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6.2. Решение о цене товаров, работ, услуг, закупаемых у единственного поставщика, принимает руководитель Заказчика или уполномоченное им лицо на основании письменного обоснования потребности в закупке у единственного поставщика.</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Обоснование потребности в закупке у единственного поставщика разрабатывается структурным подразделением Заказчика, имеющим потребность в товаре, работе, услуге. Такое обоснование должно содержать информацию о причинах заинтересованности в конкретном товаре, работе, услуге, о причинах необходимости приобрести его у конкретного (единственного) поставщика, а также экономическое обоснование цены договора, подготовленное в соответствии с </w:t>
      </w:r>
      <w:hyperlink r:id="rId80" w:history="1">
        <w:r w:rsidRPr="00460F29">
          <w:rPr>
            <w:rFonts w:ascii="Times New Roman" w:eastAsia="Times New Roman" w:hAnsi="Times New Roman" w:cs="Times New Roman"/>
            <w:color w:val="0000FF"/>
            <w:sz w:val="16"/>
            <w:szCs w:val="16"/>
            <w:lang w:eastAsia="ar-SA"/>
          </w:rPr>
          <w:t>п. 1.8.18</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6.3. Информация о закупке у единственного поставщика размещается в ЕИС в порядке, определенном в </w:t>
      </w:r>
      <w:hyperlink r:id="rId81" w:history="1">
        <w:r w:rsidRPr="00460F29">
          <w:rPr>
            <w:rFonts w:ascii="Times New Roman" w:eastAsia="Times New Roman" w:hAnsi="Times New Roman" w:cs="Times New Roman"/>
            <w:color w:val="0000FF"/>
            <w:sz w:val="16"/>
            <w:szCs w:val="16"/>
            <w:lang w:eastAsia="ar-SA"/>
          </w:rPr>
          <w:t>Законе</w:t>
        </w:r>
      </w:hyperlink>
      <w:r w:rsidRPr="00460F29">
        <w:rPr>
          <w:rFonts w:ascii="Times New Roman" w:eastAsia="Times New Roman" w:hAnsi="Times New Roman" w:cs="Times New Roman"/>
          <w:sz w:val="16"/>
          <w:szCs w:val="16"/>
          <w:lang w:eastAsia="ar-SA"/>
        </w:rPr>
        <w:t xml:space="preserve"> N 223-ФЗ.</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6.4. Извещение и документация о закупке у единственного поставщика (вместе с проектом договора) размещаются в ЕИС до заключения договора с единственным поставщиком.</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6.5. Извещение о закупке у единственного поставщика является неотъемлемой частью документации о закупке. Сведения в извещении должны соответствовать сведениям, содержащимся в </w:t>
      </w:r>
      <w:hyperlink r:id="rId82" w:history="1">
        <w:r w:rsidRPr="00460F29">
          <w:rPr>
            <w:rFonts w:ascii="Times New Roman" w:eastAsia="Times New Roman" w:hAnsi="Times New Roman" w:cs="Times New Roman"/>
            <w:color w:val="0000FF"/>
            <w:sz w:val="16"/>
            <w:szCs w:val="16"/>
            <w:lang w:eastAsia="ar-SA"/>
          </w:rPr>
          <w:t>п. 1.8.7</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Если из-за особенностей способа проведения закупки отсутствуют сведения, которые предусмотрены в указанном пункте, в извещении в соответствующем разделе указывается "не установлено", "не взимается", "не предоставляется" и т.п.</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К извещению о проведении закупки у единственного поставщика должен прилагаться проект договора, являющийся неотъемлемой частью извещения о закупке.</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6.6. Документация о закупке у единственного поставщика должна содержать сведения, установленные в </w:t>
      </w:r>
      <w:hyperlink r:id="rId83" w:history="1">
        <w:r w:rsidRPr="00460F29">
          <w:rPr>
            <w:rFonts w:ascii="Times New Roman" w:eastAsia="Times New Roman" w:hAnsi="Times New Roman" w:cs="Times New Roman"/>
            <w:color w:val="0000FF"/>
            <w:sz w:val="16"/>
            <w:szCs w:val="16"/>
            <w:lang w:eastAsia="ar-SA"/>
          </w:rPr>
          <w:t>п. 1.8.2</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6.7. Для проведения закупки у единственного поставщика собирается закупочная комиссия.</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6.8. Протокол проведения закупки у единственного поставщика оформляется секретарем комиссии и подписывается всеми присутствующими членами комиссии по закупкам. Такой протокол размещается в ЕИС в день размещения извещения и документации о закупке.</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6.9. В протоколе проведения закупки у единственного поставщика указываются:</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1) место, дата составления протокола;</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2) фамилии, имена, отчество (при наличии), должности членов комиссии по закупкам;</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3) способ закупки (закупка у единственного поставщика);</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4) предмет договора;</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5) цена договора у единственного поставщика;</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6) решение о заключении договора с единственным поставщиком и обоснование такого решения с указанием соответствующего подпункта </w:t>
      </w:r>
      <w:hyperlink w:anchor="Par2" w:history="1">
        <w:r w:rsidRPr="00460F29">
          <w:rPr>
            <w:rFonts w:ascii="Times New Roman" w:eastAsia="Times New Roman" w:hAnsi="Times New Roman" w:cs="Times New Roman"/>
            <w:color w:val="0000FF"/>
            <w:sz w:val="16"/>
            <w:szCs w:val="16"/>
            <w:lang w:eastAsia="ar-SA"/>
          </w:rPr>
          <w:t>п. 6.1</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993DD0">
      <w:pPr>
        <w:widowControl w:val="0"/>
        <w:suppressAutoHyphens/>
        <w:adjustRightInd w:val="0"/>
        <w:ind w:firstLine="426"/>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7) наименование, адрес места нахождения единственного поставщика, ИНН/КПП/ОГРН юридического лица, фамилия, имя, отчество физического лица, ИНН/ОГРНИП (при наличии).</w:t>
      </w:r>
    </w:p>
    <w:p w:rsidR="00460F29" w:rsidRPr="00460F29" w:rsidRDefault="00460F29" w:rsidP="00993DD0">
      <w:pPr>
        <w:ind w:firstLine="426"/>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7. Закупки у СМСП и </w:t>
      </w:r>
      <w:proofErr w:type="spellStart"/>
      <w:r w:rsidRPr="00460F29">
        <w:rPr>
          <w:rFonts w:ascii="Times New Roman" w:eastAsia="Times New Roman" w:hAnsi="Times New Roman" w:cs="Times New Roman"/>
          <w:sz w:val="16"/>
          <w:szCs w:val="16"/>
          <w:lang w:eastAsia="ru-RU"/>
        </w:rPr>
        <w:t>самозанятых</w:t>
      </w:r>
      <w:proofErr w:type="spellEnd"/>
      <w:r w:rsidRPr="00460F29">
        <w:rPr>
          <w:rFonts w:ascii="Times New Roman" w:eastAsia="Times New Roman" w:hAnsi="Times New Roman" w:cs="Times New Roman"/>
          <w:sz w:val="16"/>
          <w:szCs w:val="16"/>
          <w:lang w:eastAsia="ru-RU"/>
        </w:rPr>
        <w:t>.</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7.1. Общие условия закупки у СМСП и </w:t>
      </w:r>
      <w:proofErr w:type="spellStart"/>
      <w:r w:rsidRPr="00460F29">
        <w:rPr>
          <w:rFonts w:ascii="Times New Roman" w:eastAsia="Times New Roman" w:hAnsi="Times New Roman" w:cs="Times New Roman"/>
          <w:sz w:val="16"/>
          <w:szCs w:val="16"/>
          <w:lang w:eastAsia="ru-RU"/>
        </w:rPr>
        <w:t>самозанятых</w:t>
      </w:r>
      <w:proofErr w:type="spellEnd"/>
      <w:r w:rsidRPr="00460F29">
        <w:rPr>
          <w:rFonts w:ascii="Times New Roman" w:eastAsia="Times New Roman" w:hAnsi="Times New Roman" w:cs="Times New Roman"/>
          <w:sz w:val="16"/>
          <w:szCs w:val="16"/>
          <w:lang w:eastAsia="ru-RU"/>
        </w:rPr>
        <w:t>.</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7.1.1. Если годовой объем выручки Заказчика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500 </w:t>
      </w:r>
      <w:proofErr w:type="gramStart"/>
      <w:r w:rsidRPr="00460F29">
        <w:rPr>
          <w:rFonts w:ascii="Times New Roman" w:eastAsia="Times New Roman" w:hAnsi="Times New Roman" w:cs="Times New Roman"/>
          <w:sz w:val="16"/>
          <w:szCs w:val="16"/>
          <w:lang w:eastAsia="ru-RU"/>
        </w:rPr>
        <w:t>млн</w:t>
      </w:r>
      <w:proofErr w:type="gramEnd"/>
      <w:r w:rsidRPr="00460F29">
        <w:rPr>
          <w:rFonts w:ascii="Times New Roman" w:eastAsia="Times New Roman" w:hAnsi="Times New Roman" w:cs="Times New Roman"/>
          <w:sz w:val="16"/>
          <w:szCs w:val="16"/>
          <w:lang w:eastAsia="ru-RU"/>
        </w:rPr>
        <w:t xml:space="preserve"> руб., в текущем году Заказчик осуществляет закупки у СМСП и </w:t>
      </w:r>
      <w:proofErr w:type="spellStart"/>
      <w:r w:rsidRPr="00460F29">
        <w:rPr>
          <w:rFonts w:ascii="Times New Roman" w:eastAsia="Times New Roman" w:hAnsi="Times New Roman" w:cs="Times New Roman"/>
          <w:sz w:val="16"/>
          <w:szCs w:val="16"/>
          <w:lang w:eastAsia="ru-RU"/>
        </w:rPr>
        <w:t>самозанятых</w:t>
      </w:r>
      <w:proofErr w:type="spellEnd"/>
      <w:r w:rsidRPr="00460F29">
        <w:rPr>
          <w:rFonts w:ascii="Times New Roman" w:eastAsia="Times New Roman" w:hAnsi="Times New Roman" w:cs="Times New Roman"/>
          <w:sz w:val="16"/>
          <w:szCs w:val="16"/>
          <w:lang w:eastAsia="ru-RU"/>
        </w:rPr>
        <w:t xml:space="preserve"> в соответствии с настоящим Положением с учетом требований постановления Правительства РФ № 1352.</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7.1.2. Закупки у СМСП и </w:t>
      </w:r>
      <w:proofErr w:type="spellStart"/>
      <w:r w:rsidRPr="00460F29">
        <w:rPr>
          <w:rFonts w:ascii="Times New Roman" w:eastAsia="Times New Roman" w:hAnsi="Times New Roman" w:cs="Times New Roman"/>
          <w:sz w:val="16"/>
          <w:szCs w:val="16"/>
          <w:lang w:eastAsia="ru-RU"/>
        </w:rPr>
        <w:t>самозанятых</w:t>
      </w:r>
      <w:proofErr w:type="spellEnd"/>
      <w:r w:rsidRPr="00460F29">
        <w:rPr>
          <w:rFonts w:ascii="Times New Roman" w:eastAsia="Times New Roman" w:hAnsi="Times New Roman" w:cs="Times New Roman"/>
          <w:sz w:val="16"/>
          <w:szCs w:val="16"/>
          <w:lang w:eastAsia="ru-RU"/>
        </w:rPr>
        <w:t xml:space="preserve"> осуществляются путем проведения исключительно конкурентных закупок в электронной форме способами, указанными в п. 1.3.2 настоящего Положения. Их участниками могут быть:</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1) любые лица, указанные в ч. 5 ст. 3 Закона № 223-ФЗ, в том числе СМСП и </w:t>
      </w:r>
      <w:proofErr w:type="spellStart"/>
      <w:r w:rsidRPr="00460F29">
        <w:rPr>
          <w:rFonts w:ascii="Times New Roman" w:eastAsia="Times New Roman" w:hAnsi="Times New Roman" w:cs="Times New Roman"/>
          <w:sz w:val="16"/>
          <w:szCs w:val="16"/>
          <w:lang w:eastAsia="ru-RU"/>
        </w:rPr>
        <w:t>самозанятые</w:t>
      </w:r>
      <w:proofErr w:type="spellEnd"/>
      <w:r w:rsidRPr="00460F29">
        <w:rPr>
          <w:rFonts w:ascii="Times New Roman" w:eastAsia="Times New Roman" w:hAnsi="Times New Roman" w:cs="Times New Roman"/>
          <w:sz w:val="16"/>
          <w:szCs w:val="16"/>
          <w:lang w:eastAsia="ru-RU"/>
        </w:rPr>
        <w:t>;</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2) только СМСП и </w:t>
      </w:r>
      <w:proofErr w:type="spellStart"/>
      <w:r w:rsidRPr="00460F29">
        <w:rPr>
          <w:rFonts w:ascii="Times New Roman" w:eastAsia="Times New Roman" w:hAnsi="Times New Roman" w:cs="Times New Roman"/>
          <w:sz w:val="16"/>
          <w:szCs w:val="16"/>
          <w:lang w:eastAsia="ru-RU"/>
        </w:rPr>
        <w:t>самозанятые</w:t>
      </w:r>
      <w:proofErr w:type="spellEnd"/>
      <w:r w:rsidRPr="00460F29">
        <w:rPr>
          <w:rFonts w:ascii="Times New Roman" w:eastAsia="Times New Roman" w:hAnsi="Times New Roman" w:cs="Times New Roman"/>
          <w:sz w:val="16"/>
          <w:szCs w:val="16"/>
          <w:lang w:eastAsia="ru-RU"/>
        </w:rPr>
        <w:t>;</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3) лица, в отношении которых документацией о закупке установлено </w:t>
      </w:r>
      <w:proofErr w:type="gramStart"/>
      <w:r w:rsidRPr="00460F29">
        <w:rPr>
          <w:rFonts w:ascii="Times New Roman" w:eastAsia="Times New Roman" w:hAnsi="Times New Roman" w:cs="Times New Roman"/>
          <w:sz w:val="16"/>
          <w:szCs w:val="16"/>
          <w:lang w:eastAsia="ru-RU"/>
        </w:rPr>
        <w:t>требование</w:t>
      </w:r>
      <w:proofErr w:type="gramEnd"/>
      <w:r w:rsidRPr="00460F29">
        <w:rPr>
          <w:rFonts w:ascii="Times New Roman" w:eastAsia="Times New Roman" w:hAnsi="Times New Roman" w:cs="Times New Roman"/>
          <w:sz w:val="16"/>
          <w:szCs w:val="16"/>
          <w:lang w:eastAsia="ru-RU"/>
        </w:rPr>
        <w:t xml:space="preserve"> о привлечении к исполнению договора субподрядчиков (соисполнителей) из числа СМСП.</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7.1.3. Закупки, участниками которых могут являться исключительно СМСП и </w:t>
      </w:r>
      <w:proofErr w:type="spellStart"/>
      <w:r w:rsidRPr="00460F29">
        <w:rPr>
          <w:rFonts w:ascii="Times New Roman" w:eastAsia="Times New Roman" w:hAnsi="Times New Roman" w:cs="Times New Roman"/>
          <w:sz w:val="16"/>
          <w:szCs w:val="16"/>
          <w:lang w:eastAsia="ru-RU"/>
        </w:rPr>
        <w:t>самозанятые</w:t>
      </w:r>
      <w:proofErr w:type="spellEnd"/>
      <w:r w:rsidRPr="00460F29">
        <w:rPr>
          <w:rFonts w:ascii="Times New Roman" w:eastAsia="Times New Roman" w:hAnsi="Times New Roman" w:cs="Times New Roman"/>
          <w:sz w:val="16"/>
          <w:szCs w:val="16"/>
          <w:lang w:eastAsia="ru-RU"/>
        </w:rPr>
        <w:t>, проводятся, только если их предмет включен в утвержденный и размещенный в ЕИС и на сайте Заказчика перечень товаров, работ, услуг, закупки которых осуществляются у СМСП (далее - перечень).</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7.1.4. Если предмет закупки (товар, работы, услуги) включен в перечень и начальная (максимальная) цена договора не превышает 200 </w:t>
      </w:r>
      <w:proofErr w:type="gramStart"/>
      <w:r w:rsidRPr="00460F29">
        <w:rPr>
          <w:rFonts w:ascii="Times New Roman" w:eastAsia="Times New Roman" w:hAnsi="Times New Roman" w:cs="Times New Roman"/>
          <w:sz w:val="16"/>
          <w:szCs w:val="16"/>
          <w:lang w:eastAsia="ru-RU"/>
        </w:rPr>
        <w:t>млн</w:t>
      </w:r>
      <w:proofErr w:type="gramEnd"/>
      <w:r w:rsidRPr="00460F29">
        <w:rPr>
          <w:rFonts w:ascii="Times New Roman" w:eastAsia="Times New Roman" w:hAnsi="Times New Roman" w:cs="Times New Roman"/>
          <w:sz w:val="16"/>
          <w:szCs w:val="16"/>
          <w:lang w:eastAsia="ru-RU"/>
        </w:rPr>
        <w:t xml:space="preserve"> руб., закупка осуществляется только у СМСП и </w:t>
      </w:r>
      <w:proofErr w:type="spellStart"/>
      <w:r w:rsidRPr="00460F29">
        <w:rPr>
          <w:rFonts w:ascii="Times New Roman" w:eastAsia="Times New Roman" w:hAnsi="Times New Roman" w:cs="Times New Roman"/>
          <w:sz w:val="16"/>
          <w:szCs w:val="16"/>
          <w:lang w:eastAsia="ru-RU"/>
        </w:rPr>
        <w:t>самозанятых</w:t>
      </w:r>
      <w:proofErr w:type="spellEnd"/>
      <w:r w:rsidRPr="00460F29">
        <w:rPr>
          <w:rFonts w:ascii="Times New Roman" w:eastAsia="Times New Roman" w:hAnsi="Times New Roman" w:cs="Times New Roman"/>
          <w:sz w:val="16"/>
          <w:szCs w:val="16"/>
          <w:lang w:eastAsia="ru-RU"/>
        </w:rPr>
        <w:t xml:space="preserve"> (</w:t>
      </w:r>
      <w:proofErr w:type="spellStart"/>
      <w:r w:rsidRPr="00460F29">
        <w:rPr>
          <w:rFonts w:ascii="Times New Roman" w:eastAsia="Times New Roman" w:hAnsi="Times New Roman" w:cs="Times New Roman"/>
          <w:sz w:val="16"/>
          <w:szCs w:val="16"/>
          <w:lang w:eastAsia="ru-RU"/>
        </w:rPr>
        <w:t>пп</w:t>
      </w:r>
      <w:proofErr w:type="spellEnd"/>
      <w:r w:rsidRPr="00460F29">
        <w:rPr>
          <w:rFonts w:ascii="Times New Roman" w:eastAsia="Times New Roman" w:hAnsi="Times New Roman" w:cs="Times New Roman"/>
          <w:sz w:val="16"/>
          <w:szCs w:val="16"/>
          <w:lang w:eastAsia="ru-RU"/>
        </w:rPr>
        <w:t>. 2 п. 7.1.2 настоящего Положения).</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7.1.5. Если предмет закупки (товар, работы, услуги) включен в перечень и начальная (максимальная) цена договора более 200 млн. руб., но не превышает 400 млн. руб., круг участников закупки определяется любым из способов, указанных в п. 7.1.2 настоящего Положения, по усмотрению Заказчика.</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7.1.6. Если начальная (максимальная) цена договора превышает 400 млн. руб., то Заказчик проводит закупку, участниками которой могут являться любые лица, указанные в ч. 5 ст. 3 Закона № 223-ФЗ.</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7.1.7. При осуществлении закупки в соответствии с </w:t>
      </w:r>
      <w:proofErr w:type="spellStart"/>
      <w:r w:rsidRPr="00460F29">
        <w:rPr>
          <w:rFonts w:ascii="Times New Roman" w:eastAsia="Times New Roman" w:hAnsi="Times New Roman" w:cs="Times New Roman"/>
          <w:sz w:val="16"/>
          <w:szCs w:val="16"/>
          <w:lang w:eastAsia="ru-RU"/>
        </w:rPr>
        <w:t>пп</w:t>
      </w:r>
      <w:proofErr w:type="spellEnd"/>
      <w:r w:rsidRPr="00460F29">
        <w:rPr>
          <w:rFonts w:ascii="Times New Roman" w:eastAsia="Times New Roman" w:hAnsi="Times New Roman" w:cs="Times New Roman"/>
          <w:sz w:val="16"/>
          <w:szCs w:val="16"/>
          <w:lang w:eastAsia="ru-RU"/>
        </w:rPr>
        <w:t>. 1 п. 7.1.2 настоящего Положения Заказчик:</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lastRenderedPageBreak/>
        <w:t xml:space="preserve">1) устанавливает в документации о закупке </w:t>
      </w:r>
      <w:proofErr w:type="gramStart"/>
      <w:r w:rsidRPr="00460F29">
        <w:rPr>
          <w:rFonts w:ascii="Times New Roman" w:eastAsia="Times New Roman" w:hAnsi="Times New Roman" w:cs="Times New Roman"/>
          <w:sz w:val="16"/>
          <w:szCs w:val="16"/>
          <w:lang w:eastAsia="ru-RU"/>
        </w:rPr>
        <w:t>требование</w:t>
      </w:r>
      <w:proofErr w:type="gramEnd"/>
      <w:r w:rsidRPr="00460F29">
        <w:rPr>
          <w:rFonts w:ascii="Times New Roman" w:eastAsia="Times New Roman" w:hAnsi="Times New Roman" w:cs="Times New Roman"/>
          <w:sz w:val="16"/>
          <w:szCs w:val="16"/>
          <w:lang w:eastAsia="ru-RU"/>
        </w:rPr>
        <w:t xml:space="preserve"> о том, что СМСП – участники такой закупки должны включить в состав заявки сведения из реестра СМСП, содержащие информацию об участнике закупки, или декларацию о его соответствии критериям отнесения к СМСП, указанным в ст. 4 Закона № 209-ФЗ, по предусмотренной в документации о закупке форме, если в реестре СМСП отсутствуют сведения об участнике, который является вновь зарегистрированным индивидуальным предпринимателем или вновь созданным юридическим лицом согласно ч. 3 ст. 4 Закона № 209-ФЗ;</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 проводит при заключении договора с участником такой закупки из числа СМСП проверку его соответствия критериям, установленным ст. 4 Закона № 209-ФЗ, на основании сведений из реестра СМСП (при необходимости);</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3) устанавливает в документации о закупке </w:t>
      </w:r>
      <w:proofErr w:type="gramStart"/>
      <w:r w:rsidRPr="00460F29">
        <w:rPr>
          <w:rFonts w:ascii="Times New Roman" w:eastAsia="Times New Roman" w:hAnsi="Times New Roman" w:cs="Times New Roman"/>
          <w:sz w:val="16"/>
          <w:szCs w:val="16"/>
          <w:lang w:eastAsia="ru-RU"/>
        </w:rPr>
        <w:t>требование</w:t>
      </w:r>
      <w:proofErr w:type="gramEnd"/>
      <w:r w:rsidRPr="00460F29">
        <w:rPr>
          <w:rFonts w:ascii="Times New Roman" w:eastAsia="Times New Roman" w:hAnsi="Times New Roman" w:cs="Times New Roman"/>
          <w:sz w:val="16"/>
          <w:szCs w:val="16"/>
          <w:lang w:eastAsia="ru-RU"/>
        </w:rPr>
        <w:t xml:space="preserve"> о том, что </w:t>
      </w:r>
      <w:proofErr w:type="spellStart"/>
      <w:r w:rsidRPr="00460F29">
        <w:rPr>
          <w:rFonts w:ascii="Times New Roman" w:eastAsia="Times New Roman" w:hAnsi="Times New Roman" w:cs="Times New Roman"/>
          <w:sz w:val="16"/>
          <w:szCs w:val="16"/>
          <w:lang w:eastAsia="ru-RU"/>
        </w:rPr>
        <w:t>самозанятый</w:t>
      </w:r>
      <w:proofErr w:type="spellEnd"/>
      <w:r w:rsidRPr="00460F29">
        <w:rPr>
          <w:rFonts w:ascii="Times New Roman" w:eastAsia="Times New Roman" w:hAnsi="Times New Roman" w:cs="Times New Roman"/>
          <w:sz w:val="16"/>
          <w:szCs w:val="16"/>
          <w:lang w:eastAsia="ru-RU"/>
        </w:rPr>
        <w:t xml:space="preserve"> - участник закупки должен включить в состав заявки справку о постановке на учет (снятии с учета) физического лица в качестве налогоплательщика налога на профессиональный доход (КНД 1122035).</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7.1.8. При осуществлении закупки в электронной форме сведения из реестра СМСП, декларация о соответствии участника закупки критериям отнесения к СМСП, справка о постановке на учет (снятии с учета) физического лица в качестве налогоплательщика налога на профессиональный доход (КНД 1122035) включаются в состав заявки на участие в закупке в форме электронного документа.</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7.1.9. В случае несоответствия содержащихся в декларации сведений о СМСП тем, которые включены в реестр СМСП, Заказчик использует сведения из реестра СМСП.</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7.1.10. Протокол, составленный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а также заявок на участие в запросе котировок в электронной форме, должен соответствовать требованиям, указанным в ч. 13 ст. 3.2 Закона № 223-ФЗ.</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7.1.11. Протокол, составленный по итогам осуществления закупки, должен соответствовать требованиям, указанным в ч. 14 ст. 3.2 Закона № 223-ФЗ.</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7.1.12. Договор заключается на условиях, которые предусмотрены проектом договора, извещением, документацией о закупке и заявкой участника закупки, с которым заключается договор.</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Договор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7.1.13. При наличии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7.2. Особенности проведения закупок, участниками которых являются только СМСП и </w:t>
      </w:r>
      <w:proofErr w:type="spellStart"/>
      <w:r w:rsidRPr="00460F29">
        <w:rPr>
          <w:rFonts w:ascii="Times New Roman" w:eastAsia="Times New Roman" w:hAnsi="Times New Roman" w:cs="Times New Roman"/>
          <w:sz w:val="16"/>
          <w:szCs w:val="16"/>
          <w:lang w:eastAsia="ru-RU"/>
        </w:rPr>
        <w:t>самозанятые</w:t>
      </w:r>
      <w:proofErr w:type="spellEnd"/>
      <w:r w:rsidRPr="00460F29">
        <w:rPr>
          <w:rFonts w:ascii="Times New Roman" w:eastAsia="Times New Roman" w:hAnsi="Times New Roman" w:cs="Times New Roman"/>
          <w:sz w:val="16"/>
          <w:szCs w:val="16"/>
          <w:lang w:eastAsia="ru-RU"/>
        </w:rPr>
        <w:t>.</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7.2.1. При осуществлении закупки в соответствии с </w:t>
      </w:r>
      <w:proofErr w:type="spellStart"/>
      <w:r w:rsidRPr="00460F29">
        <w:rPr>
          <w:rFonts w:ascii="Times New Roman" w:eastAsia="Times New Roman" w:hAnsi="Times New Roman" w:cs="Times New Roman"/>
          <w:sz w:val="16"/>
          <w:szCs w:val="16"/>
          <w:lang w:eastAsia="ru-RU"/>
        </w:rPr>
        <w:t>пп</w:t>
      </w:r>
      <w:proofErr w:type="spellEnd"/>
      <w:r w:rsidRPr="00460F29">
        <w:rPr>
          <w:rFonts w:ascii="Times New Roman" w:eastAsia="Times New Roman" w:hAnsi="Times New Roman" w:cs="Times New Roman"/>
          <w:sz w:val="16"/>
          <w:szCs w:val="16"/>
          <w:lang w:eastAsia="ru-RU"/>
        </w:rPr>
        <w:t xml:space="preserve">. 2 п. 7.1.2 настоящего Положения в извещении и документации о закупке указывается, что участниками такой закупки могут быть только СМСП и </w:t>
      </w:r>
      <w:proofErr w:type="spellStart"/>
      <w:r w:rsidRPr="00460F29">
        <w:rPr>
          <w:rFonts w:ascii="Times New Roman" w:eastAsia="Times New Roman" w:hAnsi="Times New Roman" w:cs="Times New Roman"/>
          <w:sz w:val="16"/>
          <w:szCs w:val="16"/>
          <w:lang w:eastAsia="ru-RU"/>
        </w:rPr>
        <w:t>самозанятые</w:t>
      </w:r>
      <w:proofErr w:type="spellEnd"/>
      <w:r w:rsidRPr="00460F29">
        <w:rPr>
          <w:rFonts w:ascii="Times New Roman" w:eastAsia="Times New Roman" w:hAnsi="Times New Roman" w:cs="Times New Roman"/>
          <w:sz w:val="16"/>
          <w:szCs w:val="16"/>
          <w:lang w:eastAsia="ru-RU"/>
        </w:rPr>
        <w:t>. При этом в документации о закупке устанавливаются следующие требования:</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 участники закупки – СМСП обязаны декларировать в заявках на участие в закупках свою принадлежность к СМСП. Для этого они должны представить сведения из реестра СМСП.</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Если в реестре отсутствуют сведения об участнике закупки, который является вновь зарегистрированным индивидуальным предпринимателем или вновь созданным юридическим лицом согласно ч. 3 ст. 4 Закона № 209-ФЗ, такие участники обязаны представить декларации о соответствии критериям отнесения к СМСП, установленным ст. 4 Закона № 209-ФЗ. Декларация составляется по форме, предусмотренной в документации о закупке (извещении о проведении запроса котировок);</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2) участники закупки - </w:t>
      </w:r>
      <w:proofErr w:type="spellStart"/>
      <w:r w:rsidRPr="00460F29">
        <w:rPr>
          <w:rFonts w:ascii="Times New Roman" w:eastAsia="Times New Roman" w:hAnsi="Times New Roman" w:cs="Times New Roman"/>
          <w:sz w:val="16"/>
          <w:szCs w:val="16"/>
          <w:lang w:eastAsia="ru-RU"/>
        </w:rPr>
        <w:t>самозанятые</w:t>
      </w:r>
      <w:proofErr w:type="spellEnd"/>
      <w:r w:rsidRPr="00460F29">
        <w:rPr>
          <w:rFonts w:ascii="Times New Roman" w:eastAsia="Times New Roman" w:hAnsi="Times New Roman" w:cs="Times New Roman"/>
          <w:sz w:val="16"/>
          <w:szCs w:val="16"/>
          <w:lang w:eastAsia="ru-RU"/>
        </w:rPr>
        <w:t xml:space="preserve"> должны включить в состав заявки справку о постановке на учет (снятии с учета) физического лица в качестве налогоплательщика налога на профессиональный доход (КНД 1122035).</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7.2.2. Обеспечение заявки на участие в закупке не может превышать размер, установленный п. 23 Положения об особенностях участия СМСП в закупках, если требование об обеспечении заявки предусмотрено в извещении о проведении закупки, документации о закупке в соответствии с п. 1.8.6 настоящего Положения. Обеспечение заявки в рассматриваемом случае может предоставляться по выбору участника такой закупки путем внесения денежных средств согласно ст. 3.4 Закона № 223-ФЗ или предоставления банковской гарантии. </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7.2.3. Заказчик при осуществлении закупки в соответствии с </w:t>
      </w:r>
      <w:proofErr w:type="spellStart"/>
      <w:r w:rsidRPr="00460F29">
        <w:rPr>
          <w:rFonts w:ascii="Times New Roman" w:eastAsia="Times New Roman" w:hAnsi="Times New Roman" w:cs="Times New Roman"/>
          <w:sz w:val="16"/>
          <w:szCs w:val="16"/>
          <w:lang w:eastAsia="ru-RU"/>
        </w:rPr>
        <w:t>пп</w:t>
      </w:r>
      <w:proofErr w:type="spellEnd"/>
      <w:r w:rsidRPr="00460F29">
        <w:rPr>
          <w:rFonts w:ascii="Times New Roman" w:eastAsia="Times New Roman" w:hAnsi="Times New Roman" w:cs="Times New Roman"/>
          <w:sz w:val="16"/>
          <w:szCs w:val="16"/>
          <w:lang w:eastAsia="ru-RU"/>
        </w:rPr>
        <w:t>. 2 п. 7.1.2 настоящего Положения размещает в ЕИС извещения о проведении:</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 конкурса в электронной форме:</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 не менее чем за семь дней до даты окончания срока подачи заявок - если начальная (максимальная) цена договора не превышает 30 млн. руб.;</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 не менее чем за 15 дней до даты окончания срока подачи заявок - если начальная (максимальная) цена договора превышает 30 млн. руб.;</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 аукциона в электронной форме:</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 не менее чем за семь дней до даты окончания срока подачи заявок - если начальная (максимальная) цена договора не превышает 30 млн. руб.;</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 не менее чем за 15 дней до даты окончания срока подачи заявок - если начальная (максимальная) цена договора превышает 30 млн. руб.;</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 запроса предложений в электронной форме – не менее чем за пять рабочих дней до дня проведения такого запроса предложений. При этом начальная (максимальная) цена договора не должна превышать 15 млн. руб.;</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 запроса котировок в электронной форме – не менее чем за четыре рабочих дня до дня истечения срока подачи заявок. При этом начальная (максимальная) цена договора не должна превышать 7 млн. руб.</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7.2.4. Заказчик принимает решение об отказе в допуске к участию в закупке или об отказе от заключения договора с единственным участником закупки в следующих случаях:</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1) отсутствие сведений об участнике закупки в едином реестре СМСП, непредставление таким участником декларации, указанной в п. 7.2.1 настоящего Положения, непредставление </w:t>
      </w:r>
      <w:proofErr w:type="spellStart"/>
      <w:r w:rsidRPr="00460F29">
        <w:rPr>
          <w:rFonts w:ascii="Times New Roman" w:eastAsia="Times New Roman" w:hAnsi="Times New Roman" w:cs="Times New Roman"/>
          <w:sz w:val="16"/>
          <w:szCs w:val="16"/>
          <w:lang w:eastAsia="ru-RU"/>
        </w:rPr>
        <w:t>самозанятым</w:t>
      </w:r>
      <w:proofErr w:type="spellEnd"/>
      <w:r w:rsidRPr="00460F29">
        <w:rPr>
          <w:rFonts w:ascii="Times New Roman" w:eastAsia="Times New Roman" w:hAnsi="Times New Roman" w:cs="Times New Roman"/>
          <w:sz w:val="16"/>
          <w:szCs w:val="16"/>
          <w:lang w:eastAsia="ru-RU"/>
        </w:rPr>
        <w:t xml:space="preserve"> – участником закупки справки о постановке на учет (снятии с учета) физического лица в качестве налогоплательщика налога на профессиональный доход (КНД 1122035);</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 несоответствие сведений об участнике закупки в декларации, названной в п. 7.2.1 настоящего Положения, критериям отнесения к СМСП, установленным в ст. 4 Закона № 209-ФЗ.</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7.2.5. Заказчик вправе провести закупку в общем порядке (без учета особенностей, установленных разд. 7 настоящего Положения), если по окончании срока приема заявок на участие в закупке:</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1) СМСП и </w:t>
      </w:r>
      <w:proofErr w:type="spellStart"/>
      <w:r w:rsidRPr="00460F29">
        <w:rPr>
          <w:rFonts w:ascii="Times New Roman" w:eastAsia="Times New Roman" w:hAnsi="Times New Roman" w:cs="Times New Roman"/>
          <w:sz w:val="16"/>
          <w:szCs w:val="16"/>
          <w:lang w:eastAsia="ru-RU"/>
        </w:rPr>
        <w:t>самозанятые</w:t>
      </w:r>
      <w:proofErr w:type="spellEnd"/>
      <w:r w:rsidRPr="00460F29">
        <w:rPr>
          <w:rFonts w:ascii="Times New Roman" w:eastAsia="Times New Roman" w:hAnsi="Times New Roman" w:cs="Times New Roman"/>
          <w:sz w:val="16"/>
          <w:szCs w:val="16"/>
          <w:lang w:eastAsia="ru-RU"/>
        </w:rPr>
        <w:t xml:space="preserve"> не подали заявки на участие в такой закупке;</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 заявки всех участников (единственного участника) закупки отозваны или не соответствуют требованиям, предусмотренным документацией о закупке;</w:t>
      </w:r>
    </w:p>
    <w:p w:rsidR="00460F29" w:rsidRPr="00460F29" w:rsidRDefault="00460F29" w:rsidP="00993DD0">
      <w:pPr>
        <w:ind w:firstLine="426"/>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 Заказчик решил отказаться от заключения договора в порядке и по основаниям, предусмотренным настоящим Положением;</w:t>
      </w:r>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 не заключен договор по результатам проведения такой закупки.</w:t>
      </w:r>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7.3. Особенности проведения закупок с требованием о привлечении субподрядчиков (соисполнителей) из числа СМСП.</w:t>
      </w:r>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7.3.1. При осуществлении закупки в соответствии с </w:t>
      </w:r>
      <w:proofErr w:type="spellStart"/>
      <w:r w:rsidRPr="00460F29">
        <w:rPr>
          <w:rFonts w:ascii="Times New Roman" w:eastAsia="Times New Roman" w:hAnsi="Times New Roman" w:cs="Times New Roman"/>
          <w:sz w:val="16"/>
          <w:szCs w:val="16"/>
          <w:lang w:eastAsia="ru-RU"/>
        </w:rPr>
        <w:t>пп</w:t>
      </w:r>
      <w:proofErr w:type="spellEnd"/>
      <w:r w:rsidRPr="00460F29">
        <w:rPr>
          <w:rFonts w:ascii="Times New Roman" w:eastAsia="Times New Roman" w:hAnsi="Times New Roman" w:cs="Times New Roman"/>
          <w:sz w:val="16"/>
          <w:szCs w:val="16"/>
          <w:lang w:eastAsia="ru-RU"/>
        </w:rPr>
        <w:t>. 3 п. 7.1.2 настоящего Положения Заказчик устанавливает:</w:t>
      </w:r>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 в извещении, документации и проекте договора - требование к участникам закупки о привлечении к исполнению договора субподрядчиков (соисполнителей) из числа СМСП;</w:t>
      </w:r>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lastRenderedPageBreak/>
        <w:t>2) документации о закупке (извещении о проведении запроса котировок) – требование о представлении участниками в составе заявки на участие в закупке плана привлечения субподрядчиков (соисполнителей) из числа СМСП, а также требования к такому плану в соответствии с п. 30 Положения об особенностях участия СМСП в закупке.</w:t>
      </w:r>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7.3.2. Заявка на участие в закупке должна содержать:</w:t>
      </w:r>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план привлечения к исполнению договора субподрядчиков (соисполнителей) из числа СМСП, составленный в соответствии с требованиями, установленными в документации о закупке;</w:t>
      </w:r>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сведения из реестра СМСП, содержащие информацию о каждом субподрядчике (соисполнителе) из числа СМСП, привлекаемом к исполнению договора.</w:t>
      </w:r>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Если в реестре отсутствуют сведения о субподрядчиках (соисполнителях), которые являются вновь зарегистрированными индивидуальными предпринимателями или вновь созданными юридическими лицами согласно ч. 3 ст. 4 Закона № 209-ФЗ, в заявку необходимо включить декларации о соответствии таких субподрядчиков (соисполнителей) критериям отнесения к СМСП, установленным в ст. 4 Закона № 209-ФЗ. Декларация составляется по форме, предусмотренной в документации о закупке.</w:t>
      </w:r>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7.3.3. Заказчик принимает решение об отказе в допуске к участию в закупке или об отказе от заключения договора с единственным участником закупки в следующих случаях:</w:t>
      </w:r>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 отсутствие сведений о привлекаемом участником закупки субподрядчике (соисполнителе) из числа СМСП в едином реестре СМСП или непредставление декларации, содержащей сведения о таком лице;</w:t>
      </w:r>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 несоответствие содержащихся в декларации сведений о привлекаемом участником закупки субподрядчике (соисполнителе) из числа СМСП тем критериям отнесения к СМСП, которые установлены в ст. 4 Закона № 209-ФЗ.</w:t>
      </w:r>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7.4. Особенности заключения и исполнения договора при закупках у СМСП.</w:t>
      </w:r>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7.4.1. </w:t>
      </w:r>
      <w:proofErr w:type="gramStart"/>
      <w:r w:rsidRPr="00460F29">
        <w:rPr>
          <w:rFonts w:ascii="Times New Roman" w:eastAsia="Times New Roman" w:hAnsi="Times New Roman" w:cs="Times New Roman"/>
          <w:sz w:val="16"/>
          <w:szCs w:val="16"/>
          <w:lang w:eastAsia="ru-RU"/>
        </w:rPr>
        <w:t>При осуществлении закупки в соответствии с п. 7.2 настоящего Положения обеспечение исполнения договора может предоставляться участником закупки по его выбору путем внесения денежных средств на указанный в документации счет, в виде банковской гарантии или иным способом, предусмотренным в документации о закупке, если требование о предоставлении такого обеспечения установлено в документации о закупке согласно п. 1.8.16 настоящего Положения.</w:t>
      </w:r>
      <w:proofErr w:type="gramEnd"/>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Размер обеспечения исполнения договора, максимальные сроки заключения договора и оплаты товаров (работ, услуг) устанавливаются в соответствии с Положением об особенностях участия СМСП в закупках.</w:t>
      </w:r>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7.4.2. При осуществлении закупки в соответствии с п. 7.3 настоящего Положения в договор включаются следующие условия:</w:t>
      </w:r>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 об обязательном привлечении к исполнению договора субподрядчиков (соисполнителей) из числа СМСП и ответственности поставщика (исполнителя, подрядчика) за неисполнение такого условия;</w:t>
      </w:r>
    </w:p>
    <w:p w:rsidR="00460F29" w:rsidRPr="00460F29" w:rsidRDefault="00460F29" w:rsidP="00993DD0">
      <w:pPr>
        <w:ind w:firstLine="284"/>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субподрядчиком (соисполнителем) из числа СМСП. Такой срок не может превышать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460F29" w:rsidRPr="00460F29" w:rsidRDefault="00460F29" w:rsidP="00993DD0">
      <w:pPr>
        <w:ind w:firstLine="284"/>
        <w:rPr>
          <w:rFonts w:ascii="Times New Roman" w:eastAsia="Times New Roman" w:hAnsi="Times New Roman" w:cs="Times New Roman"/>
          <w:sz w:val="16"/>
          <w:szCs w:val="16"/>
          <w:lang w:eastAsia="ru-RU"/>
        </w:rPr>
      </w:pPr>
      <w:proofErr w:type="gramStart"/>
      <w:r w:rsidRPr="00460F29">
        <w:rPr>
          <w:rFonts w:ascii="Times New Roman" w:eastAsia="Times New Roman" w:hAnsi="Times New Roman" w:cs="Times New Roman"/>
          <w:sz w:val="16"/>
          <w:szCs w:val="16"/>
          <w:lang w:eastAsia="ru-RU"/>
        </w:rPr>
        <w:t>3) о возможности замены поставщиком субподрядчика (соисполнителя) на другого субподрядчика (соисполнителя) из числа СМСП в ходе исполнения договора только по согласованию с Заказчиком при сохранении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которые выплачены поставщиком (исполнителем, подрядчиком) в счет исполненных обязательств, если договор субподряда был частично исполнен.</w:t>
      </w:r>
      <w:proofErr w:type="gramEnd"/>
    </w:p>
    <w:p w:rsidR="00460F29" w:rsidRPr="00460F29" w:rsidRDefault="00460F29" w:rsidP="00993DD0">
      <w:pPr>
        <w:widowControl w:val="0"/>
        <w:suppressAutoHyphens/>
        <w:adjustRightInd w:val="0"/>
        <w:ind w:firstLine="284"/>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8. Закрытые закупки</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8.1. Закрытая конкурентная закупка (закрытая закупка) проводится в следующих случаях:</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сведения о такой закупке составляют государственную тайну;</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 в отношении закупки в соответствии с </w:t>
      </w:r>
      <w:hyperlink r:id="rId84" w:history="1">
        <w:r w:rsidRPr="00460F29">
          <w:rPr>
            <w:rFonts w:ascii="Times New Roman" w:eastAsia="Times New Roman" w:hAnsi="Times New Roman" w:cs="Times New Roman"/>
            <w:color w:val="0000FF"/>
            <w:sz w:val="16"/>
            <w:szCs w:val="16"/>
            <w:lang w:eastAsia="ar-SA"/>
          </w:rPr>
          <w:t>п. п. 2</w:t>
        </w:r>
      </w:hyperlink>
      <w:r w:rsidRPr="00460F29">
        <w:rPr>
          <w:rFonts w:ascii="Times New Roman" w:eastAsia="Times New Roman" w:hAnsi="Times New Roman" w:cs="Times New Roman"/>
          <w:sz w:val="16"/>
          <w:szCs w:val="16"/>
          <w:lang w:eastAsia="ar-SA"/>
        </w:rPr>
        <w:t xml:space="preserve">, </w:t>
      </w:r>
      <w:hyperlink r:id="rId85" w:history="1">
        <w:r w:rsidRPr="00460F29">
          <w:rPr>
            <w:rFonts w:ascii="Times New Roman" w:eastAsia="Times New Roman" w:hAnsi="Times New Roman" w:cs="Times New Roman"/>
            <w:color w:val="0000FF"/>
            <w:sz w:val="16"/>
            <w:szCs w:val="16"/>
            <w:lang w:eastAsia="ar-SA"/>
          </w:rPr>
          <w:t>3 ч. 8 ст. 3.1</w:t>
        </w:r>
      </w:hyperlink>
      <w:r w:rsidRPr="00460F29">
        <w:rPr>
          <w:rFonts w:ascii="Times New Roman" w:eastAsia="Times New Roman" w:hAnsi="Times New Roman" w:cs="Times New Roman"/>
          <w:sz w:val="16"/>
          <w:szCs w:val="16"/>
          <w:lang w:eastAsia="ar-SA"/>
        </w:rPr>
        <w:t xml:space="preserve"> Закона N 223-ФЗ принято решение координационным органом Правительства РФ;</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 в отношении закупки в соответствии с </w:t>
      </w:r>
      <w:hyperlink r:id="rId86" w:history="1">
        <w:r w:rsidRPr="00460F29">
          <w:rPr>
            <w:rFonts w:ascii="Times New Roman" w:eastAsia="Times New Roman" w:hAnsi="Times New Roman" w:cs="Times New Roman"/>
            <w:color w:val="0000FF"/>
            <w:sz w:val="16"/>
            <w:szCs w:val="16"/>
            <w:lang w:eastAsia="ar-SA"/>
          </w:rPr>
          <w:t>ч. 16 ст. 4</w:t>
        </w:r>
      </w:hyperlink>
      <w:r w:rsidRPr="00460F29">
        <w:rPr>
          <w:rFonts w:ascii="Times New Roman" w:eastAsia="Times New Roman" w:hAnsi="Times New Roman" w:cs="Times New Roman"/>
          <w:sz w:val="16"/>
          <w:szCs w:val="16"/>
          <w:lang w:eastAsia="ar-SA"/>
        </w:rPr>
        <w:t xml:space="preserve"> Закона N 223-ФЗ принято решение Правительства РФ.</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8.2. Закрытая конкурентная закупка осуществляется следующими способами:</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закрытый конкурс;</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закрытый аукцион;</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закрытый запрос котировок;</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закрытый запрос предложений.</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Закрытая конкурентная закупка может осуществляться указанными способами и в электронной форме, если Правительством РФ определены особенности документооборота при осуществлении таких закупок в электронной форме, а также перечень операторов электронных площадок для их осуществления и порядок аккредитации на них. В этом случае закрытая закупка проводится в порядке, предусмотренном настоящим Положением, регламентами и правилами проведения процедур, установленными оператором электронной площадки и соглашением, заключенным между ним и Заказчиком.</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8.3. Порядок проведения закрытой конкурентной закупки регулируется положениями </w:t>
      </w:r>
      <w:hyperlink r:id="rId87" w:history="1">
        <w:r w:rsidRPr="00460F29">
          <w:rPr>
            <w:rFonts w:ascii="Times New Roman" w:eastAsia="Times New Roman" w:hAnsi="Times New Roman" w:cs="Times New Roman"/>
            <w:color w:val="0000FF"/>
            <w:sz w:val="16"/>
            <w:szCs w:val="16"/>
            <w:lang w:eastAsia="ar-SA"/>
          </w:rPr>
          <w:t>ст. ст. 3.2</w:t>
        </w:r>
      </w:hyperlink>
      <w:r w:rsidRPr="00460F29">
        <w:rPr>
          <w:rFonts w:ascii="Times New Roman" w:eastAsia="Times New Roman" w:hAnsi="Times New Roman" w:cs="Times New Roman"/>
          <w:sz w:val="16"/>
          <w:szCs w:val="16"/>
          <w:lang w:eastAsia="ar-SA"/>
        </w:rPr>
        <w:t xml:space="preserve">, </w:t>
      </w:r>
      <w:hyperlink r:id="rId88" w:history="1">
        <w:r w:rsidRPr="00460F29">
          <w:rPr>
            <w:rFonts w:ascii="Times New Roman" w:eastAsia="Times New Roman" w:hAnsi="Times New Roman" w:cs="Times New Roman"/>
            <w:color w:val="0000FF"/>
            <w:sz w:val="16"/>
            <w:szCs w:val="16"/>
            <w:lang w:eastAsia="ar-SA"/>
          </w:rPr>
          <w:t>3.5</w:t>
        </w:r>
      </w:hyperlink>
      <w:r w:rsidRPr="00460F29">
        <w:rPr>
          <w:rFonts w:ascii="Times New Roman" w:eastAsia="Times New Roman" w:hAnsi="Times New Roman" w:cs="Times New Roman"/>
          <w:sz w:val="16"/>
          <w:szCs w:val="16"/>
          <w:lang w:eastAsia="ar-SA"/>
        </w:rPr>
        <w:t xml:space="preserve"> Закона N 223-ФЗ и настоящим Положением.</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8.4. Информация о закрытой конкурентной закупке не размещается в ЕИС.</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8.5. Приглашения принять участие в закрытой конкурентной закупке с приложением документации о закупке направляется Заказчиком двум и более лицам, которые способны осуществить поставки товаров, выполнение работ, оказание услуг, являющиеся предметом закрытой конкурентной закупки, в сроки, указанные в </w:t>
      </w:r>
      <w:hyperlink r:id="rId89" w:history="1">
        <w:r w:rsidRPr="00460F29">
          <w:rPr>
            <w:rFonts w:ascii="Times New Roman" w:eastAsia="Times New Roman" w:hAnsi="Times New Roman" w:cs="Times New Roman"/>
            <w:color w:val="0000FF"/>
            <w:sz w:val="16"/>
            <w:szCs w:val="16"/>
            <w:lang w:eastAsia="ar-SA"/>
          </w:rPr>
          <w:t>п. п. 2.1.3</w:t>
        </w:r>
      </w:hyperlink>
      <w:r w:rsidRPr="00460F29">
        <w:rPr>
          <w:rFonts w:ascii="Times New Roman" w:eastAsia="Times New Roman" w:hAnsi="Times New Roman" w:cs="Times New Roman"/>
          <w:sz w:val="16"/>
          <w:szCs w:val="16"/>
          <w:lang w:eastAsia="ar-SA"/>
        </w:rPr>
        <w:t xml:space="preserve">, </w:t>
      </w:r>
      <w:hyperlink r:id="rId90" w:history="1">
        <w:r w:rsidRPr="00460F29">
          <w:rPr>
            <w:rFonts w:ascii="Times New Roman" w:eastAsia="Times New Roman" w:hAnsi="Times New Roman" w:cs="Times New Roman"/>
            <w:color w:val="0000FF"/>
            <w:sz w:val="16"/>
            <w:szCs w:val="16"/>
            <w:lang w:eastAsia="ar-SA"/>
          </w:rPr>
          <w:t>3.1.3</w:t>
        </w:r>
      </w:hyperlink>
      <w:r w:rsidRPr="00460F29">
        <w:rPr>
          <w:rFonts w:ascii="Times New Roman" w:eastAsia="Times New Roman" w:hAnsi="Times New Roman" w:cs="Times New Roman"/>
          <w:sz w:val="16"/>
          <w:szCs w:val="16"/>
          <w:lang w:eastAsia="ar-SA"/>
        </w:rPr>
        <w:t xml:space="preserve">, </w:t>
      </w:r>
      <w:hyperlink r:id="rId91" w:history="1">
        <w:r w:rsidRPr="00460F29">
          <w:rPr>
            <w:rFonts w:ascii="Times New Roman" w:eastAsia="Times New Roman" w:hAnsi="Times New Roman" w:cs="Times New Roman"/>
            <w:color w:val="0000FF"/>
            <w:sz w:val="16"/>
            <w:szCs w:val="16"/>
            <w:lang w:eastAsia="ar-SA"/>
          </w:rPr>
          <w:t>4.1.5</w:t>
        </w:r>
      </w:hyperlink>
      <w:r w:rsidRPr="00460F29">
        <w:rPr>
          <w:rFonts w:ascii="Times New Roman" w:eastAsia="Times New Roman" w:hAnsi="Times New Roman" w:cs="Times New Roman"/>
          <w:sz w:val="16"/>
          <w:szCs w:val="16"/>
          <w:lang w:eastAsia="ar-SA"/>
        </w:rPr>
        <w:t xml:space="preserve">, </w:t>
      </w:r>
      <w:hyperlink r:id="rId92" w:history="1">
        <w:r w:rsidRPr="00460F29">
          <w:rPr>
            <w:rFonts w:ascii="Times New Roman" w:eastAsia="Times New Roman" w:hAnsi="Times New Roman" w:cs="Times New Roman"/>
            <w:color w:val="0000FF"/>
            <w:sz w:val="16"/>
            <w:szCs w:val="16"/>
            <w:lang w:eastAsia="ar-SA"/>
          </w:rPr>
          <w:t>5.1.5</w:t>
        </w:r>
      </w:hyperlink>
      <w:r w:rsidRPr="00460F29">
        <w:rPr>
          <w:rFonts w:ascii="Times New Roman" w:eastAsia="Times New Roman" w:hAnsi="Times New Roman" w:cs="Times New Roman"/>
          <w:sz w:val="16"/>
          <w:szCs w:val="16"/>
          <w:lang w:eastAsia="ar-SA"/>
        </w:rPr>
        <w:t xml:space="preserve"> настоящего Положения.</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8.6. Иная информация о закрытой конкурентной закупке и документы, составляемые в ходе ее осуществления, направляются участникам закрытой конкурентной закупки в сроки, установленные </w:t>
      </w:r>
      <w:hyperlink r:id="rId93" w:history="1">
        <w:r w:rsidRPr="00460F29">
          <w:rPr>
            <w:rFonts w:ascii="Times New Roman" w:eastAsia="Times New Roman" w:hAnsi="Times New Roman" w:cs="Times New Roman"/>
            <w:color w:val="0000FF"/>
            <w:sz w:val="16"/>
            <w:szCs w:val="16"/>
            <w:lang w:eastAsia="ar-SA"/>
          </w:rPr>
          <w:t>Законом</w:t>
        </w:r>
      </w:hyperlink>
      <w:r w:rsidRPr="00460F29">
        <w:rPr>
          <w:rFonts w:ascii="Times New Roman" w:eastAsia="Times New Roman" w:hAnsi="Times New Roman" w:cs="Times New Roman"/>
          <w:sz w:val="16"/>
          <w:szCs w:val="16"/>
          <w:lang w:eastAsia="ar-SA"/>
        </w:rPr>
        <w:t xml:space="preserve"> N 223-ФЗ, и в порядке, определенном в документации о закрытой конкурентной закупке.</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8.7. Для участия в закрытой конкурентной закупке участник представляет заявку в запечатанном конверте, не позволяющем просматривать ее содержание до вскрытия конверта.</w:t>
      </w:r>
    </w:p>
    <w:p w:rsidR="00460F29" w:rsidRPr="00460F29" w:rsidRDefault="00460F29" w:rsidP="00993DD0">
      <w:pPr>
        <w:widowControl w:val="0"/>
        <w:suppressAutoHyphens/>
        <w:adjustRightInd w:val="0"/>
        <w:ind w:firstLine="284"/>
        <w:jc w:val="center"/>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9. Заключительные положения</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9.1. Секретарь комиссии по закупкам обеспечивает хранение документации и извещения о закупке, их изменений и разъяснений, заявок на участие в процедурах закупки, а также их изменений, окончательных предложений, протоколов, уведомлений, составленных в ходе проведения процедур закупки, в течение трех лет </w:t>
      </w:r>
      <w:proofErr w:type="gramStart"/>
      <w:r w:rsidRPr="00460F29">
        <w:rPr>
          <w:rFonts w:ascii="Times New Roman" w:eastAsia="Times New Roman" w:hAnsi="Times New Roman" w:cs="Times New Roman"/>
          <w:sz w:val="16"/>
          <w:szCs w:val="16"/>
          <w:lang w:eastAsia="ar-SA"/>
        </w:rPr>
        <w:t>с даты окончания</w:t>
      </w:r>
      <w:proofErr w:type="gramEnd"/>
      <w:r w:rsidRPr="00460F29">
        <w:rPr>
          <w:rFonts w:ascii="Times New Roman" w:eastAsia="Times New Roman" w:hAnsi="Times New Roman" w:cs="Times New Roman"/>
          <w:sz w:val="16"/>
          <w:szCs w:val="16"/>
          <w:lang w:eastAsia="ar-SA"/>
        </w:rPr>
        <w:t xml:space="preserve"> процедуры закупки.</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9.2. </w:t>
      </w:r>
      <w:proofErr w:type="gramStart"/>
      <w:r w:rsidRPr="00460F29">
        <w:rPr>
          <w:rFonts w:ascii="Times New Roman" w:eastAsia="Times New Roman" w:hAnsi="Times New Roman" w:cs="Times New Roman"/>
          <w:sz w:val="16"/>
          <w:szCs w:val="16"/>
          <w:lang w:eastAsia="ar-SA"/>
        </w:rPr>
        <w:t>Контроль за</w:t>
      </w:r>
      <w:proofErr w:type="gramEnd"/>
      <w:r w:rsidRPr="00460F29">
        <w:rPr>
          <w:rFonts w:ascii="Times New Roman" w:eastAsia="Times New Roman" w:hAnsi="Times New Roman" w:cs="Times New Roman"/>
          <w:sz w:val="16"/>
          <w:szCs w:val="16"/>
          <w:lang w:eastAsia="ar-SA"/>
        </w:rPr>
        <w:t xml:space="preserve"> соблюдением процедур закупки осуществляется в порядке, установленном законодательством РФ.</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9.3. За нарушение требований настоящего Положения виновные лица несут ответственность в соответствии с законодательством РФ.</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9.4. Заказчик направляет в федеральный орган исполнительной власти, уполномоченный Правительством РФ, сведения об участниках закупки, уклонившихся от заключения договоров, а также о поставщиках, с которыми договоры расторгнуты по решению суда в связи с существенным нарушением ими договоров, для включения этих сведений в реестр недобросовестных поставщиков.</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9.5. </w:t>
      </w:r>
      <w:hyperlink r:id="rId94" w:history="1">
        <w:r w:rsidRPr="00460F29">
          <w:rPr>
            <w:rFonts w:ascii="Times New Roman" w:eastAsia="Times New Roman" w:hAnsi="Times New Roman" w:cs="Times New Roman"/>
            <w:color w:val="0000FF"/>
            <w:sz w:val="16"/>
            <w:szCs w:val="16"/>
            <w:lang w:eastAsia="ar-SA"/>
          </w:rPr>
          <w:t>Перечень</w:t>
        </w:r>
      </w:hyperlink>
      <w:r w:rsidRPr="00460F29">
        <w:rPr>
          <w:rFonts w:ascii="Times New Roman" w:eastAsia="Times New Roman" w:hAnsi="Times New Roman" w:cs="Times New Roman"/>
          <w:sz w:val="16"/>
          <w:szCs w:val="16"/>
          <w:lang w:eastAsia="ar-SA"/>
        </w:rPr>
        <w:t xml:space="preserve"> сведений, включаемых в реестр недобросовестных поставщиков, </w:t>
      </w:r>
      <w:hyperlink r:id="rId95" w:history="1">
        <w:r w:rsidRPr="00460F29">
          <w:rPr>
            <w:rFonts w:ascii="Times New Roman" w:eastAsia="Times New Roman" w:hAnsi="Times New Roman" w:cs="Times New Roman"/>
            <w:color w:val="0000FF"/>
            <w:sz w:val="16"/>
            <w:szCs w:val="16"/>
            <w:lang w:eastAsia="ar-SA"/>
          </w:rPr>
          <w:t>порядок</w:t>
        </w:r>
      </w:hyperlink>
      <w:r w:rsidRPr="00460F29">
        <w:rPr>
          <w:rFonts w:ascii="Times New Roman" w:eastAsia="Times New Roman" w:hAnsi="Times New Roman" w:cs="Times New Roman"/>
          <w:sz w:val="16"/>
          <w:szCs w:val="16"/>
          <w:lang w:eastAsia="ar-SA"/>
        </w:rPr>
        <w:t xml:space="preserve"> направления сведений о недобросовестных участниках закупки, поставщиках в федеральный орган исполнительной власти, уполномоченный на ведение реестра недобросовестных поставщиков, утвержден Постановлением Правительства РФ от 22.11.2012 N 1211.</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 xml:space="preserve">9.6. Заказчик при осуществлении закупок </w:t>
      </w:r>
      <w:proofErr w:type="gramStart"/>
      <w:r w:rsidRPr="00460F29">
        <w:rPr>
          <w:rFonts w:ascii="Times New Roman" w:eastAsia="Times New Roman" w:hAnsi="Times New Roman" w:cs="Times New Roman"/>
          <w:sz w:val="16"/>
          <w:szCs w:val="16"/>
          <w:lang w:eastAsia="ar-SA"/>
        </w:rPr>
        <w:t>руководствуется данным Положением начиная</w:t>
      </w:r>
      <w:proofErr w:type="gramEnd"/>
      <w:r w:rsidRPr="00460F29">
        <w:rPr>
          <w:rFonts w:ascii="Times New Roman" w:eastAsia="Times New Roman" w:hAnsi="Times New Roman" w:cs="Times New Roman"/>
          <w:sz w:val="16"/>
          <w:szCs w:val="16"/>
          <w:lang w:eastAsia="ar-SA"/>
        </w:rPr>
        <w:t xml:space="preserve"> с года, следующего за годом размещения настоящего Положения в ЕИС.</w:t>
      </w:r>
    </w:p>
    <w:p w:rsidR="00460F29" w:rsidRPr="00460F29" w:rsidRDefault="00460F29" w:rsidP="00993DD0">
      <w:pPr>
        <w:widowControl w:val="0"/>
        <w:suppressAutoHyphens/>
        <w:adjustRightInd w:val="0"/>
        <w:ind w:firstLine="284"/>
        <w:rPr>
          <w:rFonts w:ascii="Times New Roman" w:eastAsia="Times New Roman" w:hAnsi="Times New Roman" w:cs="Times New Roman"/>
          <w:sz w:val="16"/>
          <w:szCs w:val="16"/>
          <w:lang w:eastAsia="ar-SA"/>
        </w:rPr>
      </w:pPr>
      <w:r w:rsidRPr="00460F29">
        <w:rPr>
          <w:rFonts w:ascii="Times New Roman" w:eastAsia="Times New Roman" w:hAnsi="Times New Roman" w:cs="Times New Roman"/>
          <w:sz w:val="16"/>
          <w:szCs w:val="16"/>
          <w:lang w:eastAsia="ar-SA"/>
        </w:rPr>
        <w:t>9.7. Все правила настоящего Положения, касающиеся участия СМСП в закупках, распространяются и на физлиц, не являющихся индивидуальными предпринимателями, применяющих специальный налоговый режим "Налог на профессиональный доход" (</w:t>
      </w:r>
      <w:proofErr w:type="spellStart"/>
      <w:r w:rsidRPr="00460F29">
        <w:rPr>
          <w:rFonts w:ascii="Times New Roman" w:eastAsia="Times New Roman" w:hAnsi="Times New Roman" w:cs="Times New Roman"/>
          <w:sz w:val="16"/>
          <w:szCs w:val="16"/>
          <w:lang w:eastAsia="ar-SA"/>
        </w:rPr>
        <w:t>самозанятых</w:t>
      </w:r>
      <w:proofErr w:type="spellEnd"/>
      <w:r w:rsidRPr="00460F29">
        <w:rPr>
          <w:rFonts w:ascii="Times New Roman" w:eastAsia="Times New Roman" w:hAnsi="Times New Roman" w:cs="Times New Roman"/>
          <w:sz w:val="16"/>
          <w:szCs w:val="16"/>
          <w:lang w:eastAsia="ar-SA"/>
        </w:rPr>
        <w:t>).</w:t>
      </w:r>
    </w:p>
    <w:p w:rsidR="004B2C0C" w:rsidRDefault="004B2C0C" w:rsidP="00993DD0">
      <w:pPr>
        <w:widowControl w:val="0"/>
        <w:ind w:firstLine="284"/>
        <w:jc w:val="left"/>
        <w:rPr>
          <w:rFonts w:ascii="Times New Roman" w:eastAsia="Times New Roman" w:hAnsi="Times New Roman" w:cs="Times New Roman"/>
          <w:sz w:val="16"/>
          <w:szCs w:val="16"/>
          <w:lang w:eastAsia="ru-RU"/>
        </w:rPr>
      </w:pPr>
    </w:p>
    <w:p w:rsidR="00460F29" w:rsidRDefault="00460F29" w:rsidP="00993DD0">
      <w:pPr>
        <w:widowControl w:val="0"/>
        <w:ind w:firstLine="284"/>
        <w:jc w:val="left"/>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АДМИНИСТРАЦИЯ МОКШАНСКОГО РАЙОНА</w:t>
      </w:r>
    </w:p>
    <w:p w:rsidR="00460F29" w:rsidRPr="00460F29" w:rsidRDefault="00460F29" w:rsidP="00460F29">
      <w:pPr>
        <w:jc w:val="center"/>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ПЕНЗЕНСКОЙ ОБЛАСТИ</w:t>
      </w:r>
    </w:p>
    <w:p w:rsidR="00460F29" w:rsidRPr="00460F29" w:rsidRDefault="00460F29" w:rsidP="00460F29">
      <w:pPr>
        <w:jc w:val="center"/>
        <w:rPr>
          <w:rFonts w:ascii="Times New Roman" w:eastAsia="Times New Roman" w:hAnsi="Times New Roman" w:cs="Times New Roman"/>
          <w:b/>
          <w:sz w:val="16"/>
          <w:szCs w:val="16"/>
          <w:lang w:eastAsia="ru-RU"/>
        </w:rPr>
      </w:pPr>
    </w:p>
    <w:p w:rsidR="00460F29" w:rsidRPr="00460F29" w:rsidRDefault="00460F29" w:rsidP="00460F29">
      <w:pPr>
        <w:jc w:val="center"/>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ПОСТАНОВЛЕНИЕ</w:t>
      </w:r>
    </w:p>
    <w:p w:rsidR="00460F29" w:rsidRPr="00460F29" w:rsidRDefault="00460F29" w:rsidP="00460F29">
      <w:pPr>
        <w:jc w:val="center"/>
        <w:rPr>
          <w:rFonts w:ascii="Times New Roman" w:eastAsia="Times New Roman" w:hAnsi="Times New Roman" w:cs="Times New Roman"/>
          <w:b/>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60F29" w:rsidRPr="00460F29" w:rsidTr="00460F29">
        <w:tc>
          <w:tcPr>
            <w:tcW w:w="284" w:type="dxa"/>
            <w:vAlign w:val="bottom"/>
          </w:tcPr>
          <w:p w:rsidR="00460F29" w:rsidRPr="00460F29" w:rsidRDefault="00460F29" w:rsidP="00460F29">
            <w:pPr>
              <w:widowControl w:val="0"/>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460F29" w:rsidRPr="00460F29" w:rsidRDefault="00460F29" w:rsidP="00460F29">
            <w:pPr>
              <w:widowControl w:val="0"/>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25.03.2021</w:t>
            </w:r>
          </w:p>
        </w:tc>
        <w:tc>
          <w:tcPr>
            <w:tcW w:w="397" w:type="dxa"/>
          </w:tcPr>
          <w:p w:rsidR="00460F29" w:rsidRPr="00460F29" w:rsidRDefault="00460F29" w:rsidP="00460F29">
            <w:pPr>
              <w:widowControl w:val="0"/>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460F29" w:rsidRPr="00460F29" w:rsidRDefault="00460F29" w:rsidP="00460F29">
            <w:pPr>
              <w:widowControl w:val="0"/>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240</w:t>
            </w:r>
          </w:p>
        </w:tc>
      </w:tr>
      <w:tr w:rsidR="00460F29" w:rsidRPr="00460F29" w:rsidTr="00460F29">
        <w:tc>
          <w:tcPr>
            <w:tcW w:w="4650" w:type="dxa"/>
            <w:gridSpan w:val="4"/>
          </w:tcPr>
          <w:p w:rsidR="00460F29" w:rsidRPr="00460F29" w:rsidRDefault="00460F29" w:rsidP="00460F29">
            <w:pPr>
              <w:widowControl w:val="0"/>
              <w:jc w:val="center"/>
              <w:rPr>
                <w:rFonts w:ascii="Times New Roman" w:eastAsia="Times New Roman" w:hAnsi="Times New Roman" w:cs="Times New Roman"/>
                <w:sz w:val="16"/>
                <w:szCs w:val="16"/>
                <w:lang w:eastAsia="ru-RU"/>
              </w:rPr>
            </w:pPr>
            <w:proofErr w:type="spellStart"/>
            <w:r w:rsidRPr="00460F29">
              <w:rPr>
                <w:rFonts w:ascii="Times New Roman" w:eastAsia="Times New Roman" w:hAnsi="Times New Roman" w:cs="Times New Roman"/>
                <w:sz w:val="16"/>
                <w:szCs w:val="16"/>
                <w:lang w:eastAsia="ru-RU"/>
              </w:rPr>
              <w:t>р.п</w:t>
            </w:r>
            <w:proofErr w:type="spellEnd"/>
            <w:r w:rsidRPr="00460F29">
              <w:rPr>
                <w:rFonts w:ascii="Times New Roman" w:eastAsia="Times New Roman" w:hAnsi="Times New Roman" w:cs="Times New Roman"/>
                <w:sz w:val="16"/>
                <w:szCs w:val="16"/>
                <w:lang w:eastAsia="ru-RU"/>
              </w:rPr>
              <w:t>. Мокшан</w:t>
            </w:r>
          </w:p>
        </w:tc>
      </w:tr>
    </w:tbl>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p>
    <w:p w:rsidR="00460F29" w:rsidRDefault="00460F29" w:rsidP="00460F29">
      <w:pPr>
        <w:jc w:val="center"/>
        <w:rPr>
          <w:rFonts w:ascii="Times New Roman" w:eastAsia="Times New Roman" w:hAnsi="Times New Roman" w:cs="Times New Roman"/>
          <w:b/>
          <w:sz w:val="16"/>
          <w:szCs w:val="16"/>
          <w:lang w:eastAsia="ru-RU"/>
        </w:rPr>
      </w:pPr>
    </w:p>
    <w:p w:rsidR="00460F29" w:rsidRPr="00460F29" w:rsidRDefault="00460F29" w:rsidP="00460F29">
      <w:pPr>
        <w:jc w:val="center"/>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«Развитие культуры и туризма</w:t>
      </w:r>
    </w:p>
    <w:p w:rsidR="00460F29" w:rsidRDefault="00460F29" w:rsidP="00460F29">
      <w:pPr>
        <w:jc w:val="center"/>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 xml:space="preserve"> Мокшанского района Пензенской области на 2014 – 2024 годы», </w:t>
      </w:r>
      <w:proofErr w:type="gramStart"/>
      <w:r w:rsidRPr="00460F29">
        <w:rPr>
          <w:rFonts w:ascii="Times New Roman" w:eastAsia="Times New Roman" w:hAnsi="Times New Roman" w:cs="Times New Roman"/>
          <w:b/>
          <w:sz w:val="16"/>
          <w:szCs w:val="16"/>
          <w:lang w:eastAsia="ru-RU"/>
        </w:rPr>
        <w:t>утвержденную</w:t>
      </w:r>
      <w:proofErr w:type="gramEnd"/>
      <w:r w:rsidRPr="00460F29">
        <w:rPr>
          <w:rFonts w:ascii="Times New Roman" w:eastAsia="Times New Roman" w:hAnsi="Times New Roman" w:cs="Times New Roman"/>
          <w:b/>
          <w:sz w:val="16"/>
          <w:szCs w:val="16"/>
          <w:lang w:eastAsia="ru-RU"/>
        </w:rPr>
        <w:t xml:space="preserve"> постановлением администрации </w:t>
      </w:r>
    </w:p>
    <w:p w:rsidR="00460F29" w:rsidRPr="00460F29" w:rsidRDefault="00460F29" w:rsidP="00460F29">
      <w:pPr>
        <w:jc w:val="center"/>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Мокшанского района Пензенской области от 09.12.2013 № 1460</w:t>
      </w:r>
    </w:p>
    <w:p w:rsidR="00460F29" w:rsidRPr="00460F29" w:rsidRDefault="00460F29" w:rsidP="00460F29">
      <w:pPr>
        <w:ind w:firstLine="540"/>
        <w:rPr>
          <w:rFonts w:ascii="Times New Roman" w:eastAsia="Times New Roman" w:hAnsi="Times New Roman" w:cs="Times New Roman"/>
          <w:sz w:val="16"/>
          <w:szCs w:val="16"/>
          <w:lang w:eastAsia="ru-RU"/>
        </w:rPr>
      </w:pPr>
    </w:p>
    <w:p w:rsidR="00460F29" w:rsidRPr="00460F29" w:rsidRDefault="00460F29" w:rsidP="00460F29">
      <w:pPr>
        <w:autoSpaceDE w:val="0"/>
        <w:autoSpaceDN w:val="0"/>
        <w:adjustRightInd w:val="0"/>
        <w:ind w:firstLine="540"/>
        <w:rPr>
          <w:rFonts w:ascii="Times New Roman" w:eastAsia="Times New Roman" w:hAnsi="Times New Roman" w:cs="Times New Roman"/>
          <w:sz w:val="16"/>
          <w:szCs w:val="16"/>
          <w:lang w:eastAsia="ru-RU"/>
        </w:rPr>
      </w:pPr>
      <w:proofErr w:type="gramStart"/>
      <w:r w:rsidRPr="00460F29">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460F29" w:rsidRPr="00460F29" w:rsidRDefault="00460F29" w:rsidP="00460F29">
      <w:pPr>
        <w:rPr>
          <w:rFonts w:ascii="Times New Roman" w:eastAsia="Times New Roman" w:hAnsi="Times New Roman" w:cs="Times New Roman"/>
          <w:sz w:val="16"/>
          <w:szCs w:val="16"/>
          <w:lang w:eastAsia="ru-RU"/>
        </w:rPr>
      </w:pPr>
    </w:p>
    <w:p w:rsidR="00460F29" w:rsidRPr="00460F29" w:rsidRDefault="00460F29" w:rsidP="00460F29">
      <w:pPr>
        <w:ind w:firstLine="540"/>
        <w:jc w:val="center"/>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Администрация Мокшанского района постановляет:</w:t>
      </w:r>
    </w:p>
    <w:p w:rsidR="00460F29" w:rsidRPr="00460F29" w:rsidRDefault="00460F29" w:rsidP="00460F29">
      <w:pPr>
        <w:ind w:firstLine="540"/>
        <w:jc w:val="center"/>
        <w:rPr>
          <w:rFonts w:ascii="Times New Roman" w:eastAsia="Times New Roman" w:hAnsi="Times New Roman" w:cs="Times New Roman"/>
          <w:b/>
          <w:sz w:val="16"/>
          <w:szCs w:val="16"/>
          <w:lang w:eastAsia="ru-RU"/>
        </w:rPr>
      </w:pPr>
    </w:p>
    <w:p w:rsidR="00460F29" w:rsidRPr="00460F29" w:rsidRDefault="00460F29" w:rsidP="001A1FC5">
      <w:pPr>
        <w:numPr>
          <w:ilvl w:val="0"/>
          <w:numId w:val="16"/>
        </w:numPr>
        <w:tabs>
          <w:tab w:val="num" w:pos="0"/>
        </w:tabs>
        <w:autoSpaceDE w:val="0"/>
        <w:autoSpaceDN w:val="0"/>
        <w:adjustRightInd w:val="0"/>
        <w:ind w:left="0" w:firstLine="425"/>
        <w:jc w:val="left"/>
        <w:rPr>
          <w:rFonts w:ascii="Times New Roman" w:eastAsia="Times New Roman" w:hAnsi="Times New Roman" w:cs="Times New Roman"/>
          <w:bCs/>
          <w:sz w:val="16"/>
          <w:szCs w:val="16"/>
          <w:lang w:eastAsia="ru-RU"/>
        </w:rPr>
      </w:pPr>
      <w:r w:rsidRPr="00460F29">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культуры и туризма Мокшанского района Пензенской области на 2014-2024 годы», утвержденную постановлением администрации Мокшанского района Пензенской области от 09.12.2013 №1460 (далее – муниципальная программа):                                                                                                                      </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2024 годы» строку «Объемы бюджетных ассигнований муниципальной программы» изложить в следующей редакции:</w:t>
      </w:r>
    </w:p>
    <w:p w:rsidR="00460F29" w:rsidRPr="00460F29" w:rsidRDefault="00460F29" w:rsidP="00460F29">
      <w:pPr>
        <w:autoSpaceDE w:val="0"/>
        <w:autoSpaceDN w:val="0"/>
        <w:adjustRightInd w:val="0"/>
        <w:ind w:left="644"/>
        <w:jc w:val="left"/>
        <w:rPr>
          <w:rFonts w:ascii="Times New Roman" w:eastAsia="Times New Roman" w:hAnsi="Times New Roman" w:cs="Times New Roman"/>
          <w:bCs/>
          <w:sz w:val="16"/>
          <w:szCs w:val="16"/>
          <w:lang w:eastAsia="ru-RU"/>
        </w:rPr>
      </w:pPr>
      <w:r w:rsidRPr="00460F29">
        <w:rPr>
          <w:rFonts w:ascii="Times New Roman" w:eastAsia="Times New Roman" w:hAnsi="Times New Roman" w:cs="Times New Roman"/>
          <w:bCs/>
          <w:sz w:val="16"/>
          <w:szCs w:val="16"/>
          <w:lang w:eastAsia="ru-RU"/>
        </w:rPr>
        <w:t>«</w:t>
      </w:r>
    </w:p>
    <w:tbl>
      <w:tblPr>
        <w:tblW w:w="995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6555"/>
      </w:tblGrid>
      <w:tr w:rsidR="00460F29" w:rsidRPr="00460F29" w:rsidTr="00460F29">
        <w:tc>
          <w:tcPr>
            <w:tcW w:w="3403" w:type="dxa"/>
            <w:shd w:val="clear" w:color="auto" w:fill="auto"/>
          </w:tcPr>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Объем бюджетных ассигнований муниципальной программы  456 005,9 тыс. руб.;</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в том числе по годам реализации:</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2014 год – 19 855,8 тыс. руб.,</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2015 год – 20 635,4 тыс. руб.,</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2016 год – 21 710,3 тыс. руб.,</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2017 год – 26 927,1 тыс. руб.</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2018 год – 32 621,3 тыс. </w:t>
            </w:r>
            <w:proofErr w:type="spellStart"/>
            <w:r w:rsidRPr="00460F29">
              <w:rPr>
                <w:rFonts w:ascii="Times New Roman" w:eastAsia="Times New Roman" w:hAnsi="Times New Roman" w:cs="Times New Roman"/>
                <w:sz w:val="16"/>
                <w:szCs w:val="16"/>
                <w:lang w:eastAsia="ru-RU"/>
              </w:rPr>
              <w:t>руб</w:t>
            </w:r>
            <w:proofErr w:type="spellEnd"/>
            <w:r w:rsidRPr="00460F29">
              <w:rPr>
                <w:rFonts w:ascii="Times New Roman" w:eastAsia="Times New Roman" w:hAnsi="Times New Roman" w:cs="Times New Roman"/>
                <w:sz w:val="16"/>
                <w:szCs w:val="16"/>
                <w:lang w:eastAsia="ru-RU"/>
              </w:rPr>
              <w:t xml:space="preserve">  </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2019 год – 33 576,2тыс. </w:t>
            </w:r>
            <w:proofErr w:type="spellStart"/>
            <w:r w:rsidRPr="00460F29">
              <w:rPr>
                <w:rFonts w:ascii="Times New Roman" w:eastAsia="Times New Roman" w:hAnsi="Times New Roman" w:cs="Times New Roman"/>
                <w:sz w:val="16"/>
                <w:szCs w:val="16"/>
                <w:lang w:eastAsia="ru-RU"/>
              </w:rPr>
              <w:t>руб</w:t>
            </w:r>
            <w:proofErr w:type="spellEnd"/>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 год – 49 893,7тыс. руб.</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2021 год –  88 170,0 тыс. руб. </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 год – 46 991,9 тыс. руб.</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 год – 68 601,7 тыс. руб.</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2024 год – 47 022,5 тыс. </w:t>
            </w:r>
            <w:proofErr w:type="spellStart"/>
            <w:r w:rsidRPr="00460F29">
              <w:rPr>
                <w:rFonts w:ascii="Times New Roman" w:eastAsia="Times New Roman" w:hAnsi="Times New Roman" w:cs="Times New Roman"/>
                <w:sz w:val="16"/>
                <w:szCs w:val="16"/>
                <w:lang w:eastAsia="ru-RU"/>
              </w:rPr>
              <w:t>руб</w:t>
            </w:r>
            <w:proofErr w:type="spellEnd"/>
          </w:p>
        </w:tc>
      </w:tr>
    </w:tbl>
    <w:p w:rsidR="00460F29" w:rsidRPr="00460F29" w:rsidRDefault="00460F29" w:rsidP="00460F29">
      <w:pPr>
        <w:ind w:firstLine="540"/>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460F29">
        <w:rPr>
          <w:rFonts w:ascii="Times New Roman" w:eastAsia="Times New Roman" w:hAnsi="Times New Roman" w:cs="Times New Roman"/>
          <w:sz w:val="16"/>
          <w:szCs w:val="16"/>
          <w:lang w:eastAsia="ru-RU"/>
        </w:rPr>
        <w:t xml:space="preserve">       »;</w:t>
      </w:r>
    </w:p>
    <w:p w:rsidR="00460F29" w:rsidRPr="00460F29" w:rsidRDefault="00460F29" w:rsidP="00460F29">
      <w:pPr>
        <w:ind w:firstLine="540"/>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 В</w:t>
      </w:r>
      <w:r w:rsidRPr="00460F29">
        <w:rPr>
          <w:rFonts w:ascii="Times New Roman" w:eastAsia="Times New Roman" w:hAnsi="Times New Roman" w:cs="Times New Roman"/>
          <w:b/>
          <w:sz w:val="16"/>
          <w:szCs w:val="16"/>
          <w:lang w:eastAsia="ru-RU"/>
        </w:rPr>
        <w:t xml:space="preserve"> </w:t>
      </w:r>
      <w:r w:rsidRPr="00460F29">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2014-2024 годы» строку «Объемы бюджетных ассигнований подпрограммы» изложить в следующей редакции:</w:t>
      </w:r>
    </w:p>
    <w:p w:rsidR="00460F29" w:rsidRPr="00460F29" w:rsidRDefault="00460F29" w:rsidP="00460F29">
      <w:pPr>
        <w:autoSpaceDE w:val="0"/>
        <w:autoSpaceDN w:val="0"/>
        <w:adjustRightInd w:val="0"/>
        <w:rPr>
          <w:rFonts w:ascii="Times New Roman" w:eastAsia="Times New Roman" w:hAnsi="Times New Roman" w:cs="Times New Roman"/>
          <w:bCs/>
          <w:sz w:val="16"/>
          <w:szCs w:val="16"/>
          <w:lang w:eastAsia="ru-RU"/>
        </w:rPr>
      </w:pPr>
      <w:r w:rsidRPr="00460F29">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460F29" w:rsidRPr="00460F29" w:rsidTr="00460F29">
        <w:trPr>
          <w:jc w:val="center"/>
        </w:trPr>
        <w:tc>
          <w:tcPr>
            <w:tcW w:w="3278" w:type="dxa"/>
          </w:tcPr>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Общий объем финансирования  –   455 694,8 тыс. руб. в том числе по годам реализации: </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2014 год – 19 845,8 тыс. руб.,</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2015 год – 20 625,4 тыс. руб.,</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2016 год – 21 700,3 тыс. руб.,</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2017 год – 26 917,1 тыс. руб.;</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2018 год – 32 611,3 тыс. </w:t>
            </w:r>
            <w:proofErr w:type="spellStart"/>
            <w:r w:rsidRPr="00460F29">
              <w:rPr>
                <w:rFonts w:ascii="Times New Roman" w:eastAsia="Times New Roman" w:hAnsi="Times New Roman" w:cs="Times New Roman"/>
                <w:sz w:val="16"/>
                <w:szCs w:val="16"/>
                <w:lang w:eastAsia="ru-RU"/>
              </w:rPr>
              <w:t>руб</w:t>
            </w:r>
            <w:proofErr w:type="spellEnd"/>
            <w:r w:rsidRPr="00460F29">
              <w:rPr>
                <w:rFonts w:ascii="Times New Roman" w:eastAsia="Times New Roman" w:hAnsi="Times New Roman" w:cs="Times New Roman"/>
                <w:sz w:val="16"/>
                <w:szCs w:val="16"/>
                <w:lang w:eastAsia="ru-RU"/>
              </w:rPr>
              <w:t xml:space="preserve">  </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2019 год –  33 455,1 тыс. </w:t>
            </w:r>
            <w:proofErr w:type="spellStart"/>
            <w:r w:rsidRPr="00460F29">
              <w:rPr>
                <w:rFonts w:ascii="Times New Roman" w:eastAsia="Times New Roman" w:hAnsi="Times New Roman" w:cs="Times New Roman"/>
                <w:sz w:val="16"/>
                <w:szCs w:val="16"/>
                <w:lang w:eastAsia="ru-RU"/>
              </w:rPr>
              <w:t>руб</w:t>
            </w:r>
            <w:proofErr w:type="spellEnd"/>
          </w:p>
          <w:p w:rsidR="00460F29" w:rsidRPr="00460F29" w:rsidRDefault="00460F29" w:rsidP="00460F29">
            <w:pPr>
              <w:ind w:firstLine="540"/>
              <w:rPr>
                <w:rFonts w:ascii="Times New Roman" w:eastAsia="Times New Roman" w:hAnsi="Times New Roman" w:cs="Times New Roman"/>
                <w:color w:val="E36C0A"/>
                <w:sz w:val="16"/>
                <w:szCs w:val="16"/>
                <w:lang w:eastAsia="ru-RU"/>
              </w:rPr>
            </w:pPr>
            <w:r w:rsidRPr="00460F29">
              <w:rPr>
                <w:rFonts w:ascii="Times New Roman" w:eastAsia="Times New Roman" w:hAnsi="Times New Roman" w:cs="Times New Roman"/>
                <w:sz w:val="16"/>
                <w:szCs w:val="16"/>
                <w:lang w:eastAsia="ru-RU"/>
              </w:rPr>
              <w:t xml:space="preserve">2020 год – 49 793,7 тыс. </w:t>
            </w:r>
            <w:proofErr w:type="spellStart"/>
            <w:r w:rsidRPr="00460F29">
              <w:rPr>
                <w:rFonts w:ascii="Times New Roman" w:eastAsia="Times New Roman" w:hAnsi="Times New Roman" w:cs="Times New Roman"/>
                <w:sz w:val="16"/>
                <w:szCs w:val="16"/>
                <w:lang w:eastAsia="ru-RU"/>
              </w:rPr>
              <w:t>руб</w:t>
            </w:r>
            <w:proofErr w:type="spellEnd"/>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2021 год – 88 160,0 тыс. руб. </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 год – 46 981,9 тыс. руб.</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 год – 68 591,7 тыс. руб.</w:t>
            </w:r>
          </w:p>
          <w:p w:rsidR="00460F29" w:rsidRPr="00460F29" w:rsidRDefault="00460F29" w:rsidP="00460F29">
            <w:pPr>
              <w:ind w:firstLine="540"/>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2024 год – 47 012,5 тыс. </w:t>
            </w:r>
            <w:proofErr w:type="spellStart"/>
            <w:r w:rsidRPr="00460F29">
              <w:rPr>
                <w:rFonts w:ascii="Times New Roman" w:eastAsia="Times New Roman" w:hAnsi="Times New Roman" w:cs="Times New Roman"/>
                <w:sz w:val="16"/>
                <w:szCs w:val="16"/>
                <w:lang w:eastAsia="ru-RU"/>
              </w:rPr>
              <w:t>руб</w:t>
            </w:r>
            <w:proofErr w:type="spellEnd"/>
          </w:p>
        </w:tc>
      </w:tr>
    </w:tbl>
    <w:p w:rsidR="00460F29" w:rsidRPr="00460F29" w:rsidRDefault="00460F29" w:rsidP="00460F29">
      <w:pPr>
        <w:autoSpaceDE w:val="0"/>
        <w:autoSpaceDN w:val="0"/>
        <w:adjustRightInd w:val="0"/>
        <w:ind w:left="644"/>
        <w:jc w:val="left"/>
        <w:rPr>
          <w:rFonts w:ascii="Times New Roman" w:eastAsia="Times New Roman" w:hAnsi="Times New Roman" w:cs="Times New Roman"/>
          <w:b/>
          <w:bCs/>
          <w:sz w:val="16"/>
          <w:szCs w:val="16"/>
          <w:lang w:eastAsia="ru-RU"/>
        </w:rPr>
      </w:pPr>
      <w:r w:rsidRPr="00460F29">
        <w:rPr>
          <w:rFonts w:ascii="Times New Roman" w:eastAsia="Times New Roman" w:hAnsi="Times New Roman" w:cs="Times New Roman"/>
          <w:b/>
          <w:bCs/>
          <w:sz w:val="16"/>
          <w:szCs w:val="16"/>
          <w:lang w:eastAsia="ru-RU"/>
        </w:rPr>
        <w:t xml:space="preserve">                                                                                                                            »;</w:t>
      </w:r>
    </w:p>
    <w:p w:rsidR="00460F29" w:rsidRPr="00460F29" w:rsidRDefault="00460F29" w:rsidP="00460F29">
      <w:pPr>
        <w:autoSpaceDE w:val="0"/>
        <w:autoSpaceDN w:val="0"/>
        <w:adjustRightInd w:val="0"/>
        <w:ind w:firstLine="425"/>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1.3.</w:t>
      </w:r>
      <w:r w:rsidRPr="00460F29">
        <w:rPr>
          <w:rFonts w:ascii="Times New Roman" w:eastAsia="Times New Roman" w:hAnsi="Times New Roman" w:cs="Times New Roman"/>
          <w:b/>
          <w:sz w:val="16"/>
          <w:szCs w:val="16"/>
          <w:lang w:eastAsia="ru-RU"/>
        </w:rPr>
        <w:t xml:space="preserve"> </w:t>
      </w:r>
      <w:r w:rsidRPr="00460F29">
        <w:rPr>
          <w:rFonts w:ascii="Times New Roman" w:eastAsia="Times New Roman" w:hAnsi="Times New Roman" w:cs="Times New Roman"/>
          <w:sz w:val="16"/>
          <w:szCs w:val="16"/>
          <w:lang w:eastAsia="ru-RU"/>
        </w:rPr>
        <w:t>Внести в приложение 4.2 к</w:t>
      </w:r>
      <w:r w:rsidRPr="00460F29">
        <w:rPr>
          <w:rFonts w:ascii="Times New Roman" w:eastAsia="Times New Roman" w:hAnsi="Times New Roman" w:cs="Times New Roman"/>
          <w:b/>
          <w:sz w:val="16"/>
          <w:szCs w:val="16"/>
          <w:lang w:eastAsia="ru-RU"/>
        </w:rPr>
        <w:t xml:space="preserve"> </w:t>
      </w:r>
      <w:r w:rsidRPr="00460F29">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460F29" w:rsidRPr="00460F29" w:rsidRDefault="00460F29" w:rsidP="00460F29">
      <w:pPr>
        <w:ind w:firstLine="425"/>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460F29" w:rsidRPr="00460F29" w:rsidRDefault="00460F29" w:rsidP="00460F29">
      <w:pPr>
        <w:ind w:firstLine="425"/>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 В приложение 6.2 к муниципальной программе изменения, изложив его в новой редакции (прилагается).</w:t>
      </w:r>
    </w:p>
    <w:p w:rsidR="00460F29" w:rsidRPr="00460F29" w:rsidRDefault="00460F29" w:rsidP="00460F29">
      <w:pPr>
        <w:ind w:firstLine="425"/>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460F29" w:rsidRPr="00460F29" w:rsidRDefault="00460F29" w:rsidP="00460F29">
      <w:pPr>
        <w:widowControl w:val="0"/>
        <w:autoSpaceDE w:val="0"/>
        <w:autoSpaceDN w:val="0"/>
        <w:adjustRightInd w:val="0"/>
        <w:ind w:firstLine="425"/>
        <w:rPr>
          <w:rFonts w:ascii="Times New Roman" w:eastAsia="Times New Roman" w:hAnsi="Times New Roman" w:cs="Times New Roman"/>
          <w:bCs/>
          <w:sz w:val="16"/>
          <w:szCs w:val="16"/>
          <w:lang w:eastAsia="ru-RU"/>
        </w:rPr>
      </w:pPr>
      <w:r w:rsidRPr="00460F29">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460F29" w:rsidRPr="00460F29" w:rsidRDefault="00460F29" w:rsidP="00460F29">
      <w:pPr>
        <w:ind w:firstLine="425"/>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4.  </w:t>
      </w:r>
      <w:proofErr w:type="gramStart"/>
      <w:r w:rsidRPr="00460F29">
        <w:rPr>
          <w:rFonts w:ascii="Times New Roman" w:eastAsia="Times New Roman" w:hAnsi="Times New Roman" w:cs="Times New Roman"/>
          <w:sz w:val="16"/>
          <w:szCs w:val="16"/>
          <w:lang w:eastAsia="ru-RU"/>
        </w:rPr>
        <w:t>Контроль за</w:t>
      </w:r>
      <w:proofErr w:type="gramEnd"/>
      <w:r w:rsidRPr="00460F29">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tbl>
      <w:tblPr>
        <w:tblW w:w="9747" w:type="dxa"/>
        <w:tblLook w:val="04A0" w:firstRow="1" w:lastRow="0" w:firstColumn="1" w:lastColumn="0" w:noHBand="0" w:noVBand="1"/>
      </w:tblPr>
      <w:tblGrid>
        <w:gridCol w:w="3510"/>
        <w:gridCol w:w="2835"/>
        <w:gridCol w:w="3402"/>
      </w:tblGrid>
      <w:tr w:rsidR="00460F29" w:rsidRPr="00460F29" w:rsidTr="00460F29">
        <w:tc>
          <w:tcPr>
            <w:tcW w:w="3510" w:type="dxa"/>
            <w:shd w:val="clear" w:color="auto" w:fill="auto"/>
          </w:tcPr>
          <w:p w:rsidR="00460F29" w:rsidRPr="00460F29" w:rsidRDefault="00460F29" w:rsidP="00460F29">
            <w:pPr>
              <w:contextualSpacing/>
              <w:jc w:val="left"/>
              <w:rPr>
                <w:rFonts w:ascii="Times New Roman" w:eastAsia="Times New Roman" w:hAnsi="Times New Roman" w:cs="Times New Roman"/>
                <w:b/>
                <w:sz w:val="16"/>
                <w:szCs w:val="16"/>
                <w:lang w:eastAsia="ru-RU"/>
              </w:rPr>
            </w:pPr>
          </w:p>
          <w:p w:rsidR="00460F29" w:rsidRPr="00460F29" w:rsidRDefault="00460F29" w:rsidP="00460F29">
            <w:pPr>
              <w:contextualSpacing/>
              <w:jc w:val="left"/>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Глава администрации</w:t>
            </w:r>
          </w:p>
          <w:p w:rsidR="00460F29" w:rsidRPr="00460F29" w:rsidRDefault="00460F29" w:rsidP="00460F29">
            <w:pPr>
              <w:jc w:val="left"/>
              <w:rPr>
                <w:rFonts w:ascii="Calibri" w:eastAsia="Calibri" w:hAnsi="Calibri" w:cs="Times New Roman"/>
                <w:sz w:val="16"/>
                <w:szCs w:val="16"/>
              </w:rPr>
            </w:pPr>
            <w:r w:rsidRPr="00460F29">
              <w:rPr>
                <w:rFonts w:ascii="Times New Roman" w:eastAsia="Times New Roman" w:hAnsi="Times New Roman" w:cs="Times New Roman"/>
                <w:b/>
                <w:sz w:val="16"/>
                <w:szCs w:val="16"/>
                <w:lang w:eastAsia="ru-RU"/>
              </w:rPr>
              <w:t xml:space="preserve">Мокшанского района                                                               </w:t>
            </w:r>
          </w:p>
        </w:tc>
        <w:tc>
          <w:tcPr>
            <w:tcW w:w="2835" w:type="dxa"/>
            <w:shd w:val="clear" w:color="auto" w:fill="auto"/>
          </w:tcPr>
          <w:p w:rsidR="00460F29" w:rsidRPr="00460F29" w:rsidRDefault="00460F29" w:rsidP="00460F29">
            <w:pPr>
              <w:spacing w:after="200" w:line="276" w:lineRule="auto"/>
              <w:jc w:val="right"/>
              <w:rPr>
                <w:rFonts w:ascii="Calibri" w:eastAsia="Calibri" w:hAnsi="Calibri" w:cs="Times New Roman"/>
                <w:sz w:val="16"/>
                <w:szCs w:val="16"/>
              </w:rPr>
            </w:pPr>
          </w:p>
        </w:tc>
        <w:tc>
          <w:tcPr>
            <w:tcW w:w="3402" w:type="dxa"/>
            <w:shd w:val="clear" w:color="auto" w:fill="auto"/>
          </w:tcPr>
          <w:p w:rsidR="00460F29" w:rsidRPr="00460F29" w:rsidRDefault="00460F29" w:rsidP="00460F29">
            <w:pPr>
              <w:spacing w:after="120"/>
              <w:ind w:left="375"/>
              <w:jc w:val="left"/>
              <w:rPr>
                <w:rFonts w:ascii="Times New Roman" w:eastAsia="Times New Roman" w:hAnsi="Times New Roman" w:cs="Times New Roman"/>
                <w:b/>
                <w:sz w:val="16"/>
                <w:szCs w:val="16"/>
                <w:lang w:eastAsia="ru-RU"/>
              </w:rPr>
            </w:pPr>
          </w:p>
          <w:p w:rsidR="00460F29" w:rsidRPr="00460F29" w:rsidRDefault="00460F29" w:rsidP="00460F29">
            <w:pPr>
              <w:spacing w:after="120"/>
              <w:ind w:left="375"/>
              <w:jc w:val="left"/>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 xml:space="preserve">         </w:t>
            </w:r>
          </w:p>
          <w:p w:rsidR="00460F29" w:rsidRPr="00460F29" w:rsidRDefault="00460F29" w:rsidP="00460F29">
            <w:pPr>
              <w:spacing w:after="120"/>
              <w:ind w:left="375"/>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b/>
                <w:sz w:val="16"/>
                <w:szCs w:val="16"/>
                <w:lang w:eastAsia="ru-RU"/>
              </w:rPr>
              <w:t xml:space="preserve">           </w:t>
            </w:r>
            <w:proofErr w:type="spellStart"/>
            <w:r w:rsidRPr="00460F29">
              <w:rPr>
                <w:rFonts w:ascii="Times New Roman" w:eastAsia="Times New Roman" w:hAnsi="Times New Roman" w:cs="Times New Roman"/>
                <w:b/>
                <w:sz w:val="16"/>
                <w:szCs w:val="16"/>
                <w:lang w:eastAsia="ru-RU"/>
              </w:rPr>
              <w:t>Н.Н.Тихомиров</w:t>
            </w:r>
            <w:proofErr w:type="spellEnd"/>
            <w:r w:rsidRPr="00460F29">
              <w:rPr>
                <w:rFonts w:ascii="Times New Roman" w:eastAsia="Times New Roman" w:hAnsi="Times New Roman" w:cs="Times New Roman"/>
                <w:b/>
                <w:sz w:val="16"/>
                <w:szCs w:val="16"/>
                <w:lang w:eastAsia="ru-RU"/>
              </w:rPr>
              <w:t xml:space="preserve"> </w:t>
            </w:r>
          </w:p>
          <w:p w:rsidR="00460F29" w:rsidRPr="00460F29" w:rsidRDefault="00460F29" w:rsidP="00460F29">
            <w:pPr>
              <w:spacing w:after="200" w:line="276" w:lineRule="auto"/>
              <w:jc w:val="left"/>
              <w:rPr>
                <w:rFonts w:ascii="Calibri" w:eastAsia="Calibri" w:hAnsi="Calibri" w:cs="Times New Roman"/>
                <w:sz w:val="16"/>
                <w:szCs w:val="16"/>
              </w:rPr>
            </w:pPr>
          </w:p>
        </w:tc>
      </w:tr>
    </w:tbl>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460F29">
      <w:pPr>
        <w:jc w:val="right"/>
        <w:rPr>
          <w:rFonts w:ascii="Times New Roman" w:eastAsia="Times New Roman" w:hAnsi="Times New Roman" w:cs="Times New Roman"/>
          <w:sz w:val="16"/>
          <w:szCs w:val="16"/>
          <w:lang w:eastAsia="ru-RU"/>
        </w:rPr>
        <w:sectPr w:rsidR="00460F29" w:rsidSect="00460F29">
          <w:headerReference w:type="default" r:id="rId96"/>
          <w:pgSz w:w="11906" w:h="16838"/>
          <w:pgMar w:top="851" w:right="851" w:bottom="851" w:left="1418" w:header="425" w:footer="709" w:gutter="0"/>
          <w:pgNumType w:start="2"/>
          <w:cols w:space="708"/>
          <w:docGrid w:linePitch="360"/>
        </w:sectPr>
      </w:pPr>
    </w:p>
    <w:p w:rsidR="00460F29" w:rsidRPr="00460F29" w:rsidRDefault="00460F29" w:rsidP="00460F29">
      <w:pPr>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lastRenderedPageBreak/>
        <w:t>Приложение № 4.2</w:t>
      </w:r>
    </w:p>
    <w:p w:rsidR="00460F29" w:rsidRPr="00460F29" w:rsidRDefault="00460F29" w:rsidP="00460F29">
      <w:pPr>
        <w:ind w:firstLine="8505"/>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к муниципальной программе </w:t>
      </w:r>
    </w:p>
    <w:p w:rsidR="00460F29" w:rsidRPr="00460F29" w:rsidRDefault="00460F29" w:rsidP="00460F29">
      <w:pPr>
        <w:ind w:firstLine="8505"/>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Мокшанского района</w:t>
      </w:r>
    </w:p>
    <w:p w:rsidR="00460F29" w:rsidRPr="00460F29" w:rsidRDefault="00460F29" w:rsidP="00460F29">
      <w:pPr>
        <w:ind w:firstLine="8505"/>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«Развитие культуры и туризма</w:t>
      </w:r>
    </w:p>
    <w:p w:rsidR="00460F29" w:rsidRPr="00460F29" w:rsidRDefault="00460F29" w:rsidP="00460F29">
      <w:pPr>
        <w:ind w:firstLine="8505"/>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Мокшанского района Пензенской области </w:t>
      </w:r>
    </w:p>
    <w:p w:rsidR="00460F29" w:rsidRPr="00460F29" w:rsidRDefault="00460F29" w:rsidP="00460F29">
      <w:pPr>
        <w:ind w:firstLine="8505"/>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на 2014 – 2024 годы»</w:t>
      </w:r>
    </w:p>
    <w:p w:rsidR="00460F29" w:rsidRPr="00460F29" w:rsidRDefault="00460F29" w:rsidP="00460F29">
      <w:pPr>
        <w:ind w:firstLine="540"/>
        <w:rPr>
          <w:rFonts w:ascii="Times New Roman" w:eastAsia="Times New Roman" w:hAnsi="Times New Roman" w:cs="Times New Roman"/>
          <w:sz w:val="16"/>
          <w:szCs w:val="16"/>
          <w:lang w:eastAsia="ru-RU"/>
        </w:rPr>
      </w:pPr>
    </w:p>
    <w:p w:rsidR="00460F29" w:rsidRPr="00460F29" w:rsidRDefault="00460F29" w:rsidP="00460F29">
      <w:pPr>
        <w:ind w:firstLine="540"/>
        <w:jc w:val="center"/>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РЕСУРСНОЕ ОБЕСПЕЧЕНИЕ</w:t>
      </w:r>
    </w:p>
    <w:p w:rsidR="00460F29" w:rsidRPr="00460F29" w:rsidRDefault="00460F29" w:rsidP="00460F29">
      <w:pPr>
        <w:ind w:firstLine="540"/>
        <w:jc w:val="center"/>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реализации муниципальной программы «Развитие культуры и туризма Мокшанского района на 2014 – 2024 годы» за счёт всех источников финансирования на 2020 – 2024 годы</w:t>
      </w:r>
    </w:p>
    <w:p w:rsidR="00460F29" w:rsidRPr="00460F29" w:rsidRDefault="00460F29" w:rsidP="00460F29">
      <w:pPr>
        <w:ind w:firstLine="540"/>
        <w:rPr>
          <w:rFonts w:ascii="Times New Roman" w:eastAsia="Times New Roman" w:hAnsi="Times New Roman" w:cs="Times New Roman"/>
          <w:sz w:val="16"/>
          <w:szCs w:val="16"/>
          <w:lang w:eastAsia="ru-RU"/>
        </w:rPr>
      </w:pP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7"/>
        <w:gridCol w:w="43"/>
        <w:gridCol w:w="1398"/>
        <w:gridCol w:w="2753"/>
        <w:gridCol w:w="5934"/>
        <w:gridCol w:w="885"/>
        <w:gridCol w:w="940"/>
        <w:gridCol w:w="852"/>
        <w:gridCol w:w="962"/>
        <w:gridCol w:w="839"/>
      </w:tblGrid>
      <w:tr w:rsidR="009B6D46" w:rsidRPr="00460F29" w:rsidTr="009B6D46">
        <w:trPr>
          <w:cantSplit/>
          <w:trHeight w:val="20"/>
          <w:jc w:val="center"/>
        </w:trPr>
        <w:tc>
          <w:tcPr>
            <w:tcW w:w="1589" w:type="pct"/>
            <w:gridSpan w:val="4"/>
            <w:vAlign w:val="center"/>
          </w:tcPr>
          <w:p w:rsid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Ответственный исполнитель муниципальной программы</w:t>
            </w:r>
          </w:p>
          <w:p w:rsidR="009B6D46" w:rsidRPr="00460F29" w:rsidRDefault="009B6D46" w:rsidP="00460F29">
            <w:pPr>
              <w:jc w:val="center"/>
              <w:rPr>
                <w:rFonts w:ascii="Times New Roman" w:eastAsia="Times New Roman" w:hAnsi="Times New Roman" w:cs="Times New Roman"/>
                <w:sz w:val="16"/>
                <w:szCs w:val="16"/>
                <w:lang w:eastAsia="ru-RU"/>
              </w:rPr>
            </w:pPr>
          </w:p>
        </w:tc>
        <w:tc>
          <w:tcPr>
            <w:tcW w:w="3411" w:type="pct"/>
            <w:gridSpan w:val="6"/>
            <w:shd w:val="clear" w:color="auto" w:fill="auto"/>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9B6D46" w:rsidRPr="00460F29" w:rsidTr="009B6D46">
        <w:trPr>
          <w:cantSplit/>
          <w:trHeight w:val="264"/>
          <w:jc w:val="center"/>
        </w:trPr>
        <w:tc>
          <w:tcPr>
            <w:tcW w:w="215" w:type="pct"/>
            <w:vMerge w:val="restart"/>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w:t>
            </w:r>
            <w:proofErr w:type="gramStart"/>
            <w:r w:rsidRPr="00460F29">
              <w:rPr>
                <w:rFonts w:ascii="Times New Roman" w:eastAsia="Times New Roman" w:hAnsi="Times New Roman" w:cs="Times New Roman"/>
                <w:sz w:val="16"/>
                <w:szCs w:val="16"/>
                <w:lang w:eastAsia="ru-RU"/>
              </w:rPr>
              <w:t>п</w:t>
            </w:r>
            <w:proofErr w:type="gramEnd"/>
            <w:r w:rsidRPr="00460F29">
              <w:rPr>
                <w:rFonts w:ascii="Times New Roman" w:eastAsia="Times New Roman" w:hAnsi="Times New Roman" w:cs="Times New Roman"/>
                <w:sz w:val="16"/>
                <w:szCs w:val="16"/>
                <w:lang w:eastAsia="ru-RU"/>
              </w:rPr>
              <w:t>/п</w:t>
            </w:r>
          </w:p>
        </w:tc>
        <w:tc>
          <w:tcPr>
            <w:tcW w:w="472" w:type="pct"/>
            <w:gridSpan w:val="2"/>
            <w:vMerge w:val="restart"/>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Статус</w:t>
            </w:r>
          </w:p>
        </w:tc>
        <w:tc>
          <w:tcPr>
            <w:tcW w:w="902" w:type="pct"/>
            <w:vMerge w:val="restart"/>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944" w:type="pct"/>
            <w:vMerge w:val="restart"/>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Источник финансирования</w:t>
            </w:r>
          </w:p>
        </w:tc>
        <w:tc>
          <w:tcPr>
            <w:tcW w:w="1467" w:type="pct"/>
            <w:gridSpan w:val="5"/>
            <w:shd w:val="clear" w:color="auto" w:fill="auto"/>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Оценка расходов, тыс. руб.</w:t>
            </w: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1944"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290" w:type="pct"/>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 год</w:t>
            </w:r>
          </w:p>
        </w:tc>
        <w:tc>
          <w:tcPr>
            <w:tcW w:w="308" w:type="pct"/>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 год</w:t>
            </w:r>
          </w:p>
        </w:tc>
        <w:tc>
          <w:tcPr>
            <w:tcW w:w="279" w:type="pct"/>
            <w:vAlign w:val="center"/>
          </w:tcPr>
          <w:p w:rsidR="00460F29" w:rsidRPr="00460F29" w:rsidRDefault="00460F29" w:rsidP="00460F29">
            <w:pPr>
              <w:ind w:right="-141" w:hanging="160"/>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 год</w:t>
            </w:r>
          </w:p>
        </w:tc>
        <w:tc>
          <w:tcPr>
            <w:tcW w:w="315" w:type="pct"/>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 год</w:t>
            </w:r>
          </w:p>
        </w:tc>
        <w:tc>
          <w:tcPr>
            <w:tcW w:w="275" w:type="pct"/>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 год</w:t>
            </w:r>
          </w:p>
        </w:tc>
      </w:tr>
      <w:tr w:rsidR="009B6D46" w:rsidRPr="00460F29" w:rsidTr="009B6D46">
        <w:trPr>
          <w:cantSplit/>
          <w:trHeight w:val="20"/>
          <w:jc w:val="center"/>
        </w:trPr>
        <w:tc>
          <w:tcPr>
            <w:tcW w:w="215" w:type="pct"/>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w:t>
            </w:r>
          </w:p>
        </w:tc>
        <w:tc>
          <w:tcPr>
            <w:tcW w:w="472" w:type="pct"/>
            <w:gridSpan w:val="2"/>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w:t>
            </w:r>
          </w:p>
        </w:tc>
        <w:tc>
          <w:tcPr>
            <w:tcW w:w="902" w:type="pct"/>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w:t>
            </w:r>
          </w:p>
        </w:tc>
        <w:tc>
          <w:tcPr>
            <w:tcW w:w="1944" w:type="pct"/>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w:t>
            </w:r>
          </w:p>
        </w:tc>
      </w:tr>
      <w:tr w:rsidR="009B6D46" w:rsidRPr="00460F29" w:rsidTr="009B6D46">
        <w:trPr>
          <w:cantSplit/>
          <w:trHeight w:val="220"/>
          <w:jc w:val="center"/>
        </w:trPr>
        <w:tc>
          <w:tcPr>
            <w:tcW w:w="215" w:type="pct"/>
            <w:vMerge w:val="restar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w:t>
            </w:r>
          </w:p>
        </w:tc>
        <w:tc>
          <w:tcPr>
            <w:tcW w:w="472" w:type="pct"/>
            <w:gridSpan w:val="2"/>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Муниципальная программа</w:t>
            </w:r>
          </w:p>
        </w:tc>
        <w:tc>
          <w:tcPr>
            <w:tcW w:w="902"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всего</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50940,7</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89217,0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48038,9</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69648,7</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48069,5</w:t>
            </w:r>
          </w:p>
        </w:tc>
      </w:tr>
      <w:tr w:rsidR="009B6D46" w:rsidRPr="00460F29" w:rsidTr="009B6D46">
        <w:trPr>
          <w:cantSplit/>
          <w:trHeight w:val="20"/>
          <w:jc w:val="center"/>
        </w:trPr>
        <w:tc>
          <w:tcPr>
            <w:tcW w:w="215"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в </w:t>
            </w:r>
            <w:proofErr w:type="spellStart"/>
            <w:r w:rsidRPr="00460F29">
              <w:rPr>
                <w:rFonts w:ascii="Times New Roman" w:eastAsia="Times New Roman" w:hAnsi="Times New Roman" w:cs="Times New Roman"/>
                <w:sz w:val="16"/>
                <w:szCs w:val="16"/>
                <w:lang w:eastAsia="ru-RU"/>
              </w:rPr>
              <w:t>т.ч</w:t>
            </w:r>
            <w:proofErr w:type="spellEnd"/>
            <w:r w:rsidRPr="00460F29">
              <w:rPr>
                <w:rFonts w:ascii="Times New Roman" w:eastAsia="Times New Roman" w:hAnsi="Times New Roman" w:cs="Times New Roman"/>
                <w:sz w:val="16"/>
                <w:szCs w:val="16"/>
                <w:lang w:eastAsia="ru-RU"/>
              </w:rPr>
              <w:t>.</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34388</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32866,9</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29953,9</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22557,4</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29080,3</w:t>
            </w: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Федеральные средства</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345,5</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25760,0</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Бюджет Пензенской области</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15160,2</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45303,1</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17038,0</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20284,3</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17942,2</w:t>
            </w: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иные источники (внебюджетные средства)</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1047,0</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1047,0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1047,0</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1047,0</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1047,0</w:t>
            </w:r>
          </w:p>
        </w:tc>
      </w:tr>
      <w:tr w:rsidR="009B6D46" w:rsidRPr="00460F29" w:rsidTr="009B6D46">
        <w:trPr>
          <w:cantSplit/>
          <w:trHeight w:val="213"/>
          <w:jc w:val="center"/>
        </w:trPr>
        <w:tc>
          <w:tcPr>
            <w:tcW w:w="215"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w:t>
            </w:r>
          </w:p>
        </w:tc>
        <w:tc>
          <w:tcPr>
            <w:tcW w:w="472" w:type="pct"/>
            <w:gridSpan w:val="2"/>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Подпрограмма 1</w:t>
            </w:r>
          </w:p>
        </w:tc>
        <w:tc>
          <w:tcPr>
            <w:tcW w:w="902"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Культура</w:t>
            </w: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всего</w:t>
            </w:r>
          </w:p>
        </w:tc>
        <w:tc>
          <w:tcPr>
            <w:tcW w:w="290" w:type="pct"/>
          </w:tcPr>
          <w:p w:rsidR="00460F29" w:rsidRPr="00460F29" w:rsidRDefault="009B6D46" w:rsidP="009B6D4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49840,7</w:t>
            </w:r>
          </w:p>
        </w:tc>
        <w:tc>
          <w:tcPr>
            <w:tcW w:w="308"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88207,0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47028,9</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68 638,7</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47059,5</w:t>
            </w:r>
          </w:p>
        </w:tc>
      </w:tr>
      <w:tr w:rsidR="009B6D46" w:rsidRPr="00460F29" w:rsidTr="009B6D46">
        <w:trPr>
          <w:cantSplit/>
          <w:trHeight w:val="259"/>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34288</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32856,9</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29943,9</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22547,4</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29070,3</w:t>
            </w: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федеральные средства</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345,5</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25760,0</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Бюджет Пензенской области</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15160,2</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45303,1</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17038,0</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20284,3</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17942,2</w:t>
            </w:r>
          </w:p>
        </w:tc>
      </w:tr>
      <w:tr w:rsidR="009B6D46" w:rsidRPr="00460F29" w:rsidTr="009B6D46">
        <w:trPr>
          <w:cantSplit/>
          <w:trHeight w:val="213"/>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иные ис</w:t>
            </w:r>
            <w:r w:rsidR="009B6D46">
              <w:rPr>
                <w:rFonts w:ascii="Times New Roman" w:eastAsia="Times New Roman" w:hAnsi="Times New Roman" w:cs="Times New Roman"/>
                <w:sz w:val="16"/>
                <w:szCs w:val="16"/>
                <w:lang w:eastAsia="ru-RU"/>
              </w:rPr>
              <w:t>точники (внебюджетные средства)</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47,0</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47,0</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47,0</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47,0</w:t>
            </w:r>
          </w:p>
        </w:tc>
      </w:tr>
      <w:tr w:rsidR="009B6D46" w:rsidRPr="00460F29" w:rsidTr="009B6D46">
        <w:trPr>
          <w:cantSplit/>
          <w:trHeight w:val="20"/>
          <w:jc w:val="center"/>
        </w:trPr>
        <w:tc>
          <w:tcPr>
            <w:tcW w:w="215" w:type="pct"/>
            <w:vMerge w:val="restart"/>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2.1</w:t>
            </w:r>
          </w:p>
        </w:tc>
        <w:tc>
          <w:tcPr>
            <w:tcW w:w="472" w:type="pct"/>
            <w:gridSpan w:val="2"/>
            <w:vMerge w:val="restart"/>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Основное мероприятие 1</w:t>
            </w:r>
          </w:p>
        </w:tc>
        <w:tc>
          <w:tcPr>
            <w:tcW w:w="902" w:type="pct"/>
            <w:vMerge w:val="restart"/>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всего</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21332,1</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18946,5</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20871,6</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13944,1</w:t>
            </w:r>
          </w:p>
          <w:p w:rsidR="00460F29" w:rsidRPr="00460F29" w:rsidRDefault="00460F29" w:rsidP="00460F29">
            <w:pPr>
              <w:jc w:val="center"/>
              <w:rPr>
                <w:rFonts w:ascii="Times New Roman" w:eastAsia="Times New Roman" w:hAnsi="Times New Roman" w:cs="Times New Roman"/>
                <w:sz w:val="16"/>
                <w:szCs w:val="16"/>
                <w:lang w:eastAsia="ru-RU"/>
              </w:rPr>
            </w:pP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21445,3</w:t>
            </w: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13550,6</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12627,0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12387,1</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4952,2</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12381,9</w:t>
            </w: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федеральные средства</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200,0</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Бюджет Пензенской области</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7553,5</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6291,5</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8456,5</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8963,9</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9035,4</w:t>
            </w: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иные источники (внебюджетные средства)</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28,0</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28,0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28,0</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28,0</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28,0</w:t>
            </w:r>
          </w:p>
        </w:tc>
      </w:tr>
      <w:tr w:rsidR="009B6D46" w:rsidRPr="00460F29" w:rsidTr="009B6D46">
        <w:trPr>
          <w:cantSplit/>
          <w:trHeight w:val="252"/>
          <w:jc w:val="center"/>
        </w:trPr>
        <w:tc>
          <w:tcPr>
            <w:tcW w:w="215" w:type="pct"/>
            <w:vMerge w:val="restart"/>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2.2</w:t>
            </w:r>
          </w:p>
        </w:tc>
        <w:tc>
          <w:tcPr>
            <w:tcW w:w="472" w:type="pct"/>
            <w:gridSpan w:val="2"/>
            <w:vMerge w:val="restart"/>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Основное мероприятие 2</w:t>
            </w:r>
          </w:p>
        </w:tc>
        <w:tc>
          <w:tcPr>
            <w:tcW w:w="902" w:type="pct"/>
            <w:vMerge w:val="restart"/>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всего</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13124,1</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9937,1</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10967,5</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10999,7</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11319,7</w:t>
            </w:r>
          </w:p>
        </w:tc>
      </w:tr>
      <w:tr w:rsidR="009B6D46" w:rsidRPr="00460F29" w:rsidTr="009B6D46">
        <w:trPr>
          <w:cantSplit/>
          <w:trHeight w:val="294"/>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8947</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6493,4</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6342,9</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6098,3</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6379,3</w:t>
            </w:r>
          </w:p>
        </w:tc>
      </w:tr>
      <w:tr w:rsidR="009B6D46" w:rsidRPr="00460F29" w:rsidTr="009B6D46">
        <w:trPr>
          <w:cantSplit/>
          <w:trHeight w:val="131"/>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федеральные средства</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45,5</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9B6D46" w:rsidRPr="00460F29" w:rsidTr="009B6D46">
        <w:trPr>
          <w:cantSplit/>
          <w:trHeight w:val="83"/>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Бюджет Пензенской области</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4119,6</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3431,7</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4612,6</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4889,4</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4928,4</w:t>
            </w:r>
          </w:p>
        </w:tc>
      </w:tr>
      <w:tr w:rsidR="009B6D46" w:rsidRPr="00460F29" w:rsidTr="009B6D46">
        <w:trPr>
          <w:cantSplit/>
          <w:trHeight w:val="165"/>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иные источники (внебюджетные средства)</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12,0</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12,0</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12,0</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12,0</w:t>
            </w:r>
          </w:p>
        </w:tc>
      </w:tr>
      <w:tr w:rsidR="009B6D46" w:rsidRPr="00460F29" w:rsidTr="009B6D46">
        <w:trPr>
          <w:cantSplit/>
          <w:trHeight w:val="253"/>
          <w:jc w:val="center"/>
        </w:trPr>
        <w:tc>
          <w:tcPr>
            <w:tcW w:w="215" w:type="pct"/>
            <w:vMerge w:val="restart"/>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2.3</w:t>
            </w:r>
          </w:p>
        </w:tc>
        <w:tc>
          <w:tcPr>
            <w:tcW w:w="472" w:type="pct"/>
            <w:gridSpan w:val="2"/>
            <w:vMerge w:val="restart"/>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Основное мероприятие 3</w:t>
            </w:r>
          </w:p>
        </w:tc>
        <w:tc>
          <w:tcPr>
            <w:tcW w:w="902" w:type="pct"/>
            <w:vMerge w:val="restart"/>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Повышение доступности и качества музейных услуг</w:t>
            </w: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всего</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3456,8</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2980,4</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3149,9</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3219,1</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3319,1</w:t>
            </w:r>
          </w:p>
        </w:tc>
      </w:tr>
      <w:tr w:rsidR="009B6D46" w:rsidRPr="00460F29" w:rsidTr="009B6D46">
        <w:trPr>
          <w:cantSplit/>
          <w:trHeight w:val="455"/>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2321,0</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2115,4</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1989,8</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1989,8</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2080,0</w:t>
            </w:r>
          </w:p>
        </w:tc>
      </w:tr>
      <w:tr w:rsidR="009B6D46" w:rsidRPr="00460F29" w:rsidTr="009B6D46">
        <w:trPr>
          <w:cantSplit/>
          <w:trHeight w:val="107"/>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федеральные средства</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9B6D46" w:rsidRPr="00460F29" w:rsidTr="009B6D46">
        <w:trPr>
          <w:cantSplit/>
          <w:trHeight w:val="197"/>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Бюджет Пензенской области</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1028,8</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858,0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1153,1</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1222,3</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1232,1</w:t>
            </w:r>
          </w:p>
        </w:tc>
      </w:tr>
      <w:tr w:rsidR="009B6D46" w:rsidRPr="00460F29" w:rsidTr="009B6D46">
        <w:trPr>
          <w:cantSplit/>
          <w:trHeight w:val="281"/>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иные источники (внебюджетные средства)</w:t>
            </w:r>
          </w:p>
          <w:p w:rsidR="00BD5694" w:rsidRDefault="00BD5694" w:rsidP="00460F29">
            <w:pPr>
              <w:jc w:val="left"/>
              <w:rPr>
                <w:rFonts w:ascii="Times New Roman" w:eastAsia="Times New Roman" w:hAnsi="Times New Roman" w:cs="Times New Roman"/>
                <w:sz w:val="16"/>
                <w:szCs w:val="16"/>
                <w:lang w:eastAsia="ru-RU"/>
              </w:rPr>
            </w:pPr>
          </w:p>
          <w:p w:rsidR="00BD5694" w:rsidRDefault="00BD5694" w:rsidP="00460F29">
            <w:pPr>
              <w:jc w:val="left"/>
              <w:rPr>
                <w:rFonts w:ascii="Times New Roman" w:eastAsia="Times New Roman" w:hAnsi="Times New Roman" w:cs="Times New Roman"/>
                <w:sz w:val="16"/>
                <w:szCs w:val="16"/>
                <w:lang w:eastAsia="ru-RU"/>
              </w:rPr>
            </w:pPr>
          </w:p>
          <w:p w:rsidR="00BD5694" w:rsidRPr="00460F29" w:rsidRDefault="00BD5694" w:rsidP="00460F29">
            <w:pPr>
              <w:jc w:val="left"/>
              <w:rPr>
                <w:rFonts w:ascii="Times New Roman" w:eastAsia="Times New Roman" w:hAnsi="Times New Roman" w:cs="Times New Roman"/>
                <w:sz w:val="16"/>
                <w:szCs w:val="16"/>
                <w:lang w:eastAsia="ru-RU"/>
              </w:rPr>
            </w:pP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7,0</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7,0</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7,0</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7,0</w:t>
            </w:r>
          </w:p>
        </w:tc>
      </w:tr>
      <w:tr w:rsidR="009B6D46" w:rsidRPr="00460F29" w:rsidTr="009B6D46">
        <w:trPr>
          <w:cantSplit/>
          <w:trHeight w:val="20"/>
          <w:jc w:val="center"/>
        </w:trPr>
        <w:tc>
          <w:tcPr>
            <w:tcW w:w="215" w:type="pct"/>
            <w:vMerge w:val="restar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w:t>
            </w:r>
          </w:p>
        </w:tc>
        <w:tc>
          <w:tcPr>
            <w:tcW w:w="472" w:type="pct"/>
            <w:gridSpan w:val="2"/>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Основное мероприятие 4</w:t>
            </w:r>
          </w:p>
        </w:tc>
        <w:tc>
          <w:tcPr>
            <w:tcW w:w="902"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всего</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11927,7</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12103,7</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12039,9</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40475,8</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10975,4</w:t>
            </w:r>
          </w:p>
        </w:tc>
      </w:tr>
      <w:tr w:rsidR="009B6D46" w:rsidRPr="00460F29" w:rsidTr="009B6D46">
        <w:trPr>
          <w:cantSplit/>
          <w:trHeight w:val="20"/>
          <w:jc w:val="center"/>
        </w:trPr>
        <w:tc>
          <w:tcPr>
            <w:tcW w:w="215"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9469,4</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9909,1</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9224,1</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9507,1</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8229,1</w:t>
            </w:r>
          </w:p>
        </w:tc>
      </w:tr>
      <w:tr w:rsidR="009B6D46" w:rsidRPr="00460F29" w:rsidTr="009B6D46">
        <w:trPr>
          <w:cantSplit/>
          <w:trHeight w:val="20"/>
          <w:jc w:val="center"/>
        </w:trPr>
        <w:tc>
          <w:tcPr>
            <w:tcW w:w="215"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федеральные средства</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25760,0</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9B6D46" w:rsidRPr="00460F29" w:rsidTr="009B6D46">
        <w:trPr>
          <w:cantSplit/>
          <w:trHeight w:val="20"/>
          <w:jc w:val="center"/>
        </w:trPr>
        <w:tc>
          <w:tcPr>
            <w:tcW w:w="215"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Бюджет Пензенской области</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2458,3</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2194,6</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2815,8</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5208,7</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2746,3</w:t>
            </w:r>
          </w:p>
        </w:tc>
      </w:tr>
      <w:tr w:rsidR="009B6D46" w:rsidRPr="00460F29" w:rsidTr="009B6D46">
        <w:trPr>
          <w:cantSplit/>
          <w:trHeight w:val="20"/>
          <w:jc w:val="center"/>
        </w:trPr>
        <w:tc>
          <w:tcPr>
            <w:tcW w:w="215"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иные источники (внебюджетные средства)</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w:t>
            </w:r>
          </w:p>
        </w:tc>
      </w:tr>
      <w:tr w:rsidR="009B6D46" w:rsidRPr="00460F29" w:rsidTr="009B6D46">
        <w:trPr>
          <w:cantSplit/>
          <w:trHeight w:val="20"/>
          <w:jc w:val="center"/>
        </w:trPr>
        <w:tc>
          <w:tcPr>
            <w:tcW w:w="229" w:type="pct"/>
            <w:gridSpan w:val="2"/>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w:t>
            </w:r>
          </w:p>
        </w:tc>
        <w:tc>
          <w:tcPr>
            <w:tcW w:w="458"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Основное мероприятие 5</w:t>
            </w:r>
          </w:p>
        </w:tc>
        <w:tc>
          <w:tcPr>
            <w:tcW w:w="902"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Региональный проект «Культурная среда» </w:t>
            </w: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всего</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0,0</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44239,3</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5" w:type="pct"/>
            <w:shd w:val="clear" w:color="auto" w:fill="auto"/>
          </w:tcPr>
          <w:p w:rsidR="00460F29" w:rsidRPr="00460F29" w:rsidRDefault="00460F29" w:rsidP="00460F29">
            <w:pPr>
              <w:jc w:val="center"/>
              <w:rPr>
                <w:rFonts w:ascii="Times New Roman" w:eastAsia="Times New Roman" w:hAnsi="Times New Roman" w:cs="Times New Roman"/>
                <w:sz w:val="16"/>
                <w:szCs w:val="16"/>
                <w:lang w:eastAsia="ru-RU"/>
              </w:rPr>
            </w:pPr>
          </w:p>
        </w:tc>
      </w:tr>
      <w:tr w:rsidR="009B6D46" w:rsidRPr="00460F29" w:rsidTr="009B6D46">
        <w:trPr>
          <w:cantSplit/>
          <w:trHeight w:val="20"/>
          <w:jc w:val="center"/>
        </w:trPr>
        <w:tc>
          <w:tcPr>
            <w:tcW w:w="229" w:type="pct"/>
            <w:gridSpan w:val="2"/>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45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0,0</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1712,0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5" w:type="pct"/>
            <w:shd w:val="clear" w:color="auto" w:fill="auto"/>
          </w:tcPr>
          <w:p w:rsidR="00460F29" w:rsidRPr="00460F29" w:rsidRDefault="00460F29" w:rsidP="00460F29">
            <w:pPr>
              <w:jc w:val="center"/>
              <w:rPr>
                <w:rFonts w:ascii="Times New Roman" w:eastAsia="Times New Roman" w:hAnsi="Times New Roman" w:cs="Times New Roman"/>
                <w:sz w:val="16"/>
                <w:szCs w:val="16"/>
                <w:lang w:eastAsia="ru-RU"/>
              </w:rPr>
            </w:pPr>
          </w:p>
        </w:tc>
      </w:tr>
      <w:tr w:rsidR="009B6D46" w:rsidRPr="00460F29" w:rsidTr="009B6D46">
        <w:trPr>
          <w:cantSplit/>
          <w:trHeight w:val="20"/>
          <w:jc w:val="center"/>
        </w:trPr>
        <w:tc>
          <w:tcPr>
            <w:tcW w:w="229" w:type="pct"/>
            <w:gridSpan w:val="2"/>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45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федеральные средства</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5" w:type="pct"/>
            <w:shd w:val="clear" w:color="auto" w:fill="auto"/>
          </w:tcPr>
          <w:p w:rsidR="00460F29" w:rsidRPr="00460F29" w:rsidRDefault="00460F29" w:rsidP="00460F29">
            <w:pPr>
              <w:jc w:val="center"/>
              <w:rPr>
                <w:rFonts w:ascii="Times New Roman" w:eastAsia="Times New Roman" w:hAnsi="Times New Roman" w:cs="Times New Roman"/>
                <w:sz w:val="16"/>
                <w:szCs w:val="16"/>
                <w:lang w:eastAsia="ru-RU"/>
              </w:rPr>
            </w:pPr>
          </w:p>
        </w:tc>
      </w:tr>
      <w:tr w:rsidR="009B6D46" w:rsidRPr="00460F29" w:rsidTr="009B6D46">
        <w:trPr>
          <w:cantSplit/>
          <w:trHeight w:val="20"/>
          <w:jc w:val="center"/>
        </w:trPr>
        <w:tc>
          <w:tcPr>
            <w:tcW w:w="229" w:type="pct"/>
            <w:gridSpan w:val="2"/>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45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Бюджет Пензенской области</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32527,3</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5" w:type="pct"/>
            <w:shd w:val="clear" w:color="auto" w:fill="auto"/>
          </w:tcPr>
          <w:p w:rsidR="00460F29" w:rsidRPr="00460F29" w:rsidRDefault="00460F29" w:rsidP="00460F29">
            <w:pPr>
              <w:jc w:val="center"/>
              <w:rPr>
                <w:rFonts w:ascii="Times New Roman" w:eastAsia="Times New Roman" w:hAnsi="Times New Roman" w:cs="Times New Roman"/>
                <w:sz w:val="16"/>
                <w:szCs w:val="16"/>
                <w:lang w:eastAsia="ru-RU"/>
              </w:rPr>
            </w:pPr>
          </w:p>
        </w:tc>
      </w:tr>
      <w:tr w:rsidR="009B6D46" w:rsidRPr="00460F29" w:rsidTr="009B6D46">
        <w:trPr>
          <w:cantSplit/>
          <w:trHeight w:val="20"/>
          <w:jc w:val="center"/>
        </w:trPr>
        <w:tc>
          <w:tcPr>
            <w:tcW w:w="229" w:type="pct"/>
            <w:gridSpan w:val="2"/>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45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иные источники (внебюджетные средства)</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5" w:type="pct"/>
            <w:shd w:val="clear" w:color="auto" w:fill="auto"/>
          </w:tcPr>
          <w:p w:rsidR="00460F29" w:rsidRPr="00460F29" w:rsidRDefault="00460F29" w:rsidP="00460F29">
            <w:pPr>
              <w:jc w:val="center"/>
              <w:rPr>
                <w:rFonts w:ascii="Times New Roman" w:eastAsia="Times New Roman" w:hAnsi="Times New Roman" w:cs="Times New Roman"/>
                <w:sz w:val="16"/>
                <w:szCs w:val="16"/>
                <w:lang w:eastAsia="ru-RU"/>
              </w:rPr>
            </w:pPr>
          </w:p>
        </w:tc>
      </w:tr>
      <w:tr w:rsidR="009B6D46" w:rsidRPr="00460F29" w:rsidTr="009B6D46">
        <w:trPr>
          <w:cantSplit/>
          <w:trHeight w:val="191"/>
          <w:jc w:val="center"/>
        </w:trPr>
        <w:tc>
          <w:tcPr>
            <w:tcW w:w="215" w:type="pct"/>
            <w:vMerge w:val="restar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w:t>
            </w:r>
          </w:p>
        </w:tc>
        <w:tc>
          <w:tcPr>
            <w:tcW w:w="472" w:type="pct"/>
            <w:gridSpan w:val="2"/>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Подпрограмма 2</w:t>
            </w:r>
          </w:p>
        </w:tc>
        <w:tc>
          <w:tcPr>
            <w:tcW w:w="902"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Туризм</w:t>
            </w: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всего</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1100,0</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1010,0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1010,0</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1010,0</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1010,0</w:t>
            </w:r>
          </w:p>
        </w:tc>
      </w:tr>
      <w:tr w:rsidR="009B6D46" w:rsidRPr="00460F29" w:rsidTr="009B6D46">
        <w:trPr>
          <w:cantSplit/>
          <w:trHeight w:val="175"/>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бюджет Мокшанского района </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федеральные средства</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Бюджет Пензенской области</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иные источники (внебюджетные средства)</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w:t>
            </w:r>
          </w:p>
        </w:tc>
      </w:tr>
      <w:tr w:rsidR="009B6D46" w:rsidRPr="00460F29" w:rsidTr="009B6D46">
        <w:trPr>
          <w:cantSplit/>
          <w:trHeight w:val="122"/>
          <w:jc w:val="center"/>
        </w:trPr>
        <w:tc>
          <w:tcPr>
            <w:tcW w:w="215" w:type="pct"/>
            <w:vMerge w:val="restart"/>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3.1</w:t>
            </w:r>
          </w:p>
        </w:tc>
        <w:tc>
          <w:tcPr>
            <w:tcW w:w="472" w:type="pct"/>
            <w:gridSpan w:val="2"/>
            <w:vMerge w:val="restart"/>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Основное мероприятие 1</w:t>
            </w:r>
          </w:p>
        </w:tc>
        <w:tc>
          <w:tcPr>
            <w:tcW w:w="902" w:type="pct"/>
            <w:vMerge w:val="restart"/>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всего</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1100,0</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1010,0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1010,0</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1010,0</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1010,0</w:t>
            </w: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бюджет Мокшанского района </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федеральные средства</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Бюджет Пензенской области</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r>
      <w:tr w:rsidR="009B6D46" w:rsidRPr="00460F29" w:rsidTr="009B6D46">
        <w:trPr>
          <w:cantSplit/>
          <w:trHeight w:val="20"/>
          <w:jc w:val="center"/>
        </w:trPr>
        <w:tc>
          <w:tcPr>
            <w:tcW w:w="215"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472" w:type="pct"/>
            <w:gridSpan w:val="2"/>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902" w:type="pct"/>
            <w:vMerge/>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1944"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иные источники (внебюджетные средства)</w:t>
            </w:r>
          </w:p>
        </w:tc>
        <w:tc>
          <w:tcPr>
            <w:tcW w:w="29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w:t>
            </w:r>
          </w:p>
        </w:tc>
        <w:tc>
          <w:tcPr>
            <w:tcW w:w="30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w:t>
            </w:r>
          </w:p>
        </w:tc>
        <w:tc>
          <w:tcPr>
            <w:tcW w:w="27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w:t>
            </w:r>
          </w:p>
        </w:tc>
        <w:tc>
          <w:tcPr>
            <w:tcW w:w="31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w:t>
            </w:r>
          </w:p>
        </w:tc>
        <w:tc>
          <w:tcPr>
            <w:tcW w:w="275"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w:t>
            </w:r>
          </w:p>
        </w:tc>
      </w:tr>
    </w:tbl>
    <w:p w:rsidR="00460F29" w:rsidRPr="00460F29" w:rsidRDefault="00460F29" w:rsidP="00460F29">
      <w:pPr>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Default="00460F29" w:rsidP="00460F29">
      <w:pPr>
        <w:jc w:val="right"/>
        <w:rPr>
          <w:rFonts w:ascii="Times New Roman" w:eastAsia="Times New Roman" w:hAnsi="Times New Roman" w:cs="Times New Roman"/>
          <w:sz w:val="16"/>
          <w:szCs w:val="16"/>
          <w:lang w:eastAsia="ru-RU"/>
        </w:rPr>
      </w:pPr>
    </w:p>
    <w:p w:rsidR="009B6D46" w:rsidRDefault="009B6D46" w:rsidP="00460F29">
      <w:pPr>
        <w:jc w:val="right"/>
        <w:rPr>
          <w:rFonts w:ascii="Times New Roman" w:eastAsia="Times New Roman" w:hAnsi="Times New Roman" w:cs="Times New Roman"/>
          <w:sz w:val="16"/>
          <w:szCs w:val="16"/>
          <w:lang w:eastAsia="ru-RU"/>
        </w:rPr>
      </w:pPr>
    </w:p>
    <w:p w:rsidR="009B6D46" w:rsidRDefault="009B6D46" w:rsidP="00460F29">
      <w:pPr>
        <w:jc w:val="right"/>
        <w:rPr>
          <w:rFonts w:ascii="Times New Roman" w:eastAsia="Times New Roman" w:hAnsi="Times New Roman" w:cs="Times New Roman"/>
          <w:sz w:val="16"/>
          <w:szCs w:val="16"/>
          <w:lang w:eastAsia="ru-RU"/>
        </w:rPr>
      </w:pPr>
    </w:p>
    <w:p w:rsidR="009B6D46" w:rsidRDefault="009B6D46" w:rsidP="00460F29">
      <w:pPr>
        <w:jc w:val="right"/>
        <w:rPr>
          <w:rFonts w:ascii="Times New Roman" w:eastAsia="Times New Roman" w:hAnsi="Times New Roman" w:cs="Times New Roman"/>
          <w:sz w:val="16"/>
          <w:szCs w:val="16"/>
          <w:lang w:eastAsia="ru-RU"/>
        </w:rPr>
      </w:pPr>
    </w:p>
    <w:p w:rsidR="009B6D46" w:rsidRDefault="009B6D46" w:rsidP="00460F29">
      <w:pPr>
        <w:jc w:val="right"/>
        <w:rPr>
          <w:rFonts w:ascii="Times New Roman" w:eastAsia="Times New Roman" w:hAnsi="Times New Roman" w:cs="Times New Roman"/>
          <w:sz w:val="16"/>
          <w:szCs w:val="16"/>
          <w:lang w:eastAsia="ru-RU"/>
        </w:rPr>
      </w:pPr>
    </w:p>
    <w:p w:rsidR="009B6D46" w:rsidRDefault="009B6D46" w:rsidP="00460F29">
      <w:pPr>
        <w:jc w:val="right"/>
        <w:rPr>
          <w:rFonts w:ascii="Times New Roman" w:eastAsia="Times New Roman" w:hAnsi="Times New Roman" w:cs="Times New Roman"/>
          <w:sz w:val="16"/>
          <w:szCs w:val="16"/>
          <w:lang w:eastAsia="ru-RU"/>
        </w:rPr>
      </w:pPr>
    </w:p>
    <w:p w:rsidR="009B6D46" w:rsidRDefault="009B6D46" w:rsidP="00460F29">
      <w:pPr>
        <w:jc w:val="right"/>
        <w:rPr>
          <w:rFonts w:ascii="Times New Roman" w:eastAsia="Times New Roman" w:hAnsi="Times New Roman" w:cs="Times New Roman"/>
          <w:sz w:val="16"/>
          <w:szCs w:val="16"/>
          <w:lang w:eastAsia="ru-RU"/>
        </w:rPr>
      </w:pPr>
    </w:p>
    <w:p w:rsidR="009B6D46" w:rsidRDefault="009B6D46" w:rsidP="00460F29">
      <w:pPr>
        <w:jc w:val="right"/>
        <w:rPr>
          <w:rFonts w:ascii="Times New Roman" w:eastAsia="Times New Roman" w:hAnsi="Times New Roman" w:cs="Times New Roman"/>
          <w:sz w:val="16"/>
          <w:szCs w:val="16"/>
          <w:lang w:eastAsia="ru-RU"/>
        </w:rPr>
      </w:pPr>
    </w:p>
    <w:p w:rsidR="009B6D46" w:rsidRDefault="009B6D46" w:rsidP="00460F29">
      <w:pPr>
        <w:jc w:val="right"/>
        <w:rPr>
          <w:rFonts w:ascii="Times New Roman" w:eastAsia="Times New Roman" w:hAnsi="Times New Roman" w:cs="Times New Roman"/>
          <w:sz w:val="16"/>
          <w:szCs w:val="16"/>
          <w:lang w:eastAsia="ru-RU"/>
        </w:rPr>
      </w:pPr>
    </w:p>
    <w:p w:rsidR="009B6D46" w:rsidRDefault="009B6D46" w:rsidP="00460F29">
      <w:pPr>
        <w:jc w:val="right"/>
        <w:rPr>
          <w:rFonts w:ascii="Times New Roman" w:eastAsia="Times New Roman" w:hAnsi="Times New Roman" w:cs="Times New Roman"/>
          <w:sz w:val="16"/>
          <w:szCs w:val="16"/>
          <w:lang w:eastAsia="ru-RU"/>
        </w:rPr>
      </w:pPr>
    </w:p>
    <w:p w:rsidR="009B6D46" w:rsidRPr="00460F29" w:rsidRDefault="009B6D46"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p>
    <w:p w:rsidR="00460F29" w:rsidRPr="00460F29" w:rsidRDefault="00460F29" w:rsidP="00460F29">
      <w:pPr>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Приложение 5.2</w:t>
      </w:r>
    </w:p>
    <w:p w:rsidR="00460F29" w:rsidRPr="00460F29" w:rsidRDefault="00460F29" w:rsidP="00460F29">
      <w:pPr>
        <w:ind w:firstLine="8931"/>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к муниципальной программе</w:t>
      </w:r>
    </w:p>
    <w:p w:rsidR="00460F29" w:rsidRPr="00460F29" w:rsidRDefault="00460F29" w:rsidP="00460F29">
      <w:pPr>
        <w:ind w:firstLine="8931"/>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«Развитие культуры и туризма </w:t>
      </w:r>
    </w:p>
    <w:p w:rsidR="00460F29" w:rsidRPr="00460F29" w:rsidRDefault="00460F29" w:rsidP="00460F29">
      <w:pPr>
        <w:ind w:firstLine="8931"/>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Мокшанского района</w:t>
      </w:r>
    </w:p>
    <w:p w:rsidR="00460F29" w:rsidRPr="00460F29" w:rsidRDefault="00460F29" w:rsidP="00460F29">
      <w:pPr>
        <w:ind w:firstLine="8931"/>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Пензенской области</w:t>
      </w:r>
    </w:p>
    <w:p w:rsidR="00460F29" w:rsidRPr="00460F29" w:rsidRDefault="00460F29" w:rsidP="00460F29">
      <w:pPr>
        <w:ind w:firstLine="8931"/>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на 2014 – 2024 годы»</w:t>
      </w:r>
    </w:p>
    <w:p w:rsidR="00460F29" w:rsidRPr="00460F29" w:rsidRDefault="00460F29" w:rsidP="00460F29">
      <w:pPr>
        <w:ind w:firstLine="540"/>
        <w:jc w:val="center"/>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РЕСУРСНОЕ ОБЕСПЕЧЕНИЕ</w:t>
      </w:r>
    </w:p>
    <w:p w:rsidR="00460F29" w:rsidRPr="00460F29" w:rsidRDefault="00460F29" w:rsidP="00460F29">
      <w:pPr>
        <w:ind w:firstLine="540"/>
        <w:jc w:val="center"/>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реализации муниципальной программы Мокшанского района «Развитие культуры</w:t>
      </w:r>
      <w:r w:rsidRPr="00460F29">
        <w:rPr>
          <w:rFonts w:ascii="Times New Roman" w:eastAsia="Times New Roman" w:hAnsi="Times New Roman" w:cs="Times New Roman"/>
          <w:sz w:val="16"/>
          <w:szCs w:val="16"/>
          <w:lang w:eastAsia="ru-RU"/>
        </w:rPr>
        <w:t xml:space="preserve"> </w:t>
      </w:r>
      <w:r w:rsidRPr="00460F29">
        <w:rPr>
          <w:rFonts w:ascii="Times New Roman" w:eastAsia="Times New Roman" w:hAnsi="Times New Roman" w:cs="Times New Roman"/>
          <w:b/>
          <w:sz w:val="16"/>
          <w:szCs w:val="16"/>
          <w:lang w:eastAsia="ru-RU"/>
        </w:rPr>
        <w:t xml:space="preserve">и туризма Мокшанского района </w:t>
      </w:r>
    </w:p>
    <w:p w:rsidR="00460F29" w:rsidRPr="00460F29" w:rsidRDefault="00460F29" w:rsidP="00460F29">
      <w:pPr>
        <w:ind w:firstLine="540"/>
        <w:jc w:val="center"/>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на 2014 – 2022 годы» за счёт средств бюджета Мокшанского района Пензенской области на 2020 -2024 годы</w:t>
      </w:r>
    </w:p>
    <w:p w:rsidR="00460F29" w:rsidRPr="00460F29" w:rsidRDefault="00460F29" w:rsidP="00460F29">
      <w:pPr>
        <w:rPr>
          <w:rFonts w:ascii="Times New Roman" w:eastAsia="Times New Roman" w:hAnsi="Times New Roman" w:cs="Times New Roman"/>
          <w:sz w:val="16"/>
          <w:szCs w:val="16"/>
          <w:lang w:eastAsia="ru-RU"/>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283"/>
        <w:gridCol w:w="4093"/>
        <w:gridCol w:w="1934"/>
        <w:gridCol w:w="605"/>
        <w:gridCol w:w="457"/>
        <w:gridCol w:w="531"/>
        <w:gridCol w:w="1127"/>
        <w:gridCol w:w="510"/>
        <w:gridCol w:w="949"/>
        <w:gridCol w:w="832"/>
        <w:gridCol w:w="832"/>
        <w:gridCol w:w="820"/>
        <w:gridCol w:w="823"/>
      </w:tblGrid>
      <w:tr w:rsidR="009B6D46" w:rsidRPr="00460F29" w:rsidTr="00E91CD6">
        <w:trPr>
          <w:cantSplit/>
          <w:trHeight w:val="20"/>
        </w:trPr>
        <w:tc>
          <w:tcPr>
            <w:tcW w:w="1932" w:type="pct"/>
            <w:gridSpan w:val="3"/>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Ответственный исполнитель муниципальной программы</w:t>
            </w:r>
          </w:p>
        </w:tc>
        <w:tc>
          <w:tcPr>
            <w:tcW w:w="3068" w:type="pct"/>
            <w:gridSpan w:val="11"/>
            <w:shd w:val="clear" w:color="auto" w:fill="auto"/>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w:t>
            </w:r>
          </w:p>
        </w:tc>
      </w:tr>
      <w:tr w:rsidR="005A1F24" w:rsidRPr="00460F29" w:rsidTr="00E91CD6">
        <w:trPr>
          <w:cantSplit/>
          <w:trHeight w:val="20"/>
        </w:trPr>
        <w:tc>
          <w:tcPr>
            <w:tcW w:w="181" w:type="pct"/>
            <w:vMerge w:val="restar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w:t>
            </w:r>
            <w:proofErr w:type="gramStart"/>
            <w:r w:rsidRPr="00460F29">
              <w:rPr>
                <w:rFonts w:ascii="Times New Roman" w:eastAsia="Times New Roman" w:hAnsi="Times New Roman" w:cs="Times New Roman"/>
                <w:sz w:val="16"/>
                <w:szCs w:val="16"/>
                <w:lang w:eastAsia="ru-RU"/>
              </w:rPr>
              <w:t>п</w:t>
            </w:r>
            <w:proofErr w:type="gramEnd"/>
            <w:r w:rsidRPr="00460F29">
              <w:rPr>
                <w:rFonts w:ascii="Times New Roman" w:eastAsia="Times New Roman" w:hAnsi="Times New Roman" w:cs="Times New Roman"/>
                <w:sz w:val="16"/>
                <w:szCs w:val="16"/>
                <w:lang w:eastAsia="ru-RU"/>
              </w:rPr>
              <w:t>/п</w:t>
            </w:r>
          </w:p>
        </w:tc>
        <w:tc>
          <w:tcPr>
            <w:tcW w:w="418" w:type="pct"/>
            <w:vMerge w:val="restar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Статус</w:t>
            </w:r>
          </w:p>
        </w:tc>
        <w:tc>
          <w:tcPr>
            <w:tcW w:w="1333" w:type="pct"/>
            <w:vMerge w:val="restar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630" w:type="pct"/>
            <w:vMerge w:val="restar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Ответственный исполнитель, соисполнитель</w:t>
            </w:r>
          </w:p>
        </w:tc>
        <w:tc>
          <w:tcPr>
            <w:tcW w:w="886" w:type="pct"/>
            <w:gridSpan w:val="4"/>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Код бюджетной классификации</w:t>
            </w:r>
          </w:p>
        </w:tc>
        <w:tc>
          <w:tcPr>
            <w:tcW w:w="1552" w:type="pct"/>
            <w:gridSpan w:val="6"/>
            <w:shd w:val="clear" w:color="auto" w:fill="auto"/>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5A1F24" w:rsidRPr="00460F29" w:rsidTr="00E91CD6">
        <w:trPr>
          <w:cantSplit/>
          <w:trHeight w:val="20"/>
        </w:trPr>
        <w:tc>
          <w:tcPr>
            <w:tcW w:w="181"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1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333"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630"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ГРБС</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proofErr w:type="spellStart"/>
            <w:r w:rsidRPr="00460F29">
              <w:rPr>
                <w:rFonts w:ascii="Times New Roman" w:eastAsia="Times New Roman" w:hAnsi="Times New Roman" w:cs="Times New Roman"/>
                <w:sz w:val="16"/>
                <w:szCs w:val="16"/>
                <w:lang w:eastAsia="ru-RU"/>
              </w:rPr>
              <w:t>Рз</w:t>
            </w:r>
            <w:proofErr w:type="spellEnd"/>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Пр</w:t>
            </w:r>
            <w:proofErr w:type="spellEnd"/>
            <w:proofErr w:type="gramEnd"/>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ЦС</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ВР</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 год</w:t>
            </w:r>
          </w:p>
        </w:tc>
        <w:tc>
          <w:tcPr>
            <w:tcW w:w="271"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 год</w:t>
            </w:r>
          </w:p>
        </w:tc>
        <w:tc>
          <w:tcPr>
            <w:tcW w:w="271"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 год</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 год</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 год</w:t>
            </w:r>
          </w:p>
        </w:tc>
      </w:tr>
      <w:tr w:rsidR="005A1F24" w:rsidRPr="00460F29" w:rsidTr="00E91CD6">
        <w:trPr>
          <w:cantSplit/>
          <w:trHeight w:val="96"/>
        </w:trPr>
        <w:tc>
          <w:tcPr>
            <w:tcW w:w="18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w:t>
            </w:r>
          </w:p>
        </w:tc>
        <w:tc>
          <w:tcPr>
            <w:tcW w:w="418"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w:t>
            </w:r>
          </w:p>
        </w:tc>
        <w:tc>
          <w:tcPr>
            <w:tcW w:w="133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w:t>
            </w:r>
          </w:p>
        </w:tc>
        <w:tc>
          <w:tcPr>
            <w:tcW w:w="630"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13</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14</w:t>
            </w:r>
          </w:p>
        </w:tc>
      </w:tr>
      <w:tr w:rsidR="005A1F24" w:rsidRPr="00460F29" w:rsidTr="00E91CD6">
        <w:trPr>
          <w:cantSplit/>
          <w:trHeight w:val="609"/>
        </w:trPr>
        <w:tc>
          <w:tcPr>
            <w:tcW w:w="18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Муници-пальная</w:t>
            </w:r>
            <w:proofErr w:type="spellEnd"/>
            <w:proofErr w:type="gramEnd"/>
            <w:r w:rsidRPr="00460F29">
              <w:rPr>
                <w:rFonts w:ascii="Times New Roman" w:eastAsia="Times New Roman" w:hAnsi="Times New Roman" w:cs="Times New Roman"/>
                <w:sz w:val="16"/>
                <w:szCs w:val="16"/>
                <w:lang w:eastAsia="ru-RU"/>
              </w:rPr>
              <w:t xml:space="preserve"> программа</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630" w:type="pct"/>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Всего</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9" w:type="pct"/>
          </w:tcPr>
          <w:p w:rsidR="00460F29" w:rsidRPr="00460F29" w:rsidRDefault="00460F29" w:rsidP="00460F29">
            <w:pPr>
              <w:ind w:right="-102" w:hanging="114"/>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49893,7</w:t>
            </w:r>
          </w:p>
        </w:tc>
        <w:tc>
          <w:tcPr>
            <w:tcW w:w="271" w:type="pct"/>
          </w:tcPr>
          <w:p w:rsidR="00460F29" w:rsidRPr="00460F29" w:rsidRDefault="00460F29" w:rsidP="00460F29">
            <w:pPr>
              <w:ind w:right="-102" w:hanging="114"/>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88170,0</w:t>
            </w:r>
          </w:p>
          <w:p w:rsidR="00460F29" w:rsidRPr="00460F29" w:rsidRDefault="00460F29" w:rsidP="00460F29">
            <w:pPr>
              <w:ind w:right="-102" w:hanging="114"/>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46 991,9</w:t>
            </w:r>
          </w:p>
        </w:tc>
        <w:tc>
          <w:tcPr>
            <w:tcW w:w="267"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68601,7</w:t>
            </w:r>
          </w:p>
        </w:tc>
        <w:tc>
          <w:tcPr>
            <w:tcW w:w="266"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47022,5</w:t>
            </w:r>
          </w:p>
        </w:tc>
      </w:tr>
      <w:tr w:rsidR="005A1F24" w:rsidRPr="00460F29" w:rsidTr="00E91CD6">
        <w:trPr>
          <w:cantSplit/>
          <w:trHeight w:val="278"/>
        </w:trPr>
        <w:tc>
          <w:tcPr>
            <w:tcW w:w="18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w:t>
            </w:r>
          </w:p>
        </w:tc>
        <w:tc>
          <w:tcPr>
            <w:tcW w:w="418" w:type="pct"/>
          </w:tcPr>
          <w:p w:rsidR="00460F29" w:rsidRPr="00460F29" w:rsidRDefault="00460F29" w:rsidP="009B6D46">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Подпрограмма </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«Культура»</w:t>
            </w:r>
          </w:p>
        </w:tc>
        <w:tc>
          <w:tcPr>
            <w:tcW w:w="630" w:type="pct"/>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Всего </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9" w:type="pct"/>
          </w:tcPr>
          <w:p w:rsidR="00460F29" w:rsidRPr="00460F29" w:rsidRDefault="00460F29" w:rsidP="00460F29">
            <w:pPr>
              <w:ind w:right="-102" w:hanging="114"/>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49793,7</w:t>
            </w:r>
          </w:p>
        </w:tc>
        <w:tc>
          <w:tcPr>
            <w:tcW w:w="271" w:type="pct"/>
          </w:tcPr>
          <w:p w:rsidR="00460F29" w:rsidRPr="00460F29" w:rsidRDefault="00460F29" w:rsidP="00460F29">
            <w:pPr>
              <w:ind w:right="-102" w:hanging="114"/>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88160,0</w:t>
            </w:r>
          </w:p>
          <w:p w:rsidR="00460F29" w:rsidRPr="00460F29" w:rsidRDefault="00460F29" w:rsidP="00460F29">
            <w:pPr>
              <w:ind w:right="-102"/>
              <w:jc w:val="left"/>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46981,9</w:t>
            </w:r>
          </w:p>
        </w:tc>
        <w:tc>
          <w:tcPr>
            <w:tcW w:w="267"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68591,7</w:t>
            </w:r>
          </w:p>
        </w:tc>
        <w:tc>
          <w:tcPr>
            <w:tcW w:w="266"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47012,5</w:t>
            </w:r>
          </w:p>
        </w:tc>
      </w:tr>
      <w:tr w:rsidR="005A1F24" w:rsidRPr="00460F29" w:rsidTr="00E91CD6">
        <w:trPr>
          <w:cantSplit/>
          <w:trHeight w:val="751"/>
        </w:trPr>
        <w:tc>
          <w:tcPr>
            <w:tcW w:w="18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Основное </w:t>
            </w:r>
            <w:proofErr w:type="spellStart"/>
            <w:r w:rsidRPr="00460F29">
              <w:rPr>
                <w:rFonts w:ascii="Times New Roman" w:eastAsia="Times New Roman" w:hAnsi="Times New Roman" w:cs="Times New Roman"/>
                <w:sz w:val="16"/>
                <w:szCs w:val="16"/>
                <w:lang w:eastAsia="ru-RU"/>
              </w:rPr>
              <w:t>мер</w:t>
            </w:r>
            <w:proofErr w:type="gramStart"/>
            <w:r w:rsidRPr="00460F29">
              <w:rPr>
                <w:rFonts w:ascii="Times New Roman" w:eastAsia="Times New Roman" w:hAnsi="Times New Roman" w:cs="Times New Roman"/>
                <w:sz w:val="16"/>
                <w:szCs w:val="16"/>
                <w:lang w:eastAsia="ru-RU"/>
              </w:rPr>
              <w:t>о</w:t>
            </w:r>
            <w:proofErr w:type="spellEnd"/>
            <w:r w:rsidRPr="00460F29">
              <w:rPr>
                <w:rFonts w:ascii="Times New Roman" w:eastAsia="Times New Roman" w:hAnsi="Times New Roman" w:cs="Times New Roman"/>
                <w:sz w:val="16"/>
                <w:szCs w:val="16"/>
                <w:lang w:eastAsia="ru-RU"/>
              </w:rPr>
              <w:t>-</w:t>
            </w:r>
            <w:proofErr w:type="gramEnd"/>
            <w:r w:rsidRPr="00460F29">
              <w:rPr>
                <w:rFonts w:ascii="Times New Roman" w:eastAsia="Times New Roman" w:hAnsi="Times New Roman" w:cs="Times New Roman"/>
                <w:sz w:val="16"/>
                <w:szCs w:val="16"/>
                <w:lang w:eastAsia="ru-RU"/>
              </w:rPr>
              <w:t xml:space="preserve"> приятие 1</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630" w:type="pct"/>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всего</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9" w:type="pct"/>
          </w:tcPr>
          <w:p w:rsidR="00460F29" w:rsidRPr="00460F29" w:rsidRDefault="00460F29" w:rsidP="00460F29">
            <w:pPr>
              <w:ind w:right="-102" w:hanging="114"/>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21304,1</w:t>
            </w:r>
          </w:p>
        </w:tc>
        <w:tc>
          <w:tcPr>
            <w:tcW w:w="271" w:type="pct"/>
          </w:tcPr>
          <w:p w:rsidR="00460F29" w:rsidRPr="00460F29" w:rsidRDefault="00460F29" w:rsidP="00460F29">
            <w:pPr>
              <w:ind w:right="-102" w:hanging="114"/>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18918,5</w:t>
            </w:r>
          </w:p>
        </w:tc>
        <w:tc>
          <w:tcPr>
            <w:tcW w:w="271"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20843,6</w:t>
            </w:r>
          </w:p>
        </w:tc>
        <w:tc>
          <w:tcPr>
            <w:tcW w:w="267"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13916,1</w:t>
            </w:r>
          </w:p>
        </w:tc>
        <w:tc>
          <w:tcPr>
            <w:tcW w:w="266"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21417,3</w:t>
            </w:r>
          </w:p>
        </w:tc>
      </w:tr>
      <w:tr w:rsidR="005A1F24" w:rsidRPr="00460F29" w:rsidTr="00E91CD6">
        <w:trPr>
          <w:cantSplit/>
          <w:trHeight w:val="416"/>
        </w:trPr>
        <w:tc>
          <w:tcPr>
            <w:tcW w:w="181" w:type="pct"/>
            <w:vMerge w:val="restar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1.1.1</w:t>
            </w:r>
          </w:p>
        </w:tc>
        <w:tc>
          <w:tcPr>
            <w:tcW w:w="418"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Меро-приятие1</w:t>
            </w:r>
          </w:p>
        </w:tc>
        <w:tc>
          <w:tcPr>
            <w:tcW w:w="1333"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630" w:type="pct"/>
            <w:vMerge w:val="restart"/>
            <w:vAlign w:val="center"/>
          </w:tcPr>
          <w:p w:rsidR="00460F29" w:rsidRPr="00460F29" w:rsidRDefault="00460F29" w:rsidP="00460F29">
            <w:pPr>
              <w:ind w:right="-114"/>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«МЦРДК»</w:t>
            </w:r>
          </w:p>
          <w:p w:rsidR="00460F29" w:rsidRPr="00460F29" w:rsidRDefault="00460F29" w:rsidP="00460F29">
            <w:pPr>
              <w:ind w:right="-114"/>
              <w:jc w:val="left"/>
              <w:rPr>
                <w:rFonts w:ascii="Times New Roman" w:eastAsia="Times New Roman" w:hAnsi="Times New Roman" w:cs="Times New Roman"/>
                <w:sz w:val="16"/>
                <w:szCs w:val="16"/>
                <w:lang w:eastAsia="ru-RU"/>
              </w:rPr>
            </w:pP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05 1 01 05410</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611</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5190,4</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4797,2</w:t>
            </w:r>
          </w:p>
        </w:tc>
        <w:tc>
          <w:tcPr>
            <w:tcW w:w="271"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4796,7</w:t>
            </w:r>
          </w:p>
        </w:tc>
        <w:tc>
          <w:tcPr>
            <w:tcW w:w="267"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4796,7</w:t>
            </w:r>
          </w:p>
        </w:tc>
        <w:tc>
          <w:tcPr>
            <w:tcW w:w="266"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4675,8</w:t>
            </w:r>
          </w:p>
        </w:tc>
      </w:tr>
      <w:tr w:rsidR="005A1F24" w:rsidRPr="00460F29" w:rsidTr="00E91CD6">
        <w:trPr>
          <w:cantSplit/>
          <w:trHeight w:val="272"/>
        </w:trPr>
        <w:tc>
          <w:tcPr>
            <w:tcW w:w="181"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1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333"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630"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05 1 01 05410</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324,5</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73,0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0,0</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0,0</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115,7</w:t>
            </w:r>
          </w:p>
        </w:tc>
      </w:tr>
      <w:tr w:rsidR="005A1F24" w:rsidRPr="00460F29" w:rsidTr="00E91CD6">
        <w:trPr>
          <w:cantSplit/>
          <w:trHeight w:val="276"/>
        </w:trPr>
        <w:tc>
          <w:tcPr>
            <w:tcW w:w="181" w:type="pct"/>
            <w:vMerge w:val="restar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1.1.2</w:t>
            </w:r>
          </w:p>
        </w:tc>
        <w:tc>
          <w:tcPr>
            <w:tcW w:w="418"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Меро-приятие2</w:t>
            </w:r>
          </w:p>
        </w:tc>
        <w:tc>
          <w:tcPr>
            <w:tcW w:w="1333"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Повышение </w:t>
            </w:r>
            <w:proofErr w:type="gramStart"/>
            <w:r w:rsidRPr="00460F2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60F2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30" w:type="pct"/>
            <w:vMerge w:val="restart"/>
            <w:vAlign w:val="center"/>
          </w:tcPr>
          <w:p w:rsidR="00460F29" w:rsidRPr="00460F29" w:rsidRDefault="00460F29" w:rsidP="00460F29">
            <w:pPr>
              <w:ind w:right="-114"/>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«МЦРДК»</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05 1 01</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w:t>
            </w:r>
            <w:r w:rsidRPr="00460F29">
              <w:rPr>
                <w:rFonts w:ascii="Times New Roman" w:eastAsia="Times New Roman" w:hAnsi="Times New Roman" w:cs="Times New Roman"/>
                <w:sz w:val="16"/>
                <w:szCs w:val="16"/>
                <w:lang w:val="en-US" w:eastAsia="ru-RU"/>
              </w:rPr>
              <w:t>1051</w:t>
            </w:r>
          </w:p>
        </w:tc>
        <w:tc>
          <w:tcPr>
            <w:tcW w:w="166"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val="en-US" w:eastAsia="ru-RU"/>
              </w:rPr>
              <w:t>611</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7553,5</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6291,5</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8456,5</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8963,9</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9035,4</w:t>
            </w:r>
          </w:p>
        </w:tc>
      </w:tr>
      <w:tr w:rsidR="005A1F24" w:rsidRPr="00460F29" w:rsidTr="00E91CD6">
        <w:trPr>
          <w:cantSplit/>
          <w:trHeight w:val="276"/>
        </w:trPr>
        <w:tc>
          <w:tcPr>
            <w:tcW w:w="181"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1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333"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630" w:type="pct"/>
            <w:vMerge/>
            <w:vAlign w:val="center"/>
          </w:tcPr>
          <w:p w:rsidR="00460F29" w:rsidRPr="00460F29" w:rsidRDefault="00460F29" w:rsidP="00460F29">
            <w:pPr>
              <w:ind w:right="-114"/>
              <w:jc w:val="left"/>
              <w:rPr>
                <w:rFonts w:ascii="Times New Roman" w:eastAsia="Times New Roman" w:hAnsi="Times New Roman" w:cs="Times New Roman"/>
                <w:sz w:val="16"/>
                <w:szCs w:val="16"/>
                <w:lang w:eastAsia="ru-RU"/>
              </w:rPr>
            </w:pP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05 1 01</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val="en-US" w:eastAsia="ru-RU"/>
              </w:rPr>
              <w:t>Z1051</w:t>
            </w:r>
          </w:p>
        </w:tc>
        <w:tc>
          <w:tcPr>
            <w:tcW w:w="166"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val="en-US" w:eastAsia="ru-RU"/>
              </w:rPr>
              <w:t>611</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155,5</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155,6</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155,5</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155,5</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155,5</w:t>
            </w:r>
          </w:p>
        </w:tc>
      </w:tr>
      <w:tr w:rsidR="005A1F24" w:rsidRPr="00460F29" w:rsidTr="00E91CD6">
        <w:trPr>
          <w:cantSplit/>
          <w:trHeight w:val="276"/>
        </w:trPr>
        <w:tc>
          <w:tcPr>
            <w:tcW w:w="18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1.1.3</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Меро-приятие3</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630" w:type="pct"/>
            <w:vAlign w:val="center"/>
          </w:tcPr>
          <w:p w:rsidR="00460F29" w:rsidRPr="00460F29" w:rsidRDefault="00460F29" w:rsidP="00460F29">
            <w:pPr>
              <w:ind w:right="-114"/>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«МЦРДК»</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05 1 01</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96950</w:t>
            </w:r>
          </w:p>
        </w:tc>
        <w:tc>
          <w:tcPr>
            <w:tcW w:w="166"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val="en-US" w:eastAsia="ru-RU"/>
              </w:rPr>
              <w:t>611</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7434,9</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7434,9</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7434,9</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7434,9</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7434,9</w:t>
            </w:r>
          </w:p>
        </w:tc>
      </w:tr>
      <w:tr w:rsidR="005A1F24" w:rsidRPr="00460F29" w:rsidTr="00E91CD6">
        <w:trPr>
          <w:cantSplit/>
          <w:trHeight w:val="276"/>
        </w:trPr>
        <w:tc>
          <w:tcPr>
            <w:tcW w:w="181" w:type="pct"/>
            <w:vMerge w:val="restar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1.1.4</w:t>
            </w:r>
          </w:p>
        </w:tc>
        <w:tc>
          <w:tcPr>
            <w:tcW w:w="418"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4</w:t>
            </w:r>
          </w:p>
        </w:tc>
        <w:tc>
          <w:tcPr>
            <w:tcW w:w="1333"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630" w:type="pct"/>
            <w:vMerge w:val="restart"/>
            <w:vAlign w:val="center"/>
          </w:tcPr>
          <w:p w:rsidR="00460F29" w:rsidRPr="00460F29" w:rsidRDefault="00460F29" w:rsidP="00460F29">
            <w:pPr>
              <w:ind w:right="-114"/>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«МЦРДК»</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05 1 01</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val="en-US" w:eastAsia="ru-RU"/>
              </w:rPr>
              <w:t>L5580</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val="en-US"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276"/>
        </w:trPr>
        <w:tc>
          <w:tcPr>
            <w:tcW w:w="181"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1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333"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630"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05 1 01</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val="en-US" w:eastAsia="ru-RU"/>
              </w:rPr>
              <w:t>L5580</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val="en-US"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276"/>
        </w:trPr>
        <w:tc>
          <w:tcPr>
            <w:tcW w:w="181"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1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333"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630"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05 1 01</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val="en-US" w:eastAsia="ru-RU"/>
              </w:rPr>
              <w:t>L5580</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val="en-US"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276"/>
        </w:trPr>
        <w:tc>
          <w:tcPr>
            <w:tcW w:w="18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1.1.5</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5</w:t>
            </w:r>
          </w:p>
        </w:tc>
        <w:tc>
          <w:tcPr>
            <w:tcW w:w="1333" w:type="pct"/>
          </w:tcPr>
          <w:p w:rsidR="00460F29" w:rsidRPr="00460F29" w:rsidRDefault="00460F29" w:rsidP="009B6D46">
            <w:pPr>
              <w:ind w:right="-17"/>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460F29">
              <w:rPr>
                <w:rFonts w:ascii="Times New Roman" w:eastAsia="Times New Roman" w:hAnsi="Times New Roman" w:cs="Times New Roman"/>
                <w:sz w:val="16"/>
                <w:szCs w:val="16"/>
                <w:lang w:eastAsia="ru-RU"/>
              </w:rPr>
              <w:t>Межпоселенческий</w:t>
            </w:r>
            <w:proofErr w:type="spellEnd"/>
            <w:r w:rsidRPr="00460F29">
              <w:rPr>
                <w:rFonts w:ascii="Times New Roman" w:eastAsia="Times New Roman" w:hAnsi="Times New Roman" w:cs="Times New Roman"/>
                <w:sz w:val="16"/>
                <w:szCs w:val="16"/>
                <w:lang w:eastAsia="ru-RU"/>
              </w:rPr>
              <w:t xml:space="preserve"> центральный районный Дом культуры Мокшанского </w:t>
            </w:r>
            <w:r w:rsidR="009B6D46">
              <w:rPr>
                <w:rFonts w:ascii="Times New Roman" w:eastAsia="Times New Roman" w:hAnsi="Times New Roman" w:cs="Times New Roman"/>
                <w:sz w:val="16"/>
                <w:szCs w:val="16"/>
                <w:lang w:eastAsia="ru-RU"/>
              </w:rPr>
              <w:t xml:space="preserve"> </w:t>
            </w:r>
            <w:r w:rsidRPr="00460F29">
              <w:rPr>
                <w:rFonts w:ascii="Times New Roman" w:eastAsia="Times New Roman" w:hAnsi="Times New Roman" w:cs="Times New Roman"/>
                <w:sz w:val="16"/>
                <w:szCs w:val="16"/>
                <w:lang w:eastAsia="ru-RU"/>
              </w:rPr>
              <w:t>района Пензенской области»</w:t>
            </w:r>
          </w:p>
        </w:tc>
        <w:tc>
          <w:tcPr>
            <w:tcW w:w="630" w:type="pct"/>
            <w:vAlign w:val="center"/>
          </w:tcPr>
          <w:p w:rsidR="00460F29" w:rsidRPr="00460F29" w:rsidRDefault="00460F29" w:rsidP="00460F29">
            <w:pPr>
              <w:ind w:right="-114"/>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«МЦРДК</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0510105610</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464</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445,3</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166,3</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276"/>
        </w:trPr>
        <w:tc>
          <w:tcPr>
            <w:tcW w:w="181" w:type="pct"/>
            <w:vMerge w:val="restar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1.1.6</w:t>
            </w:r>
          </w:p>
        </w:tc>
        <w:tc>
          <w:tcPr>
            <w:tcW w:w="418"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6</w:t>
            </w:r>
          </w:p>
        </w:tc>
        <w:tc>
          <w:tcPr>
            <w:tcW w:w="1333" w:type="pct"/>
            <w:vMerge w:val="restart"/>
          </w:tcPr>
          <w:p w:rsidR="00460F29" w:rsidRPr="00460F29" w:rsidRDefault="00460F29" w:rsidP="009B6D46">
            <w:pPr>
              <w:ind w:right="-17"/>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30" w:type="pct"/>
            <w:vMerge w:val="restart"/>
            <w:vAlign w:val="center"/>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«МЦРДК</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eastAsia="ru-RU"/>
              </w:rPr>
              <w:t>05101</w:t>
            </w:r>
            <w:r w:rsidRPr="00460F29">
              <w:rPr>
                <w:rFonts w:ascii="Times New Roman" w:eastAsia="Times New Roman" w:hAnsi="Times New Roman" w:cs="Times New Roman"/>
                <w:sz w:val="16"/>
                <w:szCs w:val="16"/>
                <w:lang w:val="en-US" w:eastAsia="ru-RU"/>
              </w:rPr>
              <w:t>R5194</w:t>
            </w:r>
          </w:p>
        </w:tc>
        <w:tc>
          <w:tcPr>
            <w:tcW w:w="166"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val="en-US"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val="en-US" w:eastAsia="ru-RU"/>
              </w:rPr>
              <w:t>2</w:t>
            </w:r>
            <w:r w:rsidRPr="00460F29">
              <w:rPr>
                <w:rFonts w:ascii="Times New Roman" w:eastAsia="Times New Roman" w:hAnsi="Times New Roman" w:cs="Times New Roman"/>
                <w:sz w:val="16"/>
                <w:szCs w:val="16"/>
                <w:lang w:eastAsia="ru-RU"/>
              </w:rPr>
              <w:t>00,0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276"/>
        </w:trPr>
        <w:tc>
          <w:tcPr>
            <w:tcW w:w="181"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1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333" w:type="pct"/>
            <w:vMerge/>
          </w:tcPr>
          <w:p w:rsidR="00460F29" w:rsidRPr="00460F29" w:rsidRDefault="00460F29" w:rsidP="00460F29">
            <w:pPr>
              <w:ind w:right="-105"/>
              <w:jc w:val="left"/>
              <w:rPr>
                <w:rFonts w:ascii="Times New Roman" w:eastAsia="Times New Roman" w:hAnsi="Times New Roman" w:cs="Times New Roman"/>
                <w:sz w:val="16"/>
                <w:szCs w:val="16"/>
                <w:lang w:eastAsia="ru-RU"/>
              </w:rPr>
            </w:pPr>
          </w:p>
        </w:tc>
        <w:tc>
          <w:tcPr>
            <w:tcW w:w="630" w:type="pct"/>
            <w:vMerge/>
            <w:vAlign w:val="center"/>
          </w:tcPr>
          <w:p w:rsidR="00460F29" w:rsidRPr="00460F29" w:rsidRDefault="00460F29" w:rsidP="00460F29">
            <w:pPr>
              <w:ind w:right="-113"/>
              <w:jc w:val="left"/>
              <w:rPr>
                <w:rFonts w:ascii="Times New Roman" w:eastAsia="Times New Roman" w:hAnsi="Times New Roman" w:cs="Times New Roman"/>
                <w:sz w:val="16"/>
                <w:szCs w:val="16"/>
                <w:lang w:eastAsia="ru-RU"/>
              </w:rPr>
            </w:pP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eastAsia="ru-RU"/>
              </w:rPr>
              <w:t>05101</w:t>
            </w:r>
            <w:r w:rsidRPr="00460F29">
              <w:rPr>
                <w:rFonts w:ascii="Times New Roman" w:eastAsia="Times New Roman" w:hAnsi="Times New Roman" w:cs="Times New Roman"/>
                <w:sz w:val="16"/>
                <w:szCs w:val="16"/>
                <w:lang w:val="en-US" w:eastAsia="ru-RU"/>
              </w:rPr>
              <w:t>R5194</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val="en-US" w:eastAsia="ru-RU"/>
              </w:rPr>
              <w:t>61</w:t>
            </w:r>
            <w:r w:rsidRPr="00460F29">
              <w:rPr>
                <w:rFonts w:ascii="Times New Roman" w:eastAsia="Times New Roman" w:hAnsi="Times New Roman" w:cs="Times New Roman"/>
                <w:sz w:val="16"/>
                <w:szCs w:val="16"/>
                <w:lang w:eastAsia="ru-RU"/>
              </w:rPr>
              <w:t>1</w:t>
            </w:r>
          </w:p>
        </w:tc>
        <w:tc>
          <w:tcPr>
            <w:tcW w:w="309"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605"/>
        </w:trPr>
        <w:tc>
          <w:tcPr>
            <w:tcW w:w="18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lastRenderedPageBreak/>
              <w:t>1.2</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Основное </w:t>
            </w:r>
            <w:proofErr w:type="spellStart"/>
            <w:r w:rsidRPr="00460F29">
              <w:rPr>
                <w:rFonts w:ascii="Times New Roman" w:eastAsia="Times New Roman" w:hAnsi="Times New Roman" w:cs="Times New Roman"/>
                <w:sz w:val="16"/>
                <w:szCs w:val="16"/>
                <w:lang w:eastAsia="ru-RU"/>
              </w:rPr>
              <w:t>мероприя</w:t>
            </w:r>
            <w:proofErr w:type="spellEnd"/>
          </w:p>
          <w:p w:rsidR="00460F29" w:rsidRPr="00460F29" w:rsidRDefault="00460F29" w:rsidP="00460F29">
            <w:pPr>
              <w:jc w:val="left"/>
              <w:rPr>
                <w:rFonts w:ascii="Times New Roman" w:eastAsia="Times New Roman" w:hAnsi="Times New Roman" w:cs="Times New Roman"/>
                <w:sz w:val="16"/>
                <w:szCs w:val="16"/>
                <w:lang w:eastAsia="ru-RU"/>
              </w:rPr>
            </w:pPr>
            <w:proofErr w:type="spellStart"/>
            <w:r w:rsidRPr="00460F29">
              <w:rPr>
                <w:rFonts w:ascii="Times New Roman" w:eastAsia="Times New Roman" w:hAnsi="Times New Roman" w:cs="Times New Roman"/>
                <w:sz w:val="16"/>
                <w:szCs w:val="16"/>
                <w:lang w:eastAsia="ru-RU"/>
              </w:rPr>
              <w:t>тие</w:t>
            </w:r>
            <w:proofErr w:type="spellEnd"/>
            <w:r w:rsidRPr="00460F29">
              <w:rPr>
                <w:rFonts w:ascii="Times New Roman" w:eastAsia="Times New Roman" w:hAnsi="Times New Roman" w:cs="Times New Roman"/>
                <w:sz w:val="16"/>
                <w:szCs w:val="16"/>
                <w:lang w:eastAsia="ru-RU"/>
              </w:rPr>
              <w:t xml:space="preserve"> 2</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630" w:type="pct"/>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всего</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9" w:type="pct"/>
          </w:tcPr>
          <w:p w:rsidR="00460F29" w:rsidRPr="00460F29" w:rsidRDefault="00460F29" w:rsidP="00460F29">
            <w:pPr>
              <w:ind w:right="-113" w:hanging="159"/>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13112,1</w:t>
            </w:r>
          </w:p>
          <w:p w:rsidR="00460F29" w:rsidRPr="00460F29" w:rsidRDefault="00460F29" w:rsidP="00460F29">
            <w:pPr>
              <w:ind w:right="-113" w:hanging="159"/>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9925,1</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10955,5</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10987,7</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11307,7</w:t>
            </w:r>
          </w:p>
        </w:tc>
      </w:tr>
      <w:tr w:rsidR="005A1F24" w:rsidRPr="00460F29" w:rsidTr="00E91CD6">
        <w:trPr>
          <w:cantSplit/>
          <w:trHeight w:val="449"/>
        </w:trPr>
        <w:tc>
          <w:tcPr>
            <w:tcW w:w="181"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1.2.1</w:t>
            </w:r>
          </w:p>
        </w:tc>
        <w:tc>
          <w:tcPr>
            <w:tcW w:w="418"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r w:rsidRPr="00460F29">
              <w:rPr>
                <w:rFonts w:ascii="Times New Roman" w:eastAsia="Times New Roman" w:hAnsi="Times New Roman" w:cs="Times New Roman"/>
                <w:sz w:val="16"/>
                <w:szCs w:val="16"/>
                <w:lang w:eastAsia="ru-RU"/>
              </w:rPr>
              <w:t>Мероприя</w:t>
            </w:r>
            <w:proofErr w:type="spellEnd"/>
          </w:p>
          <w:p w:rsidR="00460F29" w:rsidRPr="00460F29" w:rsidRDefault="00460F29" w:rsidP="00460F29">
            <w:pPr>
              <w:jc w:val="left"/>
              <w:rPr>
                <w:rFonts w:ascii="Times New Roman" w:eastAsia="Times New Roman" w:hAnsi="Times New Roman" w:cs="Times New Roman"/>
                <w:sz w:val="16"/>
                <w:szCs w:val="16"/>
                <w:lang w:eastAsia="ru-RU"/>
              </w:rPr>
            </w:pPr>
            <w:proofErr w:type="spellStart"/>
            <w:r w:rsidRPr="00460F29">
              <w:rPr>
                <w:rFonts w:ascii="Times New Roman" w:eastAsia="Times New Roman" w:hAnsi="Times New Roman" w:cs="Times New Roman"/>
                <w:sz w:val="16"/>
                <w:szCs w:val="16"/>
                <w:lang w:eastAsia="ru-RU"/>
              </w:rPr>
              <w:t>тие</w:t>
            </w:r>
            <w:proofErr w:type="spellEnd"/>
            <w:r w:rsidRPr="00460F29">
              <w:rPr>
                <w:rFonts w:ascii="Times New Roman" w:eastAsia="Times New Roman" w:hAnsi="Times New Roman" w:cs="Times New Roman"/>
                <w:sz w:val="16"/>
                <w:szCs w:val="16"/>
                <w:lang w:eastAsia="ru-RU"/>
              </w:rPr>
              <w:t xml:space="preserve"> 1</w:t>
            </w:r>
          </w:p>
        </w:tc>
        <w:tc>
          <w:tcPr>
            <w:tcW w:w="1333"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30" w:type="pct"/>
            <w:vMerge w:val="restart"/>
            <w:vAlign w:val="center"/>
          </w:tcPr>
          <w:p w:rsidR="00460F29" w:rsidRPr="00460F29" w:rsidRDefault="00460F29" w:rsidP="00460F29">
            <w:pPr>
              <w:ind w:right="-114"/>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05 1 02 05430</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611</w:t>
            </w:r>
          </w:p>
        </w:tc>
        <w:tc>
          <w:tcPr>
            <w:tcW w:w="309"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6466,5</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5847,3</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5847,3</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5847,3</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5762,2</w:t>
            </w:r>
          </w:p>
        </w:tc>
      </w:tr>
      <w:tr w:rsidR="005A1F24" w:rsidRPr="00460F29" w:rsidTr="00E91CD6">
        <w:trPr>
          <w:cantSplit/>
          <w:trHeight w:val="541"/>
        </w:trPr>
        <w:tc>
          <w:tcPr>
            <w:tcW w:w="181"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1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333"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630" w:type="pct"/>
            <w:vMerge/>
            <w:vAlign w:val="center"/>
          </w:tcPr>
          <w:p w:rsidR="00460F29" w:rsidRPr="00460F29" w:rsidRDefault="00460F29" w:rsidP="00460F29">
            <w:pPr>
              <w:ind w:right="-114"/>
              <w:jc w:val="left"/>
              <w:rPr>
                <w:rFonts w:ascii="Times New Roman" w:eastAsia="Times New Roman" w:hAnsi="Times New Roman" w:cs="Times New Roman"/>
                <w:sz w:val="16"/>
                <w:szCs w:val="16"/>
                <w:lang w:eastAsia="ru-RU"/>
              </w:rPr>
            </w:pP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05 1 02 05430</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187,1</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150,5</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0,0</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0,0</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121,5</w:t>
            </w:r>
          </w:p>
        </w:tc>
      </w:tr>
      <w:tr w:rsidR="005A1F24" w:rsidRPr="00460F29" w:rsidTr="00E91CD6">
        <w:trPr>
          <w:cantSplit/>
          <w:trHeight w:val="421"/>
        </w:trPr>
        <w:tc>
          <w:tcPr>
            <w:tcW w:w="181"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1.2.2</w:t>
            </w:r>
          </w:p>
        </w:tc>
        <w:tc>
          <w:tcPr>
            <w:tcW w:w="418"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r w:rsidRPr="00460F29">
              <w:rPr>
                <w:rFonts w:ascii="Times New Roman" w:eastAsia="Times New Roman" w:hAnsi="Times New Roman" w:cs="Times New Roman"/>
                <w:sz w:val="16"/>
                <w:szCs w:val="16"/>
                <w:lang w:eastAsia="ru-RU"/>
              </w:rPr>
              <w:t>Мероприя</w:t>
            </w:r>
            <w:proofErr w:type="spellEnd"/>
          </w:p>
          <w:p w:rsidR="00460F29" w:rsidRPr="00460F29" w:rsidRDefault="00460F29" w:rsidP="00460F29">
            <w:pPr>
              <w:jc w:val="left"/>
              <w:rPr>
                <w:rFonts w:ascii="Times New Roman" w:eastAsia="Times New Roman" w:hAnsi="Times New Roman" w:cs="Times New Roman"/>
                <w:sz w:val="16"/>
                <w:szCs w:val="16"/>
                <w:lang w:eastAsia="ru-RU"/>
              </w:rPr>
            </w:pPr>
            <w:proofErr w:type="spellStart"/>
            <w:r w:rsidRPr="00460F29">
              <w:rPr>
                <w:rFonts w:ascii="Times New Roman" w:eastAsia="Times New Roman" w:hAnsi="Times New Roman" w:cs="Times New Roman"/>
                <w:sz w:val="16"/>
                <w:szCs w:val="16"/>
                <w:lang w:eastAsia="ru-RU"/>
              </w:rPr>
              <w:t>тие</w:t>
            </w:r>
            <w:proofErr w:type="spellEnd"/>
            <w:r w:rsidRPr="00460F29">
              <w:rPr>
                <w:rFonts w:ascii="Times New Roman" w:eastAsia="Times New Roman" w:hAnsi="Times New Roman" w:cs="Times New Roman"/>
                <w:sz w:val="16"/>
                <w:szCs w:val="16"/>
                <w:lang w:eastAsia="ru-RU"/>
              </w:rPr>
              <w:t xml:space="preserve"> 2</w:t>
            </w:r>
          </w:p>
        </w:tc>
        <w:tc>
          <w:tcPr>
            <w:tcW w:w="1333"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Повышение </w:t>
            </w:r>
            <w:proofErr w:type="gramStart"/>
            <w:r w:rsidRPr="00460F2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60F2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30" w:type="pct"/>
            <w:vMerge w:val="restart"/>
            <w:vAlign w:val="center"/>
          </w:tcPr>
          <w:p w:rsidR="00460F29" w:rsidRPr="00460F29" w:rsidRDefault="00460F29" w:rsidP="00460F29">
            <w:pPr>
              <w:ind w:right="-114"/>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05 1 02 7</w:t>
            </w:r>
            <w:r w:rsidRPr="00460F29">
              <w:rPr>
                <w:rFonts w:ascii="Times New Roman" w:eastAsia="Times New Roman" w:hAnsi="Times New Roman" w:cs="Times New Roman"/>
                <w:sz w:val="16"/>
                <w:szCs w:val="16"/>
                <w:lang w:val="en-US" w:eastAsia="ru-RU"/>
              </w:rPr>
              <w:t>1051</w:t>
            </w:r>
          </w:p>
        </w:tc>
        <w:tc>
          <w:tcPr>
            <w:tcW w:w="166"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eastAsia="ru-RU"/>
              </w:rPr>
              <w:t>61</w:t>
            </w:r>
            <w:r w:rsidRPr="00460F29">
              <w:rPr>
                <w:rFonts w:ascii="Times New Roman" w:eastAsia="Times New Roman" w:hAnsi="Times New Roman" w:cs="Times New Roman"/>
                <w:sz w:val="16"/>
                <w:szCs w:val="16"/>
                <w:lang w:val="en-US" w:eastAsia="ru-RU"/>
              </w:rPr>
              <w:t>1</w:t>
            </w:r>
          </w:p>
        </w:tc>
        <w:tc>
          <w:tcPr>
            <w:tcW w:w="309"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4115,6</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3431,7</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4612,6</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4889,4</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4928,4</w:t>
            </w:r>
          </w:p>
        </w:tc>
      </w:tr>
      <w:tr w:rsidR="005A1F24" w:rsidRPr="00460F29" w:rsidTr="00E91CD6">
        <w:trPr>
          <w:cantSplit/>
          <w:trHeight w:val="421"/>
        </w:trPr>
        <w:tc>
          <w:tcPr>
            <w:tcW w:w="181"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41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333"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630" w:type="pct"/>
            <w:vMerge/>
            <w:vAlign w:val="center"/>
          </w:tcPr>
          <w:p w:rsidR="00460F29" w:rsidRPr="00460F29" w:rsidRDefault="00460F29" w:rsidP="00460F29">
            <w:pPr>
              <w:ind w:right="-114"/>
              <w:jc w:val="left"/>
              <w:rPr>
                <w:rFonts w:ascii="Times New Roman" w:eastAsia="Times New Roman" w:hAnsi="Times New Roman" w:cs="Times New Roman"/>
                <w:sz w:val="16"/>
                <w:szCs w:val="16"/>
                <w:lang w:eastAsia="ru-RU"/>
              </w:rPr>
            </w:pP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05 1 02 </w:t>
            </w:r>
            <w:r w:rsidRPr="00460F29">
              <w:rPr>
                <w:rFonts w:ascii="Times New Roman" w:eastAsia="Times New Roman" w:hAnsi="Times New Roman" w:cs="Times New Roman"/>
                <w:sz w:val="16"/>
                <w:szCs w:val="16"/>
                <w:lang w:val="en-US" w:eastAsia="ru-RU"/>
              </w:rPr>
              <w:t>Z1051</w:t>
            </w:r>
          </w:p>
        </w:tc>
        <w:tc>
          <w:tcPr>
            <w:tcW w:w="166"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eastAsia="ru-RU"/>
              </w:rPr>
              <w:t>61</w:t>
            </w:r>
            <w:r w:rsidRPr="00460F29">
              <w:rPr>
                <w:rFonts w:ascii="Times New Roman" w:eastAsia="Times New Roman" w:hAnsi="Times New Roman" w:cs="Times New Roman"/>
                <w:sz w:val="16"/>
                <w:szCs w:val="16"/>
                <w:lang w:val="en-US" w:eastAsia="ru-RU"/>
              </w:rPr>
              <w:t>1</w:t>
            </w:r>
          </w:p>
        </w:tc>
        <w:tc>
          <w:tcPr>
            <w:tcW w:w="309"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251,0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251,0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251,0</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251,0</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251,0</w:t>
            </w:r>
          </w:p>
        </w:tc>
      </w:tr>
      <w:tr w:rsidR="005A1F24" w:rsidRPr="00460F29" w:rsidTr="00E91CD6">
        <w:trPr>
          <w:cantSplit/>
          <w:trHeight w:val="421"/>
        </w:trPr>
        <w:tc>
          <w:tcPr>
            <w:tcW w:w="181"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1.2.3</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r w:rsidRPr="00460F29">
              <w:rPr>
                <w:rFonts w:ascii="Times New Roman" w:eastAsia="Times New Roman" w:hAnsi="Times New Roman" w:cs="Times New Roman"/>
                <w:sz w:val="16"/>
                <w:szCs w:val="16"/>
                <w:lang w:eastAsia="ru-RU"/>
              </w:rPr>
              <w:t>Мероприя</w:t>
            </w:r>
            <w:proofErr w:type="spellEnd"/>
          </w:p>
          <w:p w:rsidR="00460F29" w:rsidRPr="00460F29" w:rsidRDefault="00460F29" w:rsidP="00460F29">
            <w:pPr>
              <w:jc w:val="left"/>
              <w:rPr>
                <w:rFonts w:ascii="Times New Roman" w:eastAsia="Times New Roman" w:hAnsi="Times New Roman" w:cs="Times New Roman"/>
                <w:sz w:val="16"/>
                <w:szCs w:val="16"/>
                <w:lang w:eastAsia="ru-RU"/>
              </w:rPr>
            </w:pPr>
            <w:proofErr w:type="spellStart"/>
            <w:r w:rsidRPr="00460F29">
              <w:rPr>
                <w:rFonts w:ascii="Times New Roman" w:eastAsia="Times New Roman" w:hAnsi="Times New Roman" w:cs="Times New Roman"/>
                <w:sz w:val="16"/>
                <w:szCs w:val="16"/>
                <w:lang w:eastAsia="ru-RU"/>
              </w:rPr>
              <w:t>тие</w:t>
            </w:r>
            <w:proofErr w:type="spellEnd"/>
            <w:r w:rsidRPr="00460F29">
              <w:rPr>
                <w:rFonts w:ascii="Times New Roman" w:eastAsia="Times New Roman" w:hAnsi="Times New Roman" w:cs="Times New Roman"/>
                <w:sz w:val="16"/>
                <w:szCs w:val="16"/>
                <w:lang w:eastAsia="ru-RU"/>
              </w:rPr>
              <w:t xml:space="preserve"> 3</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630" w:type="pct"/>
            <w:vAlign w:val="center"/>
          </w:tcPr>
          <w:p w:rsidR="00460F29" w:rsidRPr="00460F29" w:rsidRDefault="00460F29" w:rsidP="00460F29">
            <w:pPr>
              <w:ind w:right="-114"/>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0510296960</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611</w:t>
            </w:r>
          </w:p>
        </w:tc>
        <w:tc>
          <w:tcPr>
            <w:tcW w:w="309"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244,6</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244,6</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244,6</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0,00</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244,6</w:t>
            </w:r>
          </w:p>
        </w:tc>
      </w:tr>
      <w:tr w:rsidR="005A1F24" w:rsidRPr="00460F29" w:rsidTr="00E91CD6">
        <w:trPr>
          <w:cantSplit/>
          <w:trHeight w:val="421"/>
        </w:trPr>
        <w:tc>
          <w:tcPr>
            <w:tcW w:w="181"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1.2.4</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r w:rsidRPr="00460F29">
              <w:rPr>
                <w:rFonts w:ascii="Times New Roman" w:eastAsia="Times New Roman" w:hAnsi="Times New Roman" w:cs="Times New Roman"/>
                <w:sz w:val="16"/>
                <w:szCs w:val="16"/>
                <w:lang w:eastAsia="ru-RU"/>
              </w:rPr>
              <w:t>Мероприя</w:t>
            </w:r>
            <w:proofErr w:type="spellEnd"/>
          </w:p>
          <w:p w:rsidR="00460F29" w:rsidRPr="00460F29" w:rsidRDefault="00460F29" w:rsidP="00460F29">
            <w:pPr>
              <w:jc w:val="left"/>
              <w:rPr>
                <w:rFonts w:ascii="Times New Roman" w:eastAsia="Times New Roman" w:hAnsi="Times New Roman" w:cs="Times New Roman"/>
                <w:sz w:val="16"/>
                <w:szCs w:val="16"/>
                <w:lang w:eastAsia="ru-RU"/>
              </w:rPr>
            </w:pPr>
            <w:proofErr w:type="spellStart"/>
            <w:r w:rsidRPr="00460F29">
              <w:rPr>
                <w:rFonts w:ascii="Times New Roman" w:eastAsia="Times New Roman" w:hAnsi="Times New Roman" w:cs="Times New Roman"/>
                <w:sz w:val="16"/>
                <w:szCs w:val="16"/>
                <w:lang w:eastAsia="ru-RU"/>
              </w:rPr>
              <w:t>тие</w:t>
            </w:r>
            <w:proofErr w:type="spellEnd"/>
            <w:r w:rsidRPr="00460F29">
              <w:rPr>
                <w:rFonts w:ascii="Times New Roman" w:eastAsia="Times New Roman" w:hAnsi="Times New Roman" w:cs="Times New Roman"/>
                <w:sz w:val="16"/>
                <w:szCs w:val="16"/>
                <w:lang w:eastAsia="ru-RU"/>
              </w:rPr>
              <w:t xml:space="preserve"> 4</w:t>
            </w:r>
          </w:p>
        </w:tc>
        <w:tc>
          <w:tcPr>
            <w:tcW w:w="1333" w:type="pct"/>
          </w:tcPr>
          <w:p w:rsidR="00460F29" w:rsidRPr="00460F29" w:rsidRDefault="00460F29" w:rsidP="00460F29">
            <w:pPr>
              <w:ind w:right="-110"/>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460F29">
              <w:rPr>
                <w:rFonts w:ascii="Times New Roman" w:eastAsia="Times New Roman" w:hAnsi="Times New Roman" w:cs="Times New Roman"/>
                <w:sz w:val="16"/>
                <w:szCs w:val="16"/>
                <w:lang w:eastAsia="ru-RU"/>
              </w:rPr>
              <w:t>телекомму</w:t>
            </w:r>
            <w:proofErr w:type="spellEnd"/>
            <w:r w:rsidRPr="00460F29">
              <w:rPr>
                <w:rFonts w:ascii="Times New Roman" w:eastAsia="Times New Roman" w:hAnsi="Times New Roman" w:cs="Times New Roman"/>
                <w:sz w:val="16"/>
                <w:szCs w:val="16"/>
                <w:lang w:eastAsia="ru-RU"/>
              </w:rPr>
              <w:t>-</w:t>
            </w:r>
            <w:proofErr w:type="spellStart"/>
            <w:r w:rsidRPr="00460F29">
              <w:rPr>
                <w:rFonts w:ascii="Times New Roman" w:eastAsia="Times New Roman" w:hAnsi="Times New Roman" w:cs="Times New Roman"/>
                <w:sz w:val="16"/>
                <w:szCs w:val="16"/>
                <w:lang w:eastAsia="ru-RU"/>
              </w:rPr>
              <w:t>никационной</w:t>
            </w:r>
            <w:proofErr w:type="spellEnd"/>
            <w:r w:rsidRPr="00460F29">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630" w:type="pct"/>
            <w:vAlign w:val="center"/>
          </w:tcPr>
          <w:p w:rsidR="00460F29" w:rsidRPr="00460F29" w:rsidRDefault="00460F29" w:rsidP="00460F29">
            <w:pPr>
              <w:ind w:right="-114"/>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05 1 02 </w:t>
            </w:r>
            <w:r w:rsidRPr="00460F29">
              <w:rPr>
                <w:rFonts w:ascii="Times New Roman" w:eastAsia="Times New Roman" w:hAnsi="Times New Roman" w:cs="Times New Roman"/>
                <w:sz w:val="16"/>
                <w:szCs w:val="16"/>
                <w:lang w:val="en-US" w:eastAsia="ru-RU"/>
              </w:rPr>
              <w:t>R519</w:t>
            </w:r>
            <w:r w:rsidRPr="00460F29">
              <w:rPr>
                <w:rFonts w:ascii="Times New Roman" w:eastAsia="Times New Roman" w:hAnsi="Times New Roman" w:cs="Times New Roman"/>
                <w:sz w:val="16"/>
                <w:szCs w:val="16"/>
                <w:lang w:eastAsia="ru-RU"/>
              </w:rPr>
              <w:t>3</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49,5</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421"/>
        </w:trPr>
        <w:tc>
          <w:tcPr>
            <w:tcW w:w="181"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1.2.5</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r w:rsidRPr="00460F29">
              <w:rPr>
                <w:rFonts w:ascii="Times New Roman" w:eastAsia="Times New Roman" w:hAnsi="Times New Roman" w:cs="Times New Roman"/>
                <w:sz w:val="16"/>
                <w:szCs w:val="16"/>
                <w:lang w:eastAsia="ru-RU"/>
              </w:rPr>
              <w:t>Мероприя</w:t>
            </w:r>
            <w:proofErr w:type="spellEnd"/>
          </w:p>
          <w:p w:rsidR="00460F29" w:rsidRPr="00460F29" w:rsidRDefault="00460F29" w:rsidP="00460F29">
            <w:pPr>
              <w:jc w:val="left"/>
              <w:rPr>
                <w:rFonts w:ascii="Times New Roman" w:eastAsia="Times New Roman" w:hAnsi="Times New Roman" w:cs="Times New Roman"/>
                <w:sz w:val="16"/>
                <w:szCs w:val="16"/>
                <w:lang w:eastAsia="ru-RU"/>
              </w:rPr>
            </w:pPr>
            <w:proofErr w:type="spellStart"/>
            <w:r w:rsidRPr="00460F29">
              <w:rPr>
                <w:rFonts w:ascii="Times New Roman" w:eastAsia="Times New Roman" w:hAnsi="Times New Roman" w:cs="Times New Roman"/>
                <w:sz w:val="16"/>
                <w:szCs w:val="16"/>
                <w:lang w:eastAsia="ru-RU"/>
              </w:rPr>
              <w:t>тие</w:t>
            </w:r>
            <w:proofErr w:type="spellEnd"/>
            <w:r w:rsidRPr="00460F29">
              <w:rPr>
                <w:rFonts w:ascii="Times New Roman" w:eastAsia="Times New Roman" w:hAnsi="Times New Roman" w:cs="Times New Roman"/>
                <w:sz w:val="16"/>
                <w:szCs w:val="16"/>
                <w:lang w:eastAsia="ru-RU"/>
              </w:rPr>
              <w:t xml:space="preserve"> 5 </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Издание Книги Памяти Мокшанского района</w:t>
            </w:r>
          </w:p>
        </w:tc>
        <w:tc>
          <w:tcPr>
            <w:tcW w:w="630" w:type="pct"/>
            <w:vAlign w:val="center"/>
          </w:tcPr>
          <w:p w:rsidR="00460F29" w:rsidRPr="00460F29" w:rsidRDefault="00460F29" w:rsidP="00460F29">
            <w:pPr>
              <w:ind w:right="-114"/>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05 1 02 05690</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38,0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421"/>
        </w:trPr>
        <w:tc>
          <w:tcPr>
            <w:tcW w:w="181"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1.2.6</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r w:rsidRPr="00460F29">
              <w:rPr>
                <w:rFonts w:ascii="Times New Roman" w:eastAsia="Times New Roman" w:hAnsi="Times New Roman" w:cs="Times New Roman"/>
                <w:sz w:val="16"/>
                <w:szCs w:val="16"/>
                <w:lang w:eastAsia="ru-RU"/>
              </w:rPr>
              <w:t>Мероприя</w:t>
            </w:r>
            <w:proofErr w:type="spellEnd"/>
          </w:p>
          <w:p w:rsidR="00460F29" w:rsidRPr="00460F29" w:rsidRDefault="00460F29" w:rsidP="00460F29">
            <w:pPr>
              <w:jc w:val="left"/>
              <w:rPr>
                <w:rFonts w:ascii="Times New Roman" w:eastAsia="Times New Roman" w:hAnsi="Times New Roman" w:cs="Times New Roman"/>
                <w:sz w:val="16"/>
                <w:szCs w:val="16"/>
                <w:lang w:eastAsia="ru-RU"/>
              </w:rPr>
            </w:pPr>
            <w:proofErr w:type="spellStart"/>
            <w:r w:rsidRPr="00460F29">
              <w:rPr>
                <w:rFonts w:ascii="Times New Roman" w:eastAsia="Times New Roman" w:hAnsi="Times New Roman" w:cs="Times New Roman"/>
                <w:sz w:val="16"/>
                <w:szCs w:val="16"/>
                <w:lang w:eastAsia="ru-RU"/>
              </w:rPr>
              <w:t>тие</w:t>
            </w:r>
            <w:proofErr w:type="spellEnd"/>
            <w:r w:rsidRPr="00460F29">
              <w:rPr>
                <w:rFonts w:ascii="Times New Roman" w:eastAsia="Times New Roman" w:hAnsi="Times New Roman" w:cs="Times New Roman"/>
                <w:sz w:val="16"/>
                <w:szCs w:val="16"/>
                <w:lang w:eastAsia="ru-RU"/>
              </w:rPr>
              <w:t xml:space="preserve"> 6</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proofErr w:type="gramStart"/>
            <w:r w:rsidRPr="00460F2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roofErr w:type="gramEnd"/>
          </w:p>
        </w:tc>
        <w:tc>
          <w:tcPr>
            <w:tcW w:w="630" w:type="pct"/>
            <w:vAlign w:val="center"/>
          </w:tcPr>
          <w:p w:rsidR="00460F29" w:rsidRPr="00460F29" w:rsidRDefault="00460F29" w:rsidP="00460F29">
            <w:pPr>
              <w:ind w:right="-114"/>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05102М3431</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464</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1759,8</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662"/>
        </w:trPr>
        <w:tc>
          <w:tcPr>
            <w:tcW w:w="18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1.3</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Основное </w:t>
            </w: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3</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Повышение доступности и качества музейных услуг</w:t>
            </w:r>
          </w:p>
        </w:tc>
        <w:tc>
          <w:tcPr>
            <w:tcW w:w="630" w:type="pct"/>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всего</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3449,8</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2973,4</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3142,9</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3212,1</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3312,1</w:t>
            </w:r>
          </w:p>
        </w:tc>
      </w:tr>
      <w:tr w:rsidR="009B6D46" w:rsidRPr="00460F29" w:rsidTr="00E91CD6">
        <w:trPr>
          <w:cantSplit/>
          <w:trHeight w:val="309"/>
        </w:trPr>
        <w:tc>
          <w:tcPr>
            <w:tcW w:w="181" w:type="pct"/>
            <w:vMerge w:val="restar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1.3.1</w:t>
            </w:r>
          </w:p>
        </w:tc>
        <w:tc>
          <w:tcPr>
            <w:tcW w:w="418"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1</w:t>
            </w:r>
          </w:p>
        </w:tc>
        <w:tc>
          <w:tcPr>
            <w:tcW w:w="1333"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30" w:type="pct"/>
            <w:vMerge w:val="restart"/>
            <w:vAlign w:val="center"/>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05 1 03 05440</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611</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2136,0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1926,7</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1926,7</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1926,7</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1900,9</w:t>
            </w:r>
          </w:p>
        </w:tc>
      </w:tr>
      <w:tr w:rsidR="009B6D46" w:rsidRPr="00460F29" w:rsidTr="00E91CD6">
        <w:trPr>
          <w:cantSplit/>
          <w:trHeight w:val="317"/>
        </w:trPr>
        <w:tc>
          <w:tcPr>
            <w:tcW w:w="181"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1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333"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630" w:type="pct"/>
            <w:vMerge/>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05 1 03 05440</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121,9</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125,6</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0,0</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0,0</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116,0</w:t>
            </w:r>
          </w:p>
        </w:tc>
      </w:tr>
      <w:tr w:rsidR="005A1F24" w:rsidRPr="00460F29" w:rsidTr="00E91CD6">
        <w:trPr>
          <w:cantSplit/>
          <w:trHeight w:val="544"/>
        </w:trPr>
        <w:tc>
          <w:tcPr>
            <w:tcW w:w="181" w:type="pct"/>
            <w:vMerge w:val="restar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1.3.2</w:t>
            </w:r>
          </w:p>
        </w:tc>
        <w:tc>
          <w:tcPr>
            <w:tcW w:w="418"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2</w:t>
            </w:r>
          </w:p>
        </w:tc>
        <w:tc>
          <w:tcPr>
            <w:tcW w:w="1333"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Повышение </w:t>
            </w:r>
            <w:proofErr w:type="gramStart"/>
            <w:r w:rsidRPr="00460F2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60F2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30" w:type="pct"/>
            <w:vMerge w:val="restart"/>
            <w:vAlign w:val="center"/>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05 1 03 7</w:t>
            </w:r>
            <w:r w:rsidRPr="00460F29">
              <w:rPr>
                <w:rFonts w:ascii="Times New Roman" w:eastAsia="Times New Roman" w:hAnsi="Times New Roman" w:cs="Times New Roman"/>
                <w:sz w:val="16"/>
                <w:szCs w:val="16"/>
                <w:lang w:val="en-US" w:eastAsia="ru-RU"/>
              </w:rPr>
              <w:t>1051</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611</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1028,8</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858,0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1153,1</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1222,3</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1232,1</w:t>
            </w:r>
          </w:p>
        </w:tc>
      </w:tr>
      <w:tr w:rsidR="005A1F24" w:rsidRPr="00460F29" w:rsidTr="00E91CD6">
        <w:trPr>
          <w:cantSplit/>
          <w:trHeight w:val="544"/>
        </w:trPr>
        <w:tc>
          <w:tcPr>
            <w:tcW w:w="181"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1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333"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630" w:type="pct"/>
            <w:vMerge/>
            <w:vAlign w:val="center"/>
          </w:tcPr>
          <w:p w:rsidR="00460F29" w:rsidRPr="00460F29" w:rsidRDefault="00460F29" w:rsidP="00460F29">
            <w:pPr>
              <w:ind w:right="-113"/>
              <w:jc w:val="left"/>
              <w:rPr>
                <w:rFonts w:ascii="Times New Roman" w:eastAsia="Times New Roman" w:hAnsi="Times New Roman" w:cs="Times New Roman"/>
                <w:sz w:val="16"/>
                <w:szCs w:val="16"/>
                <w:lang w:eastAsia="ru-RU"/>
              </w:rPr>
            </w:pP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05 1 03 </w:t>
            </w:r>
            <w:r w:rsidRPr="00460F29">
              <w:rPr>
                <w:rFonts w:ascii="Times New Roman" w:eastAsia="Times New Roman" w:hAnsi="Times New Roman" w:cs="Times New Roman"/>
                <w:sz w:val="16"/>
                <w:szCs w:val="16"/>
                <w:lang w:val="en-US" w:eastAsia="ru-RU"/>
              </w:rPr>
              <w:t>Z</w:t>
            </w:r>
            <w:r w:rsidRPr="00460F29">
              <w:rPr>
                <w:rFonts w:ascii="Times New Roman" w:eastAsia="Times New Roman" w:hAnsi="Times New Roman" w:cs="Times New Roman"/>
                <w:sz w:val="16"/>
                <w:szCs w:val="16"/>
                <w:lang w:eastAsia="ru-RU"/>
              </w:rPr>
              <w:t>1051</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611</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63,1</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63,1</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63,1</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63,1</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63,1</w:t>
            </w:r>
          </w:p>
        </w:tc>
      </w:tr>
      <w:tr w:rsidR="005A1F24" w:rsidRPr="00460F29" w:rsidTr="00E91CD6">
        <w:trPr>
          <w:cantSplit/>
          <w:trHeight w:val="544"/>
        </w:trPr>
        <w:tc>
          <w:tcPr>
            <w:tcW w:w="18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1.3.3</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3</w:t>
            </w:r>
          </w:p>
        </w:tc>
        <w:tc>
          <w:tcPr>
            <w:tcW w:w="1333" w:type="pct"/>
          </w:tcPr>
          <w:p w:rsidR="00460F29" w:rsidRPr="00460F29" w:rsidRDefault="00460F29" w:rsidP="00460F29">
            <w:pPr>
              <w:ind w:right="-105"/>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30" w:type="pct"/>
            <w:vAlign w:val="center"/>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eastAsia="ru-RU"/>
              </w:rPr>
              <w:t>05103</w:t>
            </w:r>
            <w:r w:rsidRPr="00460F29">
              <w:rPr>
                <w:rFonts w:ascii="Times New Roman" w:eastAsia="Times New Roman" w:hAnsi="Times New Roman" w:cs="Times New Roman"/>
                <w:sz w:val="16"/>
                <w:szCs w:val="16"/>
                <w:lang w:val="en-US" w:eastAsia="ru-RU"/>
              </w:rPr>
              <w:t>R5194</w:t>
            </w:r>
          </w:p>
        </w:tc>
        <w:tc>
          <w:tcPr>
            <w:tcW w:w="166"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val="en-US"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20"/>
        </w:trPr>
        <w:tc>
          <w:tcPr>
            <w:tcW w:w="18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lastRenderedPageBreak/>
              <w:t>1.4</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Основное </w:t>
            </w: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4</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630"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всего</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9" w:type="pct"/>
          </w:tcPr>
          <w:p w:rsidR="00460F29" w:rsidRPr="00460F29" w:rsidRDefault="00460F29" w:rsidP="00460F29">
            <w:pPr>
              <w:ind w:left="-159" w:right="-113"/>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11927,7</w:t>
            </w:r>
          </w:p>
        </w:tc>
        <w:tc>
          <w:tcPr>
            <w:tcW w:w="271" w:type="pct"/>
          </w:tcPr>
          <w:p w:rsidR="00460F29" w:rsidRPr="00460F29" w:rsidRDefault="00460F29" w:rsidP="00460F29">
            <w:pPr>
              <w:ind w:left="-159" w:right="-113"/>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12103,8</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12039,9</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40475,8</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10975,4</w:t>
            </w:r>
          </w:p>
        </w:tc>
      </w:tr>
      <w:tr w:rsidR="005A1F24" w:rsidRPr="00460F29" w:rsidTr="00E91CD6">
        <w:trPr>
          <w:cantSplit/>
          <w:trHeight w:val="470"/>
        </w:trPr>
        <w:tc>
          <w:tcPr>
            <w:tcW w:w="181" w:type="pct"/>
            <w:vMerge w:val="restar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1.4.1</w:t>
            </w:r>
          </w:p>
        </w:tc>
        <w:tc>
          <w:tcPr>
            <w:tcW w:w="418"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1</w:t>
            </w:r>
          </w:p>
        </w:tc>
        <w:tc>
          <w:tcPr>
            <w:tcW w:w="1333"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30" w:type="pct"/>
            <w:vMerge w:val="restart"/>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Администрация Мокшанского района, </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 ДО ДШИ</w:t>
            </w:r>
          </w:p>
        </w:tc>
        <w:tc>
          <w:tcPr>
            <w:tcW w:w="197" w:type="pct"/>
          </w:tcPr>
          <w:p w:rsidR="00460F29" w:rsidRPr="00460F29" w:rsidRDefault="00460F29" w:rsidP="00460F29">
            <w:pPr>
              <w:jc w:val="center"/>
              <w:rPr>
                <w:rFonts w:ascii="Times New Roman" w:eastAsia="Times New Roman" w:hAnsi="Times New Roman" w:cs="Times New Roman"/>
                <w:strike/>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trike/>
                <w:sz w:val="16"/>
                <w:szCs w:val="16"/>
                <w:lang w:eastAsia="ru-RU"/>
              </w:rPr>
            </w:pPr>
            <w:r w:rsidRPr="00460F29">
              <w:rPr>
                <w:rFonts w:ascii="Times New Roman" w:eastAsia="Times New Roman" w:hAnsi="Times New Roman" w:cs="Times New Roman"/>
                <w:sz w:val="16"/>
                <w:szCs w:val="16"/>
                <w:lang w:eastAsia="ru-RU"/>
              </w:rPr>
              <w:t>07</w:t>
            </w:r>
          </w:p>
        </w:tc>
        <w:tc>
          <w:tcPr>
            <w:tcW w:w="173" w:type="pct"/>
          </w:tcPr>
          <w:p w:rsidR="00460F29" w:rsidRPr="00460F29" w:rsidRDefault="00460F29" w:rsidP="00460F29">
            <w:pPr>
              <w:jc w:val="center"/>
              <w:rPr>
                <w:rFonts w:ascii="Times New Roman" w:eastAsia="Times New Roman" w:hAnsi="Times New Roman" w:cs="Times New Roman"/>
                <w:strike/>
                <w:sz w:val="16"/>
                <w:szCs w:val="16"/>
                <w:lang w:eastAsia="ru-RU"/>
              </w:rPr>
            </w:pPr>
            <w:r w:rsidRPr="00460F29">
              <w:rPr>
                <w:rFonts w:ascii="Times New Roman" w:eastAsia="Times New Roman" w:hAnsi="Times New Roman" w:cs="Times New Roman"/>
                <w:sz w:val="16"/>
                <w:szCs w:val="16"/>
                <w:lang w:eastAsia="ru-RU"/>
              </w:rPr>
              <w:t>03</w:t>
            </w:r>
          </w:p>
        </w:tc>
        <w:tc>
          <w:tcPr>
            <w:tcW w:w="367" w:type="pct"/>
          </w:tcPr>
          <w:p w:rsidR="00460F29" w:rsidRPr="00460F29" w:rsidRDefault="00460F29" w:rsidP="00460F29">
            <w:pPr>
              <w:jc w:val="center"/>
              <w:rPr>
                <w:rFonts w:ascii="Times New Roman" w:eastAsia="Times New Roman" w:hAnsi="Times New Roman" w:cs="Times New Roman"/>
                <w:strike/>
                <w:sz w:val="16"/>
                <w:szCs w:val="16"/>
                <w:lang w:eastAsia="ru-RU"/>
              </w:rPr>
            </w:pPr>
            <w:r w:rsidRPr="00460F29">
              <w:rPr>
                <w:rFonts w:ascii="Times New Roman" w:eastAsia="Times New Roman" w:hAnsi="Times New Roman" w:cs="Times New Roman"/>
                <w:sz w:val="16"/>
                <w:szCs w:val="16"/>
                <w:lang w:eastAsia="ru-RU"/>
              </w:rPr>
              <w:t>05 1 04 05420</w:t>
            </w:r>
          </w:p>
        </w:tc>
        <w:tc>
          <w:tcPr>
            <w:tcW w:w="166" w:type="pct"/>
          </w:tcPr>
          <w:p w:rsidR="00460F29" w:rsidRPr="00460F29" w:rsidRDefault="00460F29" w:rsidP="00460F29">
            <w:pPr>
              <w:jc w:val="center"/>
              <w:rPr>
                <w:rFonts w:ascii="Times New Roman" w:eastAsia="Times New Roman" w:hAnsi="Times New Roman" w:cs="Times New Roman"/>
                <w:strike/>
                <w:sz w:val="16"/>
                <w:szCs w:val="16"/>
                <w:lang w:eastAsia="ru-RU"/>
              </w:rPr>
            </w:pPr>
            <w:r w:rsidRPr="00460F29">
              <w:rPr>
                <w:rFonts w:ascii="Times New Roman" w:eastAsia="Times New Roman" w:hAnsi="Times New Roman" w:cs="Times New Roman"/>
                <w:sz w:val="16"/>
                <w:szCs w:val="16"/>
                <w:lang w:eastAsia="ru-RU"/>
              </w:rPr>
              <w:t>611</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9283,9</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8987,5</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8987,5</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8987,5</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8110,2</w:t>
            </w:r>
          </w:p>
        </w:tc>
      </w:tr>
      <w:tr w:rsidR="005A1F24" w:rsidRPr="00460F29" w:rsidTr="00E91CD6">
        <w:trPr>
          <w:cantSplit/>
          <w:trHeight w:val="20"/>
        </w:trPr>
        <w:tc>
          <w:tcPr>
            <w:tcW w:w="181"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1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333"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630"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07</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03</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05 1 04 05420</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66,6</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335,0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1012"/>
        </w:trPr>
        <w:tc>
          <w:tcPr>
            <w:tcW w:w="18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1.4.2</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2</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630" w:type="pct"/>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Администрация Мокшанского района, </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 ДО ДШИ</w:t>
            </w:r>
          </w:p>
        </w:tc>
        <w:tc>
          <w:tcPr>
            <w:tcW w:w="197" w:type="pct"/>
          </w:tcPr>
          <w:p w:rsidR="00460F29" w:rsidRPr="00460F29" w:rsidRDefault="00460F29" w:rsidP="00460F29">
            <w:pPr>
              <w:jc w:val="center"/>
              <w:rPr>
                <w:rFonts w:ascii="Times New Roman" w:eastAsia="Times New Roman" w:hAnsi="Times New Roman" w:cs="Times New Roman"/>
                <w:strike/>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trike/>
                <w:sz w:val="16"/>
                <w:szCs w:val="16"/>
                <w:lang w:eastAsia="ru-RU"/>
              </w:rPr>
            </w:pPr>
            <w:r w:rsidRPr="00460F29">
              <w:rPr>
                <w:rFonts w:ascii="Times New Roman" w:eastAsia="Times New Roman" w:hAnsi="Times New Roman" w:cs="Times New Roman"/>
                <w:sz w:val="16"/>
                <w:szCs w:val="16"/>
                <w:lang w:eastAsia="ru-RU"/>
              </w:rPr>
              <w:t>07</w:t>
            </w:r>
          </w:p>
        </w:tc>
        <w:tc>
          <w:tcPr>
            <w:tcW w:w="173" w:type="pct"/>
          </w:tcPr>
          <w:p w:rsidR="00460F29" w:rsidRPr="00460F29" w:rsidRDefault="00460F29" w:rsidP="00460F29">
            <w:pPr>
              <w:jc w:val="center"/>
              <w:rPr>
                <w:rFonts w:ascii="Times New Roman" w:eastAsia="Times New Roman" w:hAnsi="Times New Roman" w:cs="Times New Roman"/>
                <w:strike/>
                <w:sz w:val="16"/>
                <w:szCs w:val="16"/>
                <w:lang w:eastAsia="ru-RU"/>
              </w:rPr>
            </w:pPr>
            <w:r w:rsidRPr="00460F29">
              <w:rPr>
                <w:rFonts w:ascii="Times New Roman" w:eastAsia="Times New Roman" w:hAnsi="Times New Roman" w:cs="Times New Roman"/>
                <w:sz w:val="16"/>
                <w:szCs w:val="16"/>
                <w:lang w:eastAsia="ru-RU"/>
              </w:rPr>
              <w:t>03</w:t>
            </w:r>
          </w:p>
        </w:tc>
        <w:tc>
          <w:tcPr>
            <w:tcW w:w="367" w:type="pct"/>
          </w:tcPr>
          <w:p w:rsidR="00460F29" w:rsidRPr="00460F29" w:rsidRDefault="00460F29" w:rsidP="00460F29">
            <w:pPr>
              <w:jc w:val="center"/>
              <w:rPr>
                <w:rFonts w:ascii="Times New Roman" w:eastAsia="Times New Roman" w:hAnsi="Times New Roman" w:cs="Times New Roman"/>
                <w:strike/>
                <w:sz w:val="16"/>
                <w:szCs w:val="16"/>
                <w:lang w:eastAsia="ru-RU"/>
              </w:rPr>
            </w:pPr>
            <w:r w:rsidRPr="00460F29">
              <w:rPr>
                <w:rFonts w:ascii="Times New Roman" w:eastAsia="Times New Roman" w:hAnsi="Times New Roman" w:cs="Times New Roman"/>
                <w:sz w:val="16"/>
                <w:szCs w:val="16"/>
                <w:lang w:eastAsia="ru-RU"/>
              </w:rPr>
              <w:t>05 1 04 76250</w:t>
            </w:r>
          </w:p>
        </w:tc>
        <w:tc>
          <w:tcPr>
            <w:tcW w:w="166" w:type="pct"/>
          </w:tcPr>
          <w:p w:rsidR="00460F29" w:rsidRPr="00460F29" w:rsidRDefault="00460F29" w:rsidP="00460F29">
            <w:pPr>
              <w:jc w:val="center"/>
              <w:rPr>
                <w:rFonts w:ascii="Times New Roman" w:eastAsia="Times New Roman" w:hAnsi="Times New Roman" w:cs="Times New Roman"/>
                <w:strike/>
                <w:sz w:val="16"/>
                <w:szCs w:val="16"/>
                <w:lang w:eastAsia="ru-RU"/>
              </w:rPr>
            </w:pPr>
            <w:r w:rsidRPr="00460F29">
              <w:rPr>
                <w:rFonts w:ascii="Times New Roman" w:eastAsia="Times New Roman" w:hAnsi="Times New Roman" w:cs="Times New Roman"/>
                <w:sz w:val="16"/>
                <w:szCs w:val="16"/>
                <w:lang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62,5</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62,5</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31,3</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31,3</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9B6D46" w:rsidRPr="00460F29" w:rsidTr="00E91CD6">
        <w:trPr>
          <w:cantSplit/>
          <w:trHeight w:val="317"/>
        </w:trPr>
        <w:tc>
          <w:tcPr>
            <w:tcW w:w="181" w:type="pct"/>
            <w:vMerge w:val="restar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1.4.3</w:t>
            </w:r>
          </w:p>
        </w:tc>
        <w:tc>
          <w:tcPr>
            <w:tcW w:w="418"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3</w:t>
            </w:r>
          </w:p>
        </w:tc>
        <w:tc>
          <w:tcPr>
            <w:tcW w:w="1333"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460F29">
              <w:rPr>
                <w:rFonts w:ascii="Times New Roman" w:eastAsia="Times New Roman" w:hAnsi="Times New Roman" w:cs="Times New Roman"/>
                <w:sz w:val="16"/>
                <w:szCs w:val="16"/>
                <w:lang w:eastAsia="ru-RU"/>
              </w:rPr>
              <w:t>размера оплаты труда</w:t>
            </w:r>
            <w:proofErr w:type="gramEnd"/>
          </w:p>
        </w:tc>
        <w:tc>
          <w:tcPr>
            <w:tcW w:w="630" w:type="pct"/>
            <w:vMerge w:val="restart"/>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Администрация Мокшанского района, </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 ДО ДШИ</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07</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03</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051047</w:t>
            </w:r>
            <w:r w:rsidRPr="00460F29">
              <w:rPr>
                <w:rFonts w:ascii="Times New Roman" w:eastAsia="Times New Roman" w:hAnsi="Times New Roman" w:cs="Times New Roman"/>
                <w:sz w:val="16"/>
                <w:szCs w:val="16"/>
                <w:lang w:val="en-US" w:eastAsia="ru-RU"/>
              </w:rPr>
              <w:t>105</w:t>
            </w:r>
            <w:r w:rsidRPr="00460F29">
              <w:rPr>
                <w:rFonts w:ascii="Times New Roman" w:eastAsia="Times New Roman" w:hAnsi="Times New Roman" w:cs="Times New Roman"/>
                <w:sz w:val="16"/>
                <w:szCs w:val="16"/>
                <w:lang w:eastAsia="ru-RU"/>
              </w:rPr>
              <w:t>3</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611</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197,2</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236,5</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236,5</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236,5</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197,2</w:t>
            </w:r>
          </w:p>
        </w:tc>
      </w:tr>
      <w:tr w:rsidR="009B6D46" w:rsidRPr="00460F29" w:rsidTr="00E91CD6">
        <w:trPr>
          <w:cantSplit/>
          <w:trHeight w:val="267"/>
        </w:trPr>
        <w:tc>
          <w:tcPr>
            <w:tcW w:w="181"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1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333"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630" w:type="pct"/>
            <w:vMerge/>
          </w:tcPr>
          <w:p w:rsidR="00460F29" w:rsidRPr="00460F29" w:rsidRDefault="00460F29" w:rsidP="00460F29">
            <w:pPr>
              <w:ind w:right="-113"/>
              <w:jc w:val="left"/>
              <w:rPr>
                <w:rFonts w:ascii="Times New Roman" w:eastAsia="Times New Roman" w:hAnsi="Times New Roman" w:cs="Times New Roman"/>
                <w:sz w:val="16"/>
                <w:szCs w:val="16"/>
                <w:lang w:eastAsia="ru-RU"/>
              </w:rPr>
            </w:pP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07</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03</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05104</w:t>
            </w:r>
            <w:r w:rsidRPr="00460F29">
              <w:rPr>
                <w:rFonts w:ascii="Times New Roman" w:eastAsia="Times New Roman" w:hAnsi="Times New Roman" w:cs="Times New Roman"/>
                <w:sz w:val="16"/>
                <w:szCs w:val="16"/>
                <w:lang w:val="en-US" w:eastAsia="ru-RU"/>
              </w:rPr>
              <w:t xml:space="preserve"> Z 105</w:t>
            </w:r>
            <w:r w:rsidRPr="00460F29">
              <w:rPr>
                <w:rFonts w:ascii="Times New Roman" w:eastAsia="Times New Roman" w:hAnsi="Times New Roman" w:cs="Times New Roman"/>
                <w:sz w:val="16"/>
                <w:szCs w:val="16"/>
                <w:lang w:eastAsia="ru-RU"/>
              </w:rPr>
              <w:t>3</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611</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10,4</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12,4</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12,4</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12,4</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10,4</w:t>
            </w:r>
          </w:p>
        </w:tc>
      </w:tr>
      <w:tr w:rsidR="005A1F24" w:rsidRPr="00460F29" w:rsidTr="00E91CD6">
        <w:trPr>
          <w:cantSplit/>
          <w:trHeight w:val="469"/>
        </w:trPr>
        <w:tc>
          <w:tcPr>
            <w:tcW w:w="181" w:type="pct"/>
            <w:vMerge w:val="restar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1.4.4</w:t>
            </w:r>
          </w:p>
        </w:tc>
        <w:tc>
          <w:tcPr>
            <w:tcW w:w="418"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4</w:t>
            </w:r>
          </w:p>
        </w:tc>
        <w:tc>
          <w:tcPr>
            <w:tcW w:w="1333"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Повышение </w:t>
            </w:r>
            <w:proofErr w:type="gramStart"/>
            <w:r w:rsidRPr="00460F29">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60F2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630" w:type="pct"/>
            <w:vMerge w:val="restart"/>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Администрация Мокшанского района, </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 ДО ДШИ</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07</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03</w:t>
            </w:r>
          </w:p>
        </w:tc>
        <w:tc>
          <w:tcPr>
            <w:tcW w:w="367"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eastAsia="ru-RU"/>
              </w:rPr>
              <w:t>051047</w:t>
            </w:r>
            <w:r w:rsidRPr="00460F29">
              <w:rPr>
                <w:rFonts w:ascii="Times New Roman" w:eastAsia="Times New Roman" w:hAnsi="Times New Roman" w:cs="Times New Roman"/>
                <w:sz w:val="16"/>
                <w:szCs w:val="16"/>
                <w:lang w:val="en-US" w:eastAsia="ru-RU"/>
              </w:rPr>
              <w:t>1052</w:t>
            </w:r>
          </w:p>
        </w:tc>
        <w:tc>
          <w:tcPr>
            <w:tcW w:w="166"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val="en-US" w:eastAsia="ru-RU"/>
              </w:rPr>
              <w:t>611</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2198,6</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1895,6</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2548,0</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2700,9</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2549,1</w:t>
            </w:r>
          </w:p>
        </w:tc>
      </w:tr>
      <w:tr w:rsidR="005A1F24" w:rsidRPr="00460F29" w:rsidTr="00E91CD6">
        <w:trPr>
          <w:cantSplit/>
          <w:trHeight w:val="469"/>
        </w:trPr>
        <w:tc>
          <w:tcPr>
            <w:tcW w:w="181"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1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333"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630" w:type="pct"/>
            <w:vMerge/>
          </w:tcPr>
          <w:p w:rsidR="00460F29" w:rsidRPr="00460F29" w:rsidRDefault="00460F29" w:rsidP="00460F29">
            <w:pPr>
              <w:ind w:right="-113"/>
              <w:jc w:val="left"/>
              <w:rPr>
                <w:rFonts w:ascii="Times New Roman" w:eastAsia="Times New Roman" w:hAnsi="Times New Roman" w:cs="Times New Roman"/>
                <w:sz w:val="16"/>
                <w:szCs w:val="16"/>
                <w:lang w:eastAsia="ru-RU"/>
              </w:rPr>
            </w:pP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07</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03</w:t>
            </w:r>
          </w:p>
        </w:tc>
        <w:tc>
          <w:tcPr>
            <w:tcW w:w="367"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eastAsia="ru-RU"/>
              </w:rPr>
              <w:t>05104</w:t>
            </w:r>
            <w:r w:rsidRPr="00460F29">
              <w:rPr>
                <w:rFonts w:ascii="Times New Roman" w:eastAsia="Times New Roman" w:hAnsi="Times New Roman" w:cs="Times New Roman"/>
                <w:sz w:val="16"/>
                <w:szCs w:val="16"/>
                <w:lang w:val="en-US" w:eastAsia="ru-RU"/>
              </w:rPr>
              <w:t xml:space="preserve"> Z 1052</w:t>
            </w:r>
          </w:p>
        </w:tc>
        <w:tc>
          <w:tcPr>
            <w:tcW w:w="166"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val="en-US" w:eastAsia="ru-RU"/>
              </w:rPr>
              <w:t>611</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108,5</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224,2</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224,2</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224,2</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108,5</w:t>
            </w:r>
          </w:p>
        </w:tc>
      </w:tr>
      <w:tr w:rsidR="005A1F24" w:rsidRPr="00460F29" w:rsidTr="00E91CD6">
        <w:trPr>
          <w:cantSplit/>
          <w:trHeight w:val="469"/>
        </w:trPr>
        <w:tc>
          <w:tcPr>
            <w:tcW w:w="181" w:type="pct"/>
            <w:vMerge w:val="restar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1.4.5</w:t>
            </w:r>
          </w:p>
        </w:tc>
        <w:tc>
          <w:tcPr>
            <w:tcW w:w="418"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5</w:t>
            </w:r>
          </w:p>
        </w:tc>
        <w:tc>
          <w:tcPr>
            <w:tcW w:w="1333" w:type="pct"/>
            <w:vMerge w:val="restar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Расходы на поддержку отрасли культуры</w:t>
            </w:r>
          </w:p>
        </w:tc>
        <w:tc>
          <w:tcPr>
            <w:tcW w:w="630" w:type="pct"/>
            <w:vMerge w:val="restart"/>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Администрация Мокшанского района, </w:t>
            </w:r>
          </w:p>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 ДО ДШИ</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07</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03</w:t>
            </w:r>
          </w:p>
        </w:tc>
        <w:tc>
          <w:tcPr>
            <w:tcW w:w="367"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eastAsia="ru-RU"/>
              </w:rPr>
              <w:t xml:space="preserve">05 1 04 </w:t>
            </w:r>
            <w:r w:rsidRPr="00460F29">
              <w:rPr>
                <w:rFonts w:ascii="Times New Roman" w:eastAsia="Times New Roman" w:hAnsi="Times New Roman" w:cs="Times New Roman"/>
                <w:sz w:val="16"/>
                <w:szCs w:val="16"/>
                <w:lang w:val="en-US" w:eastAsia="ru-RU"/>
              </w:rPr>
              <w:t>R</w:t>
            </w:r>
            <w:r w:rsidRPr="00460F29">
              <w:rPr>
                <w:rFonts w:ascii="Times New Roman" w:eastAsia="Times New Roman" w:hAnsi="Times New Roman" w:cs="Times New Roman"/>
                <w:sz w:val="16"/>
                <w:szCs w:val="16"/>
                <w:lang w:eastAsia="ru-RU"/>
              </w:rPr>
              <w:t>519</w:t>
            </w:r>
            <w:r w:rsidRPr="00460F29">
              <w:rPr>
                <w:rFonts w:ascii="Times New Roman" w:eastAsia="Times New Roman" w:hAnsi="Times New Roman" w:cs="Times New Roman"/>
                <w:sz w:val="16"/>
                <w:szCs w:val="16"/>
                <w:lang w:val="en-US" w:eastAsia="ru-RU"/>
              </w:rPr>
              <w:t>0</w:t>
            </w:r>
          </w:p>
        </w:tc>
        <w:tc>
          <w:tcPr>
            <w:tcW w:w="166"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val="en-US"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323"/>
        </w:trPr>
        <w:tc>
          <w:tcPr>
            <w:tcW w:w="181" w:type="pct"/>
            <w:vMerge/>
          </w:tcPr>
          <w:p w:rsidR="00460F29" w:rsidRPr="00460F29" w:rsidRDefault="00460F29" w:rsidP="00460F29">
            <w:pPr>
              <w:jc w:val="center"/>
              <w:rPr>
                <w:rFonts w:ascii="Times New Roman" w:eastAsia="Times New Roman" w:hAnsi="Times New Roman" w:cs="Times New Roman"/>
                <w:sz w:val="16"/>
                <w:szCs w:val="16"/>
                <w:lang w:eastAsia="ru-RU"/>
              </w:rPr>
            </w:pPr>
          </w:p>
        </w:tc>
        <w:tc>
          <w:tcPr>
            <w:tcW w:w="418"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1333" w:type="pct"/>
            <w:vMerge/>
          </w:tcPr>
          <w:p w:rsidR="00460F29" w:rsidRPr="00460F29" w:rsidRDefault="00460F29" w:rsidP="00460F29">
            <w:pPr>
              <w:jc w:val="left"/>
              <w:rPr>
                <w:rFonts w:ascii="Times New Roman" w:eastAsia="Times New Roman" w:hAnsi="Times New Roman" w:cs="Times New Roman"/>
                <w:sz w:val="16"/>
                <w:szCs w:val="16"/>
                <w:lang w:eastAsia="ru-RU"/>
              </w:rPr>
            </w:pPr>
          </w:p>
        </w:tc>
        <w:tc>
          <w:tcPr>
            <w:tcW w:w="630" w:type="pct"/>
            <w:vMerge/>
          </w:tcPr>
          <w:p w:rsidR="00460F29" w:rsidRPr="00460F29" w:rsidRDefault="00460F29" w:rsidP="00460F29">
            <w:pPr>
              <w:ind w:right="-113"/>
              <w:jc w:val="left"/>
              <w:rPr>
                <w:rFonts w:ascii="Times New Roman" w:eastAsia="Times New Roman" w:hAnsi="Times New Roman" w:cs="Times New Roman"/>
                <w:sz w:val="16"/>
                <w:szCs w:val="16"/>
                <w:lang w:eastAsia="ru-RU"/>
              </w:rPr>
            </w:pP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07</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03</w:t>
            </w:r>
          </w:p>
        </w:tc>
        <w:tc>
          <w:tcPr>
            <w:tcW w:w="367"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eastAsia="ru-RU"/>
              </w:rPr>
              <w:t xml:space="preserve">05 1 04 </w:t>
            </w:r>
            <w:r w:rsidRPr="00460F29">
              <w:rPr>
                <w:rFonts w:ascii="Times New Roman" w:eastAsia="Times New Roman" w:hAnsi="Times New Roman" w:cs="Times New Roman"/>
                <w:sz w:val="16"/>
                <w:szCs w:val="16"/>
                <w:lang w:val="en-US" w:eastAsia="ru-RU"/>
              </w:rPr>
              <w:t>R</w:t>
            </w:r>
            <w:r w:rsidRPr="00460F29">
              <w:rPr>
                <w:rFonts w:ascii="Times New Roman" w:eastAsia="Times New Roman" w:hAnsi="Times New Roman" w:cs="Times New Roman"/>
                <w:sz w:val="16"/>
                <w:szCs w:val="16"/>
                <w:lang w:eastAsia="ru-RU"/>
              </w:rPr>
              <w:t>519</w:t>
            </w:r>
            <w:r w:rsidRPr="00460F29">
              <w:rPr>
                <w:rFonts w:ascii="Times New Roman" w:eastAsia="Times New Roman" w:hAnsi="Times New Roman" w:cs="Times New Roman"/>
                <w:sz w:val="16"/>
                <w:szCs w:val="16"/>
                <w:lang w:val="en-US" w:eastAsia="ru-RU"/>
              </w:rPr>
              <w:t>0</w:t>
            </w:r>
          </w:p>
        </w:tc>
        <w:tc>
          <w:tcPr>
            <w:tcW w:w="166" w:type="pct"/>
          </w:tcPr>
          <w:p w:rsidR="00460F29" w:rsidRPr="00460F29" w:rsidRDefault="00460F29" w:rsidP="00460F29">
            <w:pPr>
              <w:jc w:val="center"/>
              <w:rPr>
                <w:rFonts w:ascii="Times New Roman" w:eastAsia="Times New Roman" w:hAnsi="Times New Roman" w:cs="Times New Roman"/>
                <w:sz w:val="16"/>
                <w:szCs w:val="16"/>
                <w:lang w:val="en-US" w:eastAsia="ru-RU"/>
              </w:rPr>
            </w:pPr>
            <w:r w:rsidRPr="00460F29">
              <w:rPr>
                <w:rFonts w:ascii="Times New Roman" w:eastAsia="Times New Roman" w:hAnsi="Times New Roman" w:cs="Times New Roman"/>
                <w:sz w:val="16"/>
                <w:szCs w:val="16"/>
                <w:lang w:val="en-US"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323"/>
        </w:trPr>
        <w:tc>
          <w:tcPr>
            <w:tcW w:w="181" w:type="pct"/>
          </w:tcPr>
          <w:p w:rsidR="00460F29" w:rsidRPr="00460F29" w:rsidRDefault="00460F29" w:rsidP="00460F29">
            <w:pPr>
              <w:ind w:right="-132" w:hanging="108"/>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1.4.6</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6</w:t>
            </w:r>
          </w:p>
        </w:tc>
        <w:tc>
          <w:tcPr>
            <w:tcW w:w="1333" w:type="pct"/>
          </w:tcPr>
          <w:p w:rsidR="00460F29" w:rsidRPr="00460F29" w:rsidRDefault="00460F29" w:rsidP="00460F29">
            <w:pPr>
              <w:ind w:right="-110"/>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630" w:type="pct"/>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Администрация Мокшанского района, </w:t>
            </w:r>
          </w:p>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 ДО ДШИ</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07</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03</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05 1 04 </w:t>
            </w:r>
            <w:r w:rsidRPr="00460F29">
              <w:rPr>
                <w:rFonts w:ascii="Times New Roman" w:eastAsia="Times New Roman" w:hAnsi="Times New Roman" w:cs="Times New Roman"/>
                <w:sz w:val="16"/>
                <w:szCs w:val="16"/>
                <w:lang w:val="en-US" w:eastAsia="ru-RU"/>
              </w:rPr>
              <w:t>L</w:t>
            </w:r>
            <w:r w:rsidRPr="00460F29">
              <w:rPr>
                <w:rFonts w:ascii="Times New Roman" w:eastAsia="Times New Roman" w:hAnsi="Times New Roman" w:cs="Times New Roman"/>
                <w:sz w:val="16"/>
                <w:szCs w:val="16"/>
                <w:lang w:eastAsia="ru-RU"/>
              </w:rPr>
              <w:t>5196</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28283,0</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323"/>
        </w:trPr>
        <w:tc>
          <w:tcPr>
            <w:tcW w:w="181" w:type="pct"/>
          </w:tcPr>
          <w:p w:rsidR="00460F29" w:rsidRPr="00460F29" w:rsidRDefault="00460F29" w:rsidP="00460F29">
            <w:pPr>
              <w:ind w:right="-132" w:hanging="108"/>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1.4.7</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7</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630" w:type="pct"/>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Администрация Мокшанского района, </w:t>
            </w:r>
          </w:p>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 ДО ДШИ</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07</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03</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05 1 04 </w:t>
            </w:r>
            <w:r w:rsidRPr="00460F29">
              <w:rPr>
                <w:rFonts w:ascii="Times New Roman" w:eastAsia="Times New Roman" w:hAnsi="Times New Roman" w:cs="Times New Roman"/>
                <w:sz w:val="16"/>
                <w:szCs w:val="16"/>
                <w:lang w:val="en-US" w:eastAsia="ru-RU"/>
              </w:rPr>
              <w:t>M</w:t>
            </w:r>
            <w:r w:rsidRPr="00460F29">
              <w:rPr>
                <w:rFonts w:ascii="Times New Roman" w:eastAsia="Times New Roman" w:hAnsi="Times New Roman" w:cs="Times New Roman"/>
                <w:sz w:val="16"/>
                <w:szCs w:val="16"/>
                <w:lang w:eastAsia="ru-RU"/>
              </w:rPr>
              <w:t>5196</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350,0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532"/>
        </w:trPr>
        <w:tc>
          <w:tcPr>
            <w:tcW w:w="181" w:type="pct"/>
          </w:tcPr>
          <w:p w:rsidR="00460F29" w:rsidRPr="00460F29" w:rsidRDefault="00460F29" w:rsidP="00460F29">
            <w:pPr>
              <w:ind w:right="-132" w:hanging="108"/>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Основное </w:t>
            </w: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5</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Региональный проект «Культурная среда» </w:t>
            </w:r>
          </w:p>
        </w:tc>
        <w:tc>
          <w:tcPr>
            <w:tcW w:w="630" w:type="pct"/>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всего</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44239,3</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w:t>
            </w:r>
          </w:p>
        </w:tc>
      </w:tr>
      <w:tr w:rsidR="009B6D46" w:rsidRPr="00460F29" w:rsidTr="00E91CD6">
        <w:trPr>
          <w:cantSplit/>
          <w:trHeight w:val="888"/>
        </w:trPr>
        <w:tc>
          <w:tcPr>
            <w:tcW w:w="181" w:type="pct"/>
          </w:tcPr>
          <w:p w:rsidR="00460F29" w:rsidRPr="00460F29" w:rsidRDefault="00460F29" w:rsidP="00460F29">
            <w:pPr>
              <w:ind w:right="-132" w:hanging="108"/>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1.5.1</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1</w:t>
            </w:r>
          </w:p>
        </w:tc>
        <w:tc>
          <w:tcPr>
            <w:tcW w:w="1333" w:type="pct"/>
          </w:tcPr>
          <w:p w:rsidR="00460F29" w:rsidRPr="00460F29" w:rsidRDefault="00460F29" w:rsidP="009B6D46">
            <w:pPr>
              <w:autoSpaceDE w:val="0"/>
              <w:autoSpaceDN w:val="0"/>
              <w:adjustRightInd w:val="0"/>
              <w:spacing w:before="120"/>
              <w:ind w:firstLine="208"/>
              <w:jc w:val="left"/>
              <w:outlineLvl w:val="2"/>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w:t>
            </w:r>
            <w:r w:rsidR="009B6D46">
              <w:rPr>
                <w:rFonts w:ascii="Times New Roman" w:eastAsia="Times New Roman" w:hAnsi="Times New Roman" w:cs="Times New Roman"/>
                <w:sz w:val="16"/>
                <w:szCs w:val="16"/>
                <w:lang w:eastAsia="ru-RU"/>
              </w:rPr>
              <w:t>трукцию МБУК "</w:t>
            </w:r>
            <w:proofErr w:type="spellStart"/>
            <w:r w:rsidR="009B6D46">
              <w:rPr>
                <w:rFonts w:ascii="Times New Roman" w:eastAsia="Times New Roman" w:hAnsi="Times New Roman" w:cs="Times New Roman"/>
                <w:sz w:val="16"/>
                <w:szCs w:val="16"/>
                <w:lang w:eastAsia="ru-RU"/>
              </w:rPr>
              <w:t>Мокшанская</w:t>
            </w:r>
            <w:proofErr w:type="spellEnd"/>
            <w:r w:rsidR="009B6D46">
              <w:rPr>
                <w:rFonts w:ascii="Times New Roman" w:eastAsia="Times New Roman" w:hAnsi="Times New Roman" w:cs="Times New Roman"/>
                <w:sz w:val="16"/>
                <w:szCs w:val="16"/>
                <w:lang w:eastAsia="ru-RU"/>
              </w:rPr>
              <w:t xml:space="preserve"> МЦРБ")</w:t>
            </w:r>
          </w:p>
        </w:tc>
        <w:tc>
          <w:tcPr>
            <w:tcW w:w="630" w:type="pct"/>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051А1М3431</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532"/>
        </w:trPr>
        <w:tc>
          <w:tcPr>
            <w:tcW w:w="181" w:type="pct"/>
          </w:tcPr>
          <w:p w:rsidR="00460F29" w:rsidRPr="00460F29" w:rsidRDefault="00460F29" w:rsidP="00460F29">
            <w:pPr>
              <w:ind w:right="-132" w:hanging="108"/>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1.5.2</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2</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630" w:type="pct"/>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051А173430</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464</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34239,3</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532"/>
        </w:trPr>
        <w:tc>
          <w:tcPr>
            <w:tcW w:w="181" w:type="pct"/>
          </w:tcPr>
          <w:p w:rsidR="00460F29" w:rsidRPr="00460F29" w:rsidRDefault="00460F29" w:rsidP="00460F29">
            <w:pPr>
              <w:ind w:right="-132" w:hanging="108"/>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1.5.3</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3</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Создание модельных муниципальных библиотек</w:t>
            </w:r>
          </w:p>
        </w:tc>
        <w:tc>
          <w:tcPr>
            <w:tcW w:w="630" w:type="pct"/>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051А154540</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612</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p>
        </w:tc>
      </w:tr>
      <w:tr w:rsidR="005A1F24" w:rsidRPr="00460F29" w:rsidTr="00E91CD6">
        <w:trPr>
          <w:cantSplit/>
          <w:trHeight w:val="20"/>
        </w:trPr>
        <w:tc>
          <w:tcPr>
            <w:tcW w:w="181" w:type="pct"/>
          </w:tcPr>
          <w:p w:rsidR="00460F29" w:rsidRPr="00460F29" w:rsidRDefault="00460F29" w:rsidP="00460F29">
            <w:pPr>
              <w:ind w:right="-132" w:hanging="108"/>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w:t>
            </w:r>
          </w:p>
        </w:tc>
        <w:tc>
          <w:tcPr>
            <w:tcW w:w="418" w:type="pct"/>
          </w:tcPr>
          <w:p w:rsidR="00460F29" w:rsidRPr="00460F29" w:rsidRDefault="00E91CD6" w:rsidP="00460F29">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w:t>
            </w:r>
            <w:r w:rsidR="00460F29" w:rsidRPr="00460F29">
              <w:rPr>
                <w:rFonts w:ascii="Times New Roman" w:eastAsia="Times New Roman" w:hAnsi="Times New Roman" w:cs="Times New Roman"/>
                <w:sz w:val="16"/>
                <w:szCs w:val="16"/>
                <w:lang w:eastAsia="ru-RU"/>
              </w:rPr>
              <w:t xml:space="preserve">программа </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«Туризм»</w:t>
            </w:r>
          </w:p>
        </w:tc>
        <w:tc>
          <w:tcPr>
            <w:tcW w:w="630" w:type="pct"/>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Всего</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w:t>
            </w:r>
          </w:p>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r>
      <w:tr w:rsidR="005A1F24" w:rsidRPr="00460F29" w:rsidTr="00E91CD6">
        <w:trPr>
          <w:cantSplit/>
          <w:trHeight w:val="20"/>
        </w:trPr>
        <w:tc>
          <w:tcPr>
            <w:tcW w:w="181" w:type="pct"/>
          </w:tcPr>
          <w:p w:rsidR="00460F29" w:rsidRPr="00460F29" w:rsidRDefault="00460F29" w:rsidP="00460F29">
            <w:pPr>
              <w:ind w:right="-132" w:hanging="108"/>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2.1</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Основное </w:t>
            </w: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630" w:type="pct"/>
            <w:vAlign w:val="center"/>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Администрация Мокшанского района </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w:t>
            </w:r>
          </w:p>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r>
      <w:tr w:rsidR="005A1F24" w:rsidRPr="00460F29" w:rsidTr="00E91CD6">
        <w:trPr>
          <w:cantSplit/>
          <w:trHeight w:val="20"/>
        </w:trPr>
        <w:tc>
          <w:tcPr>
            <w:tcW w:w="181" w:type="pct"/>
          </w:tcPr>
          <w:p w:rsidR="00460F29" w:rsidRPr="00460F29" w:rsidRDefault="00460F29" w:rsidP="00460F29">
            <w:pPr>
              <w:ind w:right="-132" w:hanging="108"/>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lastRenderedPageBreak/>
              <w:t>2.1.1</w:t>
            </w:r>
          </w:p>
        </w:tc>
        <w:tc>
          <w:tcPr>
            <w:tcW w:w="418" w:type="pct"/>
          </w:tcPr>
          <w:p w:rsidR="00460F29" w:rsidRPr="00460F29" w:rsidRDefault="00460F29" w:rsidP="00460F29">
            <w:pPr>
              <w:jc w:val="left"/>
              <w:rPr>
                <w:rFonts w:ascii="Times New Roman" w:eastAsia="Times New Roman" w:hAnsi="Times New Roman" w:cs="Times New Roman"/>
                <w:sz w:val="16"/>
                <w:szCs w:val="16"/>
                <w:lang w:eastAsia="ru-RU"/>
              </w:rPr>
            </w:pPr>
            <w:proofErr w:type="spellStart"/>
            <w:proofErr w:type="gramStart"/>
            <w:r w:rsidRPr="00460F29">
              <w:rPr>
                <w:rFonts w:ascii="Times New Roman" w:eastAsia="Times New Roman" w:hAnsi="Times New Roman" w:cs="Times New Roman"/>
                <w:sz w:val="16"/>
                <w:szCs w:val="16"/>
                <w:lang w:eastAsia="ru-RU"/>
              </w:rPr>
              <w:t>Меро</w:t>
            </w:r>
            <w:proofErr w:type="spellEnd"/>
            <w:r w:rsidRPr="00460F29">
              <w:rPr>
                <w:rFonts w:ascii="Times New Roman" w:eastAsia="Times New Roman" w:hAnsi="Times New Roman" w:cs="Times New Roman"/>
                <w:sz w:val="16"/>
                <w:szCs w:val="16"/>
                <w:lang w:eastAsia="ru-RU"/>
              </w:rPr>
              <w:t>-приятие</w:t>
            </w:r>
            <w:proofErr w:type="gramEnd"/>
            <w:r w:rsidRPr="00460F29">
              <w:rPr>
                <w:rFonts w:ascii="Times New Roman" w:eastAsia="Times New Roman" w:hAnsi="Times New Roman" w:cs="Times New Roman"/>
                <w:sz w:val="16"/>
                <w:szCs w:val="16"/>
                <w:lang w:eastAsia="ru-RU"/>
              </w:rPr>
              <w:t xml:space="preserve"> </w:t>
            </w:r>
          </w:p>
        </w:tc>
        <w:tc>
          <w:tcPr>
            <w:tcW w:w="1333" w:type="pct"/>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630" w:type="pct"/>
            <w:vAlign w:val="center"/>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Администрация Мокшанского района </w:t>
            </w:r>
          </w:p>
        </w:tc>
        <w:tc>
          <w:tcPr>
            <w:tcW w:w="19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08</w:t>
            </w:r>
          </w:p>
        </w:tc>
        <w:tc>
          <w:tcPr>
            <w:tcW w:w="173"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01</w:t>
            </w:r>
          </w:p>
        </w:tc>
        <w:tc>
          <w:tcPr>
            <w:tcW w:w="3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05 2 01 23410</w:t>
            </w:r>
          </w:p>
        </w:tc>
        <w:tc>
          <w:tcPr>
            <w:tcW w:w="1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244</w:t>
            </w:r>
          </w:p>
        </w:tc>
        <w:tc>
          <w:tcPr>
            <w:tcW w:w="309"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271"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267"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266" w:type="pct"/>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r>
      <w:tr w:rsidR="005A1F24" w:rsidRPr="00460F29" w:rsidTr="00E91CD6">
        <w:trPr>
          <w:cantSplit/>
          <w:trHeight w:val="20"/>
        </w:trPr>
        <w:tc>
          <w:tcPr>
            <w:tcW w:w="181" w:type="pct"/>
            <w:vMerge w:val="restart"/>
            <w:tcBorders>
              <w:top w:val="single" w:sz="4" w:space="0" w:color="auto"/>
              <w:left w:val="single" w:sz="4" w:space="0" w:color="auto"/>
              <w:right w:val="single" w:sz="4" w:space="0" w:color="auto"/>
            </w:tcBorders>
          </w:tcPr>
          <w:p w:rsidR="00460F29" w:rsidRPr="00460F29" w:rsidRDefault="00460F29" w:rsidP="00460F29">
            <w:pPr>
              <w:ind w:right="-132" w:hanging="108"/>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2.1.2</w:t>
            </w:r>
          </w:p>
        </w:tc>
        <w:tc>
          <w:tcPr>
            <w:tcW w:w="418" w:type="pct"/>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Мероприятие</w:t>
            </w:r>
          </w:p>
        </w:tc>
        <w:tc>
          <w:tcPr>
            <w:tcW w:w="1333" w:type="pct"/>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30" w:type="pct"/>
            <w:vMerge w:val="restart"/>
            <w:tcBorders>
              <w:top w:val="single" w:sz="4" w:space="0" w:color="auto"/>
              <w:left w:val="single" w:sz="4" w:space="0" w:color="auto"/>
              <w:right w:val="single" w:sz="4" w:space="0" w:color="auto"/>
            </w:tcBorders>
            <w:vAlign w:val="center"/>
          </w:tcPr>
          <w:p w:rsidR="00460F29" w:rsidRPr="00460F29" w:rsidRDefault="00460F29" w:rsidP="00460F29">
            <w:pPr>
              <w:ind w:right="-1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w:t>
            </w:r>
          </w:p>
        </w:tc>
        <w:tc>
          <w:tcPr>
            <w:tcW w:w="197"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04</w:t>
            </w:r>
          </w:p>
        </w:tc>
        <w:tc>
          <w:tcPr>
            <w:tcW w:w="173"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w:t>
            </w:r>
          </w:p>
        </w:tc>
        <w:tc>
          <w:tcPr>
            <w:tcW w:w="367"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05201Z1200</w:t>
            </w:r>
          </w:p>
        </w:tc>
        <w:tc>
          <w:tcPr>
            <w:tcW w:w="166"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244</w:t>
            </w:r>
          </w:p>
        </w:tc>
        <w:tc>
          <w:tcPr>
            <w:tcW w:w="309"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266"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r>
      <w:tr w:rsidR="005A1F24" w:rsidRPr="00460F29" w:rsidTr="00E91CD6">
        <w:trPr>
          <w:cantSplit/>
          <w:trHeight w:val="20"/>
        </w:trPr>
        <w:tc>
          <w:tcPr>
            <w:tcW w:w="181" w:type="pct"/>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418" w:type="pct"/>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1333" w:type="pct"/>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630" w:type="pct"/>
            <w:vMerge/>
            <w:tcBorders>
              <w:left w:val="single" w:sz="4" w:space="0" w:color="auto"/>
              <w:bottom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197"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901</w:t>
            </w:r>
          </w:p>
        </w:tc>
        <w:tc>
          <w:tcPr>
            <w:tcW w:w="149"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04</w:t>
            </w:r>
          </w:p>
        </w:tc>
        <w:tc>
          <w:tcPr>
            <w:tcW w:w="173"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w:t>
            </w:r>
          </w:p>
        </w:tc>
        <w:tc>
          <w:tcPr>
            <w:tcW w:w="367"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0520171200</w:t>
            </w:r>
          </w:p>
        </w:tc>
        <w:tc>
          <w:tcPr>
            <w:tcW w:w="166"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244</w:t>
            </w:r>
          </w:p>
        </w:tc>
        <w:tc>
          <w:tcPr>
            <w:tcW w:w="309"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266"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r>
    </w:tbl>
    <w:p w:rsidR="00460F29" w:rsidRPr="00460F29" w:rsidRDefault="00460F29" w:rsidP="00460F29">
      <w:pPr>
        <w:autoSpaceDE w:val="0"/>
        <w:autoSpaceDN w:val="0"/>
        <w:adjustRightInd w:val="0"/>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w:t>
      </w:r>
    </w:p>
    <w:p w:rsidR="00460F29" w:rsidRPr="00460F29" w:rsidRDefault="00460F29" w:rsidP="00460F29">
      <w:pPr>
        <w:ind w:firstLine="8505"/>
        <w:jc w:val="right"/>
        <w:rPr>
          <w:rFonts w:ascii="Times New Roman" w:eastAsia="Times New Roman" w:hAnsi="Times New Roman" w:cs="Times New Roman"/>
          <w:sz w:val="16"/>
          <w:szCs w:val="16"/>
          <w:lang w:eastAsia="ru-RU"/>
        </w:rPr>
      </w:pPr>
    </w:p>
    <w:p w:rsidR="00460F29" w:rsidRPr="00460F29" w:rsidRDefault="00460F29" w:rsidP="00460F29">
      <w:pPr>
        <w:ind w:firstLine="8505"/>
        <w:jc w:val="right"/>
        <w:rPr>
          <w:rFonts w:ascii="Times New Roman" w:eastAsia="Times New Roman" w:hAnsi="Times New Roman" w:cs="Times New Roman"/>
          <w:sz w:val="16"/>
          <w:szCs w:val="16"/>
          <w:lang w:eastAsia="ru-RU"/>
        </w:rPr>
      </w:pPr>
    </w:p>
    <w:p w:rsidR="00460F29" w:rsidRPr="00460F29" w:rsidRDefault="00460F29" w:rsidP="00460F29">
      <w:pPr>
        <w:ind w:firstLine="8505"/>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Приложение 6.2.</w:t>
      </w:r>
    </w:p>
    <w:p w:rsidR="00460F29" w:rsidRPr="00460F29" w:rsidRDefault="00460F29" w:rsidP="00460F29">
      <w:pPr>
        <w:ind w:firstLine="8505"/>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 Мокшанского района</w:t>
      </w:r>
    </w:p>
    <w:p w:rsidR="00460F29" w:rsidRPr="00460F29" w:rsidRDefault="00460F29" w:rsidP="00460F29">
      <w:pPr>
        <w:ind w:firstLine="8505"/>
        <w:jc w:val="righ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Пензенской области на 2014 – 2024 годы»</w:t>
      </w:r>
    </w:p>
    <w:p w:rsidR="00460F29" w:rsidRPr="00460F29" w:rsidRDefault="00460F29" w:rsidP="005A1F24">
      <w:pPr>
        <w:autoSpaceDE w:val="0"/>
        <w:autoSpaceDN w:val="0"/>
        <w:adjustRightInd w:val="0"/>
        <w:jc w:val="center"/>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ПЕРЕЧЕНЬ</w:t>
      </w:r>
    </w:p>
    <w:p w:rsidR="00460F29" w:rsidRPr="00460F29" w:rsidRDefault="00460F29" w:rsidP="005A1F24">
      <w:pPr>
        <w:jc w:val="center"/>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r w:rsidR="00E91CD6">
        <w:rPr>
          <w:rFonts w:ascii="Times New Roman" w:eastAsia="Times New Roman" w:hAnsi="Times New Roman" w:cs="Times New Roman"/>
          <w:b/>
          <w:sz w:val="16"/>
          <w:szCs w:val="16"/>
          <w:lang w:eastAsia="ru-RU"/>
        </w:rPr>
        <w:t xml:space="preserve"> </w:t>
      </w:r>
      <w:r w:rsidRPr="00460F29">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2024 годы»</w:t>
      </w:r>
    </w:p>
    <w:p w:rsidR="00460F29" w:rsidRPr="00460F29" w:rsidRDefault="00460F29" w:rsidP="005A1F24">
      <w:pPr>
        <w:tabs>
          <w:tab w:val="center" w:pos="7555"/>
          <w:tab w:val="left" w:pos="10125"/>
        </w:tabs>
        <w:jc w:val="center"/>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на 2020-2024 годы</w:t>
      </w:r>
    </w:p>
    <w:p w:rsidR="00460F29" w:rsidRPr="00460F29" w:rsidRDefault="00460F29" w:rsidP="00460F29">
      <w:pPr>
        <w:ind w:hanging="142"/>
        <w:jc w:val="center"/>
        <w:rPr>
          <w:rFonts w:ascii="Times New Roman" w:eastAsia="Times New Roman" w:hAnsi="Times New Roman" w:cs="Times New Roman"/>
          <w:sz w:val="16"/>
          <w:szCs w:val="16"/>
          <w:lang w:eastAsia="ru-RU"/>
        </w:rPr>
      </w:pPr>
    </w:p>
    <w:tbl>
      <w:tblPr>
        <w:tblW w:w="5000" w:type="pct"/>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42"/>
        <w:gridCol w:w="134"/>
        <w:gridCol w:w="2016"/>
        <w:gridCol w:w="2622"/>
        <w:gridCol w:w="924"/>
        <w:gridCol w:w="34"/>
        <w:gridCol w:w="21"/>
        <w:gridCol w:w="814"/>
        <w:gridCol w:w="212"/>
        <w:gridCol w:w="1087"/>
        <w:gridCol w:w="15"/>
        <w:gridCol w:w="43"/>
        <w:gridCol w:w="40"/>
        <w:gridCol w:w="25"/>
        <w:gridCol w:w="37"/>
        <w:gridCol w:w="611"/>
        <w:gridCol w:w="71"/>
        <w:gridCol w:w="6"/>
        <w:gridCol w:w="21"/>
        <w:gridCol w:w="114"/>
        <w:gridCol w:w="817"/>
        <w:gridCol w:w="34"/>
        <w:gridCol w:w="15"/>
        <w:gridCol w:w="786"/>
        <w:gridCol w:w="37"/>
        <w:gridCol w:w="12"/>
        <w:gridCol w:w="114"/>
        <w:gridCol w:w="2426"/>
        <w:gridCol w:w="43"/>
        <w:gridCol w:w="1575"/>
        <w:gridCol w:w="9"/>
      </w:tblGrid>
      <w:tr w:rsidR="00E91CD6" w:rsidRPr="00460F29" w:rsidTr="00E91CD6">
        <w:trPr>
          <w:trHeight w:val="20"/>
          <w:jc w:val="center"/>
        </w:trPr>
        <w:tc>
          <w:tcPr>
            <w:tcW w:w="252" w:type="pct"/>
            <w:gridSpan w:val="3"/>
            <w:vMerge w:val="restart"/>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w:t>
            </w:r>
            <w:proofErr w:type="gramStart"/>
            <w:r w:rsidRPr="00460F29">
              <w:rPr>
                <w:rFonts w:ascii="Times New Roman" w:eastAsia="Times New Roman" w:hAnsi="Times New Roman" w:cs="Times New Roman"/>
                <w:sz w:val="16"/>
                <w:szCs w:val="16"/>
                <w:lang w:eastAsia="ru-RU"/>
              </w:rPr>
              <w:t>п</w:t>
            </w:r>
            <w:proofErr w:type="gramEnd"/>
            <w:r w:rsidRPr="00460F29">
              <w:rPr>
                <w:rFonts w:ascii="Times New Roman" w:eastAsia="Times New Roman" w:hAnsi="Times New Roman" w:cs="Times New Roman"/>
                <w:sz w:val="16"/>
                <w:szCs w:val="16"/>
                <w:lang w:eastAsia="ru-RU"/>
              </w:rPr>
              <w:t>/п</w:t>
            </w:r>
          </w:p>
        </w:tc>
        <w:tc>
          <w:tcPr>
            <w:tcW w:w="657" w:type="pct"/>
            <w:vMerge w:val="restart"/>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Наименование основного мероприятия, мероприятия</w:t>
            </w:r>
          </w:p>
        </w:tc>
        <w:tc>
          <w:tcPr>
            <w:tcW w:w="854" w:type="pct"/>
            <w:vMerge w:val="restart"/>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Исполнители</w:t>
            </w:r>
          </w:p>
        </w:tc>
        <w:tc>
          <w:tcPr>
            <w:tcW w:w="312" w:type="pct"/>
            <w:gridSpan w:val="2"/>
            <w:vMerge w:val="restart"/>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Срок </w:t>
            </w:r>
            <w:proofErr w:type="spellStart"/>
            <w:proofErr w:type="gramStart"/>
            <w:r w:rsidRPr="00460F29">
              <w:rPr>
                <w:rFonts w:ascii="Times New Roman" w:eastAsia="Times New Roman" w:hAnsi="Times New Roman" w:cs="Times New Roman"/>
                <w:sz w:val="16"/>
                <w:szCs w:val="16"/>
                <w:lang w:eastAsia="ru-RU"/>
              </w:rPr>
              <w:t>испол</w:t>
            </w:r>
            <w:proofErr w:type="spellEnd"/>
            <w:r w:rsidRPr="00460F29">
              <w:rPr>
                <w:rFonts w:ascii="Times New Roman" w:eastAsia="Times New Roman" w:hAnsi="Times New Roman" w:cs="Times New Roman"/>
                <w:sz w:val="16"/>
                <w:szCs w:val="16"/>
                <w:lang w:eastAsia="ru-RU"/>
              </w:rPr>
              <w:t>-нения</w:t>
            </w:r>
            <w:proofErr w:type="gramEnd"/>
            <w:r w:rsidRPr="00460F29">
              <w:rPr>
                <w:rFonts w:ascii="Times New Roman" w:eastAsia="Times New Roman" w:hAnsi="Times New Roman" w:cs="Times New Roman"/>
                <w:sz w:val="16"/>
                <w:szCs w:val="16"/>
                <w:lang w:eastAsia="ru-RU"/>
              </w:rPr>
              <w:t xml:space="preserve"> (год)</w:t>
            </w:r>
          </w:p>
        </w:tc>
        <w:tc>
          <w:tcPr>
            <w:tcW w:w="1564" w:type="pct"/>
            <w:gridSpan w:val="19"/>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Объем финансирования, тыс. рублей</w:t>
            </w:r>
          </w:p>
        </w:tc>
        <w:tc>
          <w:tcPr>
            <w:tcW w:w="831" w:type="pct"/>
            <w:gridSpan w:val="3"/>
            <w:vMerge w:val="restart"/>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30" w:type="pct"/>
            <w:gridSpan w:val="3"/>
            <w:vMerge w:val="restart"/>
            <w:tcBorders>
              <w:top w:val="single" w:sz="4" w:space="0" w:color="auto"/>
              <w:left w:val="single" w:sz="4" w:space="0" w:color="auto"/>
              <w:right w:val="single" w:sz="4" w:space="0" w:color="auto"/>
            </w:tcBorders>
          </w:tcPr>
          <w:p w:rsidR="00460F29" w:rsidRPr="00460F29" w:rsidRDefault="00460F29" w:rsidP="00460F29">
            <w:pPr>
              <w:ind w:left="-31" w:right="-66"/>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E91CD6" w:rsidRPr="00460F29" w:rsidTr="00E91CD6">
        <w:trPr>
          <w:trHeight w:val="20"/>
          <w:jc w:val="center"/>
        </w:trPr>
        <w:tc>
          <w:tcPr>
            <w:tcW w:w="252" w:type="pct"/>
            <w:gridSpan w:val="3"/>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657" w:type="pct"/>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2" w:type="pct"/>
            <w:gridSpan w:val="2"/>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ind w:left="176" w:hanging="176"/>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всего</w:t>
            </w:r>
          </w:p>
        </w:tc>
        <w:tc>
          <w:tcPr>
            <w:tcW w:w="428"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ind w:right="-44"/>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бюджет Мокшанского района </w:t>
            </w:r>
          </w:p>
        </w:tc>
        <w:tc>
          <w:tcPr>
            <w:tcW w:w="268"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roofErr w:type="gramStart"/>
            <w:r w:rsidRPr="00460F29">
              <w:rPr>
                <w:rFonts w:ascii="Times New Roman" w:eastAsia="Times New Roman" w:hAnsi="Times New Roman" w:cs="Times New Roman"/>
                <w:sz w:val="16"/>
                <w:szCs w:val="16"/>
                <w:lang w:eastAsia="ru-RU"/>
              </w:rPr>
              <w:t>Феде-</w:t>
            </w:r>
            <w:proofErr w:type="spellStart"/>
            <w:r w:rsidRPr="00460F29">
              <w:rPr>
                <w:rFonts w:ascii="Times New Roman" w:eastAsia="Times New Roman" w:hAnsi="Times New Roman" w:cs="Times New Roman"/>
                <w:sz w:val="16"/>
                <w:szCs w:val="16"/>
                <w:lang w:eastAsia="ru-RU"/>
              </w:rPr>
              <w:t>ральные</w:t>
            </w:r>
            <w:proofErr w:type="spellEnd"/>
            <w:proofErr w:type="gramEnd"/>
            <w:r w:rsidRPr="00460F29">
              <w:rPr>
                <w:rFonts w:ascii="Times New Roman" w:eastAsia="Times New Roman" w:hAnsi="Times New Roman" w:cs="Times New Roman"/>
                <w:sz w:val="16"/>
                <w:szCs w:val="16"/>
                <w:lang w:eastAsia="ru-RU"/>
              </w:rPr>
              <w:t xml:space="preserve"> средства </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E91CD6">
            <w:pPr>
              <w:ind w:right="-41" w:hanging="76"/>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бюджет Пензенской области</w:t>
            </w:r>
          </w:p>
        </w:tc>
        <w:tc>
          <w:tcPr>
            <w:tcW w:w="273" w:type="pct"/>
            <w:gridSpan w:val="3"/>
            <w:tcBorders>
              <w:top w:val="single" w:sz="4" w:space="0" w:color="auto"/>
              <w:left w:val="single" w:sz="4" w:space="0" w:color="auto"/>
              <w:bottom w:val="single" w:sz="4" w:space="0" w:color="auto"/>
              <w:right w:val="single" w:sz="4" w:space="0" w:color="auto"/>
            </w:tcBorders>
          </w:tcPr>
          <w:p w:rsidR="005A1F24" w:rsidRDefault="005A1F24" w:rsidP="00460F29">
            <w:pPr>
              <w:jc w:val="center"/>
              <w:rPr>
                <w:rFonts w:ascii="Times New Roman" w:eastAsia="Times New Roman" w:hAnsi="Times New Roman" w:cs="Times New Roman"/>
                <w:sz w:val="16"/>
                <w:szCs w:val="16"/>
                <w:lang w:eastAsia="ru-RU"/>
              </w:rPr>
            </w:pPr>
            <w:proofErr w:type="spellStart"/>
            <w:r>
              <w:rPr>
                <w:rFonts w:ascii="Times New Roman" w:eastAsia="Times New Roman" w:hAnsi="Times New Roman" w:cs="Times New Roman"/>
                <w:sz w:val="16"/>
                <w:szCs w:val="16"/>
                <w:lang w:eastAsia="ru-RU"/>
              </w:rPr>
              <w:t>в</w:t>
            </w:r>
            <w:r w:rsidR="00460F29" w:rsidRPr="00460F29">
              <w:rPr>
                <w:rFonts w:ascii="Times New Roman" w:eastAsia="Times New Roman" w:hAnsi="Times New Roman" w:cs="Times New Roman"/>
                <w:sz w:val="16"/>
                <w:szCs w:val="16"/>
                <w:lang w:eastAsia="ru-RU"/>
              </w:rPr>
              <w:t>небюд</w:t>
            </w:r>
            <w:proofErr w:type="spellEnd"/>
          </w:p>
          <w:p w:rsidR="00460F29" w:rsidRPr="00460F29" w:rsidRDefault="00460F29" w:rsidP="00460F29">
            <w:pPr>
              <w:jc w:val="center"/>
              <w:rPr>
                <w:rFonts w:ascii="Times New Roman" w:eastAsia="Times New Roman" w:hAnsi="Times New Roman" w:cs="Times New Roman"/>
                <w:sz w:val="16"/>
                <w:szCs w:val="16"/>
                <w:lang w:eastAsia="ru-RU"/>
              </w:rPr>
            </w:pPr>
            <w:proofErr w:type="spellStart"/>
            <w:r w:rsidRPr="00460F29">
              <w:rPr>
                <w:rFonts w:ascii="Times New Roman" w:eastAsia="Times New Roman" w:hAnsi="Times New Roman" w:cs="Times New Roman"/>
                <w:sz w:val="16"/>
                <w:szCs w:val="16"/>
                <w:lang w:eastAsia="ru-RU"/>
              </w:rPr>
              <w:t>жетные</w:t>
            </w:r>
            <w:proofErr w:type="spellEnd"/>
          </w:p>
          <w:p w:rsidR="00460F29" w:rsidRPr="00460F29" w:rsidRDefault="00460F29" w:rsidP="00460F29">
            <w:pPr>
              <w:ind w:left="-152" w:right="-178"/>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средства</w:t>
            </w:r>
          </w:p>
          <w:p w:rsidR="00460F29" w:rsidRPr="00460F29" w:rsidRDefault="00460F29" w:rsidP="00460F29">
            <w:pPr>
              <w:jc w:val="center"/>
              <w:rPr>
                <w:rFonts w:ascii="Times New Roman" w:eastAsia="Times New Roman" w:hAnsi="Times New Roman" w:cs="Times New Roman"/>
                <w:sz w:val="16"/>
                <w:szCs w:val="16"/>
                <w:lang w:eastAsia="ru-RU"/>
              </w:rPr>
            </w:pPr>
          </w:p>
        </w:tc>
        <w:tc>
          <w:tcPr>
            <w:tcW w:w="831" w:type="pct"/>
            <w:gridSpan w:val="3"/>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39"/>
          <w:jc w:val="center"/>
        </w:trPr>
        <w:tc>
          <w:tcPr>
            <w:tcW w:w="25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w:t>
            </w:r>
          </w:p>
        </w:tc>
        <w:tc>
          <w:tcPr>
            <w:tcW w:w="657"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w:t>
            </w:r>
          </w:p>
        </w:tc>
        <w:tc>
          <w:tcPr>
            <w:tcW w:w="854"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w:t>
            </w: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w:t>
            </w:r>
          </w:p>
        </w:tc>
        <w:tc>
          <w:tcPr>
            <w:tcW w:w="428"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w:t>
            </w:r>
          </w:p>
        </w:tc>
        <w:tc>
          <w:tcPr>
            <w:tcW w:w="268"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w:t>
            </w:r>
          </w:p>
        </w:tc>
        <w:tc>
          <w:tcPr>
            <w:tcW w:w="530"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w:t>
            </w:r>
          </w:p>
        </w:tc>
      </w:tr>
      <w:tr w:rsidR="00E91CD6" w:rsidRPr="00460F29" w:rsidTr="00E91CD6">
        <w:trPr>
          <w:trHeight w:val="20"/>
          <w:jc w:val="center"/>
        </w:trPr>
        <w:tc>
          <w:tcPr>
            <w:tcW w:w="4470" w:type="pct"/>
            <w:gridSpan w:val="29"/>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Подпрограмма 1.«Культура»</w:t>
            </w:r>
          </w:p>
        </w:tc>
        <w:tc>
          <w:tcPr>
            <w:tcW w:w="530"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460F29" w:rsidRPr="00460F29" w:rsidTr="00E91CD6">
        <w:trPr>
          <w:trHeight w:val="20"/>
          <w:jc w:val="center"/>
        </w:trPr>
        <w:tc>
          <w:tcPr>
            <w:tcW w:w="5000" w:type="pct"/>
            <w:gridSpan w:val="3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b/>
                <w:sz w:val="16"/>
                <w:szCs w:val="16"/>
                <w:lang w:eastAsia="ru-RU"/>
              </w:rPr>
              <w:t>Цель подпрограммы</w:t>
            </w:r>
            <w:r w:rsidRPr="00460F29">
              <w:rPr>
                <w:rFonts w:ascii="Times New Roman" w:eastAsia="Times New Roman" w:hAnsi="Times New Roman" w:cs="Times New Roman"/>
                <w:sz w:val="16"/>
                <w:szCs w:val="16"/>
                <w:lang w:eastAsia="ru-RU"/>
              </w:rPr>
              <w:t xml:space="preserve"> </w:t>
            </w:r>
            <w:proofErr w:type="gramStart"/>
            <w:r w:rsidRPr="00460F29">
              <w:rPr>
                <w:rFonts w:ascii="Times New Roman" w:eastAsia="Times New Roman" w:hAnsi="Times New Roman" w:cs="Times New Roman"/>
                <w:sz w:val="16"/>
                <w:szCs w:val="16"/>
                <w:lang w:eastAsia="ru-RU"/>
              </w:rPr>
              <w:t>-с</w:t>
            </w:r>
            <w:proofErr w:type="gramEnd"/>
            <w:r w:rsidRPr="00460F29">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460F29" w:rsidRPr="00460F29" w:rsidTr="00E91CD6">
        <w:trPr>
          <w:trHeight w:val="20"/>
          <w:jc w:val="center"/>
        </w:trPr>
        <w:tc>
          <w:tcPr>
            <w:tcW w:w="5000" w:type="pct"/>
            <w:gridSpan w:val="3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b/>
                <w:sz w:val="16"/>
                <w:szCs w:val="16"/>
                <w:lang w:eastAsia="ru-RU"/>
              </w:rPr>
            </w:pPr>
            <w:r w:rsidRPr="00460F29">
              <w:rPr>
                <w:rFonts w:ascii="Times New Roman" w:eastAsia="Times New Roman" w:hAnsi="Times New Roman" w:cs="Times New Roman"/>
                <w:b/>
                <w:sz w:val="16"/>
                <w:szCs w:val="16"/>
                <w:lang w:eastAsia="ru-RU"/>
              </w:rPr>
              <w:t>Задачи подпрограммы:</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-Повышение доступности и качества библиотечных услуг;</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-Повышение доступности и качества музейных услуг;</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-Создание условий для сохранения и развития традиционной народной культуры.</w:t>
            </w:r>
          </w:p>
        </w:tc>
      </w:tr>
      <w:tr w:rsidR="00E91CD6" w:rsidRPr="00460F29" w:rsidTr="00E91CD6">
        <w:trPr>
          <w:trHeight w:val="20"/>
          <w:jc w:val="center"/>
        </w:trPr>
        <w:tc>
          <w:tcPr>
            <w:tcW w:w="4470" w:type="pct"/>
            <w:gridSpan w:val="29"/>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w:t>
            </w:r>
          </w:p>
        </w:tc>
      </w:tr>
      <w:tr w:rsidR="00E91CD6" w:rsidRPr="00460F29" w:rsidTr="00E91CD6">
        <w:trPr>
          <w:trHeight w:val="20"/>
          <w:jc w:val="center"/>
        </w:trPr>
        <w:tc>
          <w:tcPr>
            <w:tcW w:w="194" w:type="pct"/>
            <w:vMerge w:val="restart"/>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w:t>
            </w:r>
          </w:p>
        </w:tc>
        <w:tc>
          <w:tcPr>
            <w:tcW w:w="715" w:type="pct"/>
            <w:gridSpan w:val="3"/>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854" w:type="pct"/>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07" w:type="pct"/>
            <w:gridSpan w:val="2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Уточнение </w:t>
            </w:r>
            <w:proofErr w:type="spellStart"/>
            <w:r w:rsidRPr="00460F29">
              <w:rPr>
                <w:rFonts w:ascii="Times New Roman" w:eastAsia="Times New Roman" w:hAnsi="Times New Roman" w:cs="Times New Roman"/>
                <w:sz w:val="16"/>
                <w:szCs w:val="16"/>
                <w:lang w:eastAsia="ru-RU"/>
              </w:rPr>
              <w:t>пообъектного</w:t>
            </w:r>
            <w:proofErr w:type="spellEnd"/>
            <w:r w:rsidRPr="00460F29">
              <w:rPr>
                <w:rFonts w:ascii="Times New Roman" w:eastAsia="Times New Roman" w:hAnsi="Times New Roman" w:cs="Times New Roman"/>
                <w:sz w:val="16"/>
                <w:szCs w:val="16"/>
                <w:lang w:eastAsia="ru-RU"/>
              </w:rPr>
              <w:t xml:space="preserve"> состава.</w:t>
            </w:r>
          </w:p>
        </w:tc>
        <w:tc>
          <w:tcPr>
            <w:tcW w:w="530" w:type="pct"/>
            <w:gridSpan w:val="3"/>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w:t>
            </w: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3 объектов ежегодно</w:t>
            </w: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3 объектов ежегодно</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3 объектов ежегодно</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3 объектов ежегодно</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3 объектов ежегодно</w:t>
            </w:r>
          </w:p>
        </w:tc>
        <w:tc>
          <w:tcPr>
            <w:tcW w:w="530" w:type="pct"/>
            <w:gridSpan w:val="3"/>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w:t>
            </w:r>
          </w:p>
        </w:tc>
        <w:tc>
          <w:tcPr>
            <w:tcW w:w="715" w:type="pct"/>
            <w:gridSpan w:val="3"/>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854" w:type="pct"/>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«Музей А.Г. Малышкина»</w:t>
            </w:r>
          </w:p>
          <w:p w:rsidR="00460F29" w:rsidRPr="00460F29" w:rsidRDefault="00460F29" w:rsidP="00460F29">
            <w:pPr>
              <w:jc w:val="left"/>
              <w:rPr>
                <w:rFonts w:ascii="Times New Roman" w:eastAsia="Times New Roman" w:hAnsi="Times New Roman" w:cs="Times New Roman"/>
                <w:sz w:val="16"/>
                <w:szCs w:val="16"/>
                <w:lang w:eastAsia="ru-RU"/>
              </w:rPr>
            </w:pPr>
          </w:p>
        </w:tc>
        <w:tc>
          <w:tcPr>
            <w:tcW w:w="2707" w:type="pct"/>
            <w:gridSpan w:val="2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Выпуск буклетов, проведение мероприятий</w:t>
            </w:r>
          </w:p>
        </w:tc>
        <w:tc>
          <w:tcPr>
            <w:tcW w:w="530" w:type="pct"/>
            <w:gridSpan w:val="3"/>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w:t>
            </w: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2,0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2,0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5A1F24">
            <w:pPr>
              <w:ind w:left="13" w:right="-167" w:hanging="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Не менее 5 буклетов в год , 2 статей, 2 акций </w:t>
            </w: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2,0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2,0</w:t>
            </w:r>
          </w:p>
        </w:tc>
        <w:tc>
          <w:tcPr>
            <w:tcW w:w="831" w:type="pct"/>
            <w:gridSpan w:val="3"/>
            <w:tcBorders>
              <w:top w:val="single" w:sz="4" w:space="0" w:color="auto"/>
              <w:left w:val="single" w:sz="4" w:space="0" w:color="auto"/>
              <w:bottom w:val="single" w:sz="4" w:space="0" w:color="auto"/>
              <w:right w:val="single" w:sz="4" w:space="0" w:color="auto"/>
            </w:tcBorders>
          </w:tcPr>
          <w:p w:rsidR="005A1F24" w:rsidRPr="00460F29" w:rsidRDefault="00460F29" w:rsidP="00E91CD6">
            <w:pPr>
              <w:ind w:left="13" w:right="-167" w:hanging="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Не менее 5 буклетов в год , 2 статей, 2 акций </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2,0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2,0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5A1F24">
            <w:pPr>
              <w:ind w:left="13" w:right="-167" w:hanging="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Не менее 5 буклетов в год , 2 статей, 2 акций </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2,0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2,0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5A1F24">
            <w:pPr>
              <w:ind w:left="13" w:right="-167" w:hanging="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Не менее 5 буклетов в год , 2 статей, 2 акций </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2,0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2,0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5A1F24">
            <w:pPr>
              <w:ind w:left="13" w:right="-167" w:hanging="1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Не менее 5 буклетов в год , 2 статей, 2 акций </w:t>
            </w:r>
          </w:p>
        </w:tc>
        <w:tc>
          <w:tcPr>
            <w:tcW w:w="530" w:type="pct"/>
            <w:gridSpan w:val="3"/>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w:t>
            </w:r>
          </w:p>
        </w:tc>
        <w:tc>
          <w:tcPr>
            <w:tcW w:w="715" w:type="pct"/>
            <w:gridSpan w:val="3"/>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Проведение ежегодных </w:t>
            </w:r>
            <w:proofErr w:type="spellStart"/>
            <w:r w:rsidRPr="00460F29">
              <w:rPr>
                <w:rFonts w:ascii="Times New Roman" w:eastAsia="Times New Roman" w:hAnsi="Times New Roman" w:cs="Times New Roman"/>
                <w:sz w:val="16"/>
                <w:szCs w:val="16"/>
                <w:lang w:eastAsia="ru-RU"/>
              </w:rPr>
              <w:t>книжно</w:t>
            </w:r>
            <w:proofErr w:type="spellEnd"/>
            <w:r w:rsidRPr="00460F29">
              <w:rPr>
                <w:rFonts w:ascii="Times New Roman" w:eastAsia="Times New Roman" w:hAnsi="Times New Roman" w:cs="Times New Roman"/>
                <w:sz w:val="16"/>
                <w:szCs w:val="16"/>
                <w:lang w:eastAsia="ru-RU"/>
              </w:rPr>
              <w:t xml:space="preserve">-читательских </w:t>
            </w:r>
            <w:r w:rsidRPr="00460F29">
              <w:rPr>
                <w:rFonts w:ascii="Times New Roman" w:eastAsia="Times New Roman" w:hAnsi="Times New Roman" w:cs="Times New Roman"/>
                <w:sz w:val="16"/>
                <w:szCs w:val="16"/>
                <w:lang w:eastAsia="ru-RU"/>
              </w:rPr>
              <w:lastRenderedPageBreak/>
              <w:t>кампаний и акций, которые направлены на поддержание престижа чтения и его общественной значимости</w:t>
            </w:r>
          </w:p>
        </w:tc>
        <w:tc>
          <w:tcPr>
            <w:tcW w:w="854" w:type="pct"/>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lastRenderedPageBreak/>
              <w:t>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2707" w:type="pct"/>
            <w:gridSpan w:val="2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Проведение мероприятий</w:t>
            </w:r>
          </w:p>
        </w:tc>
        <w:tc>
          <w:tcPr>
            <w:tcW w:w="530" w:type="pct"/>
            <w:gridSpan w:val="3"/>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1.1</w:t>
            </w: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5 в год</w:t>
            </w: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5 в год</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12,0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12,0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5 в год</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12,0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12,0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5 в год</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5 в год</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w:t>
            </w:r>
          </w:p>
        </w:tc>
        <w:tc>
          <w:tcPr>
            <w:tcW w:w="715" w:type="pct"/>
            <w:gridSpan w:val="3"/>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854" w:type="pct"/>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2707" w:type="pct"/>
            <w:gridSpan w:val="24"/>
            <w:tcBorders>
              <w:top w:val="single" w:sz="4" w:space="0" w:color="auto"/>
              <w:left w:val="single" w:sz="4" w:space="0" w:color="auto"/>
              <w:bottom w:val="single" w:sz="4" w:space="0" w:color="auto"/>
              <w:right w:val="single" w:sz="4" w:space="0" w:color="auto"/>
            </w:tcBorders>
          </w:tcPr>
          <w:p w:rsidR="00460F29" w:rsidRPr="00460F29" w:rsidRDefault="00460F29" w:rsidP="00460F29">
            <w:pPr>
              <w:ind w:right="-185"/>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530" w:type="pct"/>
            <w:gridSpan w:val="3"/>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4, показатель 1.3., 1.4, 1.1.</w:t>
            </w: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4 человек в год</w:t>
            </w: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4 человек в год</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4 человек в год</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4 человек в год</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4 человек в год</w:t>
            </w:r>
          </w:p>
        </w:tc>
        <w:tc>
          <w:tcPr>
            <w:tcW w:w="530" w:type="pct"/>
            <w:gridSpan w:val="3"/>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w:t>
            </w:r>
          </w:p>
        </w:tc>
        <w:tc>
          <w:tcPr>
            <w:tcW w:w="715" w:type="pct"/>
            <w:gridSpan w:val="3"/>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Реализация программы "Волонтеры культуры"</w:t>
            </w:r>
          </w:p>
        </w:tc>
        <w:tc>
          <w:tcPr>
            <w:tcW w:w="854" w:type="pct"/>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«МЦРДК»</w:t>
            </w:r>
          </w:p>
        </w:tc>
        <w:tc>
          <w:tcPr>
            <w:tcW w:w="2707" w:type="pct"/>
            <w:gridSpan w:val="2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Проведение мероприятий</w:t>
            </w:r>
          </w:p>
        </w:tc>
        <w:tc>
          <w:tcPr>
            <w:tcW w:w="530" w:type="pct"/>
            <w:gridSpan w:val="3"/>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показатель 4 </w:t>
            </w: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5,0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5,0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3 мероприятий</w:t>
            </w: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5,0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5,0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3 мероприятий</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5,0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5,0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3 мероприятий</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5,0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5,0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3 мероприятий</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5,0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5,0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3 мероприятий</w:t>
            </w:r>
          </w:p>
        </w:tc>
        <w:tc>
          <w:tcPr>
            <w:tcW w:w="530" w:type="pct"/>
            <w:gridSpan w:val="3"/>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w:t>
            </w:r>
          </w:p>
        </w:tc>
        <w:tc>
          <w:tcPr>
            <w:tcW w:w="715" w:type="pct"/>
            <w:gridSpan w:val="3"/>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854" w:type="pct"/>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«Музей А.Г. Малышкина»</w:t>
            </w:r>
          </w:p>
          <w:p w:rsidR="00460F29" w:rsidRPr="00460F29" w:rsidRDefault="00460F29" w:rsidP="00460F29">
            <w:pPr>
              <w:jc w:val="left"/>
              <w:rPr>
                <w:rFonts w:ascii="Times New Roman" w:eastAsia="Times New Roman" w:hAnsi="Times New Roman" w:cs="Times New Roman"/>
                <w:sz w:val="16"/>
                <w:szCs w:val="16"/>
                <w:lang w:eastAsia="ru-RU"/>
              </w:rPr>
            </w:pPr>
          </w:p>
        </w:tc>
        <w:tc>
          <w:tcPr>
            <w:tcW w:w="2707" w:type="pct"/>
            <w:gridSpan w:val="2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Проведение выставок, мероприятий</w:t>
            </w:r>
          </w:p>
        </w:tc>
        <w:tc>
          <w:tcPr>
            <w:tcW w:w="530" w:type="pct"/>
            <w:gridSpan w:val="3"/>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4</w:t>
            </w: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8,0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8,0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12 в год</w:t>
            </w: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8,0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8,0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12 в год</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8,0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8,0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12 в год</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8, 0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8, 0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12 в год</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8,0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8,0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12 в год</w:t>
            </w:r>
          </w:p>
        </w:tc>
        <w:tc>
          <w:tcPr>
            <w:tcW w:w="530" w:type="pct"/>
            <w:gridSpan w:val="3"/>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w:t>
            </w:r>
          </w:p>
        </w:tc>
        <w:tc>
          <w:tcPr>
            <w:tcW w:w="715" w:type="pct"/>
            <w:gridSpan w:val="3"/>
            <w:vMerge w:val="restart"/>
            <w:tcBorders>
              <w:left w:val="single" w:sz="4" w:space="0" w:color="auto"/>
              <w:right w:val="single" w:sz="4" w:space="0" w:color="auto"/>
            </w:tcBorders>
            <w:vAlign w:val="center"/>
          </w:tcPr>
          <w:p w:rsidR="00460F29" w:rsidRPr="00460F29" w:rsidRDefault="00460F29" w:rsidP="00460F29">
            <w:pPr>
              <w:ind w:right="-14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Проведение </w:t>
            </w:r>
            <w:proofErr w:type="gramStart"/>
            <w:r w:rsidRPr="00460F29">
              <w:rPr>
                <w:rFonts w:ascii="Times New Roman" w:eastAsia="Times New Roman" w:hAnsi="Times New Roman" w:cs="Times New Roman"/>
                <w:sz w:val="16"/>
                <w:szCs w:val="16"/>
                <w:lang w:eastAsia="ru-RU"/>
              </w:rPr>
              <w:t>ежегодных</w:t>
            </w:r>
            <w:proofErr w:type="gramEnd"/>
            <w:r w:rsidRPr="00460F29">
              <w:rPr>
                <w:rFonts w:ascii="Times New Roman" w:eastAsia="Times New Roman" w:hAnsi="Times New Roman" w:cs="Times New Roman"/>
                <w:sz w:val="16"/>
                <w:szCs w:val="16"/>
                <w:lang w:eastAsia="ru-RU"/>
              </w:rPr>
              <w:t>:</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854" w:type="pct"/>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«МЦРДК»</w:t>
            </w:r>
          </w:p>
        </w:tc>
        <w:tc>
          <w:tcPr>
            <w:tcW w:w="2707" w:type="pct"/>
            <w:gridSpan w:val="2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Проведение фестивалей</w:t>
            </w:r>
          </w:p>
        </w:tc>
        <w:tc>
          <w:tcPr>
            <w:tcW w:w="530" w:type="pct"/>
            <w:gridSpan w:val="3"/>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8 в год</w:t>
            </w: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8 в год</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8 в год</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8 в год</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831"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8 в год</w:t>
            </w:r>
          </w:p>
        </w:tc>
        <w:tc>
          <w:tcPr>
            <w:tcW w:w="530" w:type="pct"/>
            <w:gridSpan w:val="3"/>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83"/>
          <w:jc w:val="center"/>
        </w:trPr>
        <w:tc>
          <w:tcPr>
            <w:tcW w:w="194" w:type="pct"/>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w:t>
            </w:r>
          </w:p>
        </w:tc>
        <w:tc>
          <w:tcPr>
            <w:tcW w:w="715" w:type="pct"/>
            <w:gridSpan w:val="3"/>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854" w:type="pct"/>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Пензенской области,</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«МЦРДК»</w:t>
            </w: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831" w:type="pct"/>
            <w:gridSpan w:val="3"/>
            <w:vMerge w:val="restart"/>
            <w:tcBorders>
              <w:top w:val="single" w:sz="4" w:space="0" w:color="auto"/>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«МЦРДК»</w:t>
            </w:r>
          </w:p>
        </w:tc>
        <w:tc>
          <w:tcPr>
            <w:tcW w:w="530" w:type="pct"/>
            <w:gridSpan w:val="3"/>
            <w:vMerge w:val="restart"/>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 1.4, 1.5.</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1.7.</w:t>
            </w:r>
          </w:p>
        </w:tc>
      </w:tr>
      <w:tr w:rsidR="00E91CD6" w:rsidRPr="00460F29" w:rsidTr="00E91CD6">
        <w:trPr>
          <w:trHeight w:val="162"/>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5515,0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5515,0</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4870,3</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4870,3</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4796,7</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4796,7</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4796,7</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4796,7</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4791,5</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4791,5</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w:t>
            </w:r>
          </w:p>
        </w:tc>
        <w:tc>
          <w:tcPr>
            <w:tcW w:w="715" w:type="pct"/>
            <w:gridSpan w:val="3"/>
            <w:vMerge w:val="restart"/>
            <w:tcBorders>
              <w:left w:val="single" w:sz="4" w:space="0" w:color="auto"/>
              <w:right w:val="single" w:sz="4" w:space="0" w:color="auto"/>
            </w:tcBorders>
            <w:vAlign w:val="center"/>
          </w:tcPr>
          <w:p w:rsidR="00E91CD6"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Повышение </w:t>
            </w:r>
            <w:proofErr w:type="gramStart"/>
            <w:r w:rsidRPr="00460F2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60F2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54" w:type="pct"/>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Пензенской области,</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«МЦРДК»</w:t>
            </w: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7709,0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155,5</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7553,5</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«МЦРДК»</w:t>
            </w: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 1.4, 1.5.</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1.7.</w:t>
            </w: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6447,0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155,5</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6291,5</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8612,0</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155,5</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8456,5</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9119,4</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155,5</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8963,9</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9190,9</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155,5</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9035,4</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w:t>
            </w:r>
          </w:p>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Исполнение полномочий поселений по созданию условий для организации досуга и обеспечения </w:t>
            </w:r>
            <w:r w:rsidRPr="00460F29">
              <w:rPr>
                <w:rFonts w:ascii="Times New Roman" w:eastAsia="Times New Roman" w:hAnsi="Times New Roman" w:cs="Times New Roman"/>
                <w:sz w:val="16"/>
                <w:szCs w:val="16"/>
                <w:lang w:eastAsia="ru-RU"/>
              </w:rPr>
              <w:lastRenderedPageBreak/>
              <w:t>жителей поселений услугами организаций культуры</w:t>
            </w:r>
          </w:p>
        </w:tc>
        <w:tc>
          <w:tcPr>
            <w:tcW w:w="854" w:type="pct"/>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«МЦРДК»</w:t>
            </w: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7434,9</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7434,9</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«МЦРДК»</w:t>
            </w: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 1.4, 1.5.</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1.7.</w:t>
            </w: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7434,9</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7434,9</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7434,9</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7434,9</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7434,9</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7434,9</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7434,9</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7434,9</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lastRenderedPageBreak/>
              <w:t>11</w:t>
            </w:r>
          </w:p>
        </w:tc>
        <w:tc>
          <w:tcPr>
            <w:tcW w:w="715" w:type="pct"/>
            <w:gridSpan w:val="3"/>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854" w:type="pct"/>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Пензенской области,</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«МЦРДК»</w:t>
            </w: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«МЦРДК»</w:t>
            </w:r>
          </w:p>
          <w:p w:rsidR="00460F29" w:rsidRPr="00460F29" w:rsidRDefault="00460F29" w:rsidP="00460F29">
            <w:pPr>
              <w:jc w:val="left"/>
              <w:rPr>
                <w:rFonts w:ascii="Times New Roman" w:eastAsia="Times New Roman" w:hAnsi="Times New Roman" w:cs="Times New Roman"/>
                <w:sz w:val="16"/>
                <w:szCs w:val="16"/>
                <w:lang w:eastAsia="ru-RU"/>
              </w:rPr>
            </w:pPr>
          </w:p>
        </w:tc>
        <w:tc>
          <w:tcPr>
            <w:tcW w:w="530" w:type="pct"/>
            <w:gridSpan w:val="3"/>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1.3.,1.9</w:t>
            </w:r>
          </w:p>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left"/>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113"/>
          <w:jc w:val="center"/>
        </w:trPr>
        <w:tc>
          <w:tcPr>
            <w:tcW w:w="194" w:type="pct"/>
            <w:vMerge/>
            <w:tcBorders>
              <w:left w:val="single" w:sz="4" w:space="0" w:color="auto"/>
              <w:bottom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498"/>
          <w:jc w:val="center"/>
        </w:trPr>
        <w:tc>
          <w:tcPr>
            <w:tcW w:w="194" w:type="pct"/>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w:t>
            </w:r>
          </w:p>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val="restart"/>
            <w:tcBorders>
              <w:left w:val="single" w:sz="4" w:space="0" w:color="auto"/>
              <w:right w:val="single" w:sz="4" w:space="0" w:color="auto"/>
            </w:tcBorders>
            <w:vAlign w:val="center"/>
          </w:tcPr>
          <w:p w:rsidR="00460F29" w:rsidRPr="00460F29" w:rsidRDefault="00460F29" w:rsidP="00751740">
            <w:pPr>
              <w:ind w:right="-12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460F29">
              <w:rPr>
                <w:rFonts w:ascii="Times New Roman" w:eastAsia="Times New Roman" w:hAnsi="Times New Roman" w:cs="Times New Roman"/>
                <w:sz w:val="16"/>
                <w:szCs w:val="16"/>
                <w:lang w:eastAsia="ru-RU"/>
              </w:rPr>
              <w:t>Межпоселенческий</w:t>
            </w:r>
            <w:proofErr w:type="spellEnd"/>
            <w:r w:rsidRPr="00460F29">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854" w:type="pct"/>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Пензенской области,</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«МЦРДК»</w:t>
            </w: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445,3</w:t>
            </w:r>
          </w:p>
          <w:p w:rsidR="00460F29" w:rsidRPr="00460F29" w:rsidRDefault="00460F29" w:rsidP="00460F29">
            <w:pPr>
              <w:jc w:val="left"/>
              <w:rPr>
                <w:rFonts w:ascii="Times New Roman" w:eastAsia="Times New Roman" w:hAnsi="Times New Roman" w:cs="Times New Roman"/>
                <w:sz w:val="16"/>
                <w:szCs w:val="16"/>
                <w:lang w:eastAsia="ru-RU"/>
              </w:rPr>
            </w:pPr>
          </w:p>
        </w:tc>
        <w:tc>
          <w:tcPr>
            <w:tcW w:w="475" w:type="pct"/>
            <w:gridSpan w:val="7"/>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445,3</w:t>
            </w:r>
          </w:p>
          <w:p w:rsidR="00460F29" w:rsidRPr="00460F29" w:rsidRDefault="00460F29" w:rsidP="00460F29">
            <w:pPr>
              <w:jc w:val="left"/>
              <w:rPr>
                <w:rFonts w:ascii="Times New Roman" w:eastAsia="Times New Roman" w:hAnsi="Times New Roman" w:cs="Times New Roman"/>
                <w:sz w:val="16"/>
                <w:szCs w:val="16"/>
                <w:lang w:eastAsia="ru-RU"/>
              </w:rPr>
            </w:pPr>
          </w:p>
        </w:tc>
        <w:tc>
          <w:tcPr>
            <w:tcW w:w="230"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9"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27" w:type="pct"/>
            <w:gridSpan w:val="2"/>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«МЦРДК»</w:t>
            </w:r>
          </w:p>
        </w:tc>
        <w:tc>
          <w:tcPr>
            <w:tcW w:w="530" w:type="pct"/>
            <w:gridSpan w:val="3"/>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1.3.,1.9</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725"/>
          <w:jc w:val="center"/>
        </w:trPr>
        <w:tc>
          <w:tcPr>
            <w:tcW w:w="194" w:type="pct"/>
            <w:vMerge/>
            <w:tcBorders>
              <w:left w:val="single" w:sz="4" w:space="0" w:color="auto"/>
              <w:bottom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5A1F24">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166,3</w:t>
            </w:r>
          </w:p>
        </w:tc>
        <w:tc>
          <w:tcPr>
            <w:tcW w:w="475" w:type="pct"/>
            <w:gridSpan w:val="7"/>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166,3</w:t>
            </w:r>
          </w:p>
        </w:tc>
        <w:tc>
          <w:tcPr>
            <w:tcW w:w="230"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9"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27" w:type="pct"/>
            <w:gridSpan w:val="2"/>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«МЦРДК»</w:t>
            </w:r>
          </w:p>
        </w:tc>
        <w:tc>
          <w:tcPr>
            <w:tcW w:w="530" w:type="pct"/>
            <w:gridSpan w:val="3"/>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1.3.,1.9</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70"/>
          <w:jc w:val="center"/>
        </w:trPr>
        <w:tc>
          <w:tcPr>
            <w:tcW w:w="194" w:type="pct"/>
            <w:vMerge w:val="restart"/>
            <w:tcBorders>
              <w:left w:val="single" w:sz="4" w:space="0" w:color="auto"/>
              <w:right w:val="single" w:sz="4" w:space="0" w:color="auto"/>
            </w:tcBorders>
            <w:vAlign w:val="center"/>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13</w:t>
            </w:r>
          </w:p>
        </w:tc>
        <w:tc>
          <w:tcPr>
            <w:tcW w:w="715" w:type="pct"/>
            <w:gridSpan w:val="3"/>
            <w:vMerge w:val="restart"/>
            <w:tcBorders>
              <w:left w:val="single" w:sz="4" w:space="0" w:color="auto"/>
              <w:right w:val="single" w:sz="4" w:space="0" w:color="auto"/>
            </w:tcBorders>
            <w:vAlign w:val="center"/>
          </w:tcPr>
          <w:p w:rsidR="005A1F24" w:rsidRPr="00460F29" w:rsidRDefault="005A1F24" w:rsidP="005A1F24">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854" w:type="pct"/>
            <w:vMerge w:val="restart"/>
            <w:tcBorders>
              <w:left w:val="single" w:sz="4" w:space="0" w:color="auto"/>
              <w:right w:val="single" w:sz="4" w:space="0" w:color="auto"/>
            </w:tcBorders>
            <w:vAlign w:val="center"/>
          </w:tcPr>
          <w:p w:rsidR="005A1F24" w:rsidRPr="00460F29" w:rsidRDefault="005A1F24"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Пензенской области,</w:t>
            </w:r>
          </w:p>
          <w:p w:rsidR="005A1F24" w:rsidRPr="00460F29" w:rsidRDefault="005A1F24"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«МЦРДК»</w:t>
            </w:r>
          </w:p>
        </w:tc>
        <w:tc>
          <w:tcPr>
            <w:tcW w:w="312" w:type="pct"/>
            <w:gridSpan w:val="2"/>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200,0</w:t>
            </w:r>
          </w:p>
        </w:tc>
        <w:tc>
          <w:tcPr>
            <w:tcW w:w="475" w:type="pct"/>
            <w:gridSpan w:val="7"/>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0" w:type="pct"/>
            <w:gridSpan w:val="4"/>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9" w:type="pct"/>
            <w:gridSpan w:val="4"/>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200,0</w:t>
            </w:r>
          </w:p>
        </w:tc>
        <w:tc>
          <w:tcPr>
            <w:tcW w:w="272" w:type="pct"/>
            <w:gridSpan w:val="3"/>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27" w:type="pct"/>
            <w:gridSpan w:val="2"/>
            <w:vMerge w:val="restart"/>
            <w:tcBorders>
              <w:left w:val="single" w:sz="4" w:space="0" w:color="auto"/>
              <w:right w:val="single" w:sz="4" w:space="0" w:color="auto"/>
            </w:tcBorders>
            <w:vAlign w:val="center"/>
          </w:tcPr>
          <w:p w:rsidR="005A1F24" w:rsidRPr="00460F29" w:rsidRDefault="005A1F24" w:rsidP="00460F29">
            <w:pPr>
              <w:jc w:val="center"/>
              <w:rPr>
                <w:rFonts w:ascii="Times New Roman" w:eastAsia="Times New Roman" w:hAnsi="Times New Roman" w:cs="Times New Roman"/>
                <w:sz w:val="16"/>
                <w:szCs w:val="16"/>
                <w:lang w:eastAsia="ru-RU"/>
              </w:rPr>
            </w:pPr>
          </w:p>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«МЦРДК»</w:t>
            </w:r>
          </w:p>
          <w:p w:rsidR="005A1F24" w:rsidRPr="00460F29" w:rsidRDefault="005A1F24" w:rsidP="00460F29">
            <w:pPr>
              <w:jc w:val="center"/>
              <w:rPr>
                <w:rFonts w:ascii="Times New Roman" w:eastAsia="Times New Roman" w:hAnsi="Times New Roman" w:cs="Times New Roman"/>
                <w:sz w:val="16"/>
                <w:szCs w:val="16"/>
                <w:lang w:eastAsia="ru-RU"/>
              </w:rPr>
            </w:pPr>
          </w:p>
          <w:p w:rsidR="005A1F24" w:rsidRPr="00460F29" w:rsidRDefault="005A1F24" w:rsidP="00460F29">
            <w:pPr>
              <w:jc w:val="center"/>
              <w:rPr>
                <w:rFonts w:ascii="Times New Roman" w:eastAsia="Times New Roman" w:hAnsi="Times New Roman" w:cs="Times New Roman"/>
                <w:sz w:val="16"/>
                <w:szCs w:val="16"/>
                <w:lang w:eastAsia="ru-RU"/>
              </w:rPr>
            </w:pPr>
          </w:p>
          <w:p w:rsidR="005A1F24" w:rsidRPr="00460F29" w:rsidRDefault="005A1F24" w:rsidP="00460F29">
            <w:pPr>
              <w:jc w:val="center"/>
              <w:rPr>
                <w:rFonts w:ascii="Times New Roman" w:eastAsia="Times New Roman" w:hAnsi="Times New Roman" w:cs="Times New Roman"/>
                <w:sz w:val="16"/>
                <w:szCs w:val="16"/>
                <w:lang w:eastAsia="ru-RU"/>
              </w:rPr>
            </w:pPr>
          </w:p>
          <w:p w:rsidR="005A1F24" w:rsidRPr="00460F29" w:rsidRDefault="005A1F24" w:rsidP="00460F29">
            <w:pPr>
              <w:jc w:val="left"/>
              <w:rPr>
                <w:rFonts w:ascii="Times New Roman" w:eastAsia="Times New Roman" w:hAnsi="Times New Roman" w:cs="Times New Roman"/>
                <w:sz w:val="16"/>
                <w:szCs w:val="16"/>
                <w:lang w:eastAsia="ru-RU"/>
              </w:rPr>
            </w:pPr>
          </w:p>
        </w:tc>
        <w:tc>
          <w:tcPr>
            <w:tcW w:w="530" w:type="pct"/>
            <w:gridSpan w:val="3"/>
            <w:vMerge w:val="restart"/>
            <w:tcBorders>
              <w:left w:val="single" w:sz="4" w:space="0" w:color="auto"/>
              <w:right w:val="single" w:sz="4" w:space="0" w:color="auto"/>
            </w:tcBorders>
            <w:vAlign w:val="center"/>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1.3.,1.9</w:t>
            </w:r>
          </w:p>
          <w:p w:rsidR="005A1F24" w:rsidRPr="00460F29" w:rsidRDefault="005A1F24" w:rsidP="00460F29">
            <w:pPr>
              <w:jc w:val="center"/>
              <w:rPr>
                <w:rFonts w:ascii="Times New Roman" w:eastAsia="Times New Roman" w:hAnsi="Times New Roman" w:cs="Times New Roman"/>
                <w:sz w:val="16"/>
                <w:szCs w:val="16"/>
                <w:lang w:eastAsia="ru-RU"/>
              </w:rPr>
            </w:pPr>
          </w:p>
          <w:p w:rsidR="005A1F24" w:rsidRPr="00460F29" w:rsidRDefault="005A1F24" w:rsidP="00460F29">
            <w:pPr>
              <w:jc w:val="center"/>
              <w:rPr>
                <w:rFonts w:ascii="Times New Roman" w:eastAsia="Times New Roman" w:hAnsi="Times New Roman" w:cs="Times New Roman"/>
                <w:sz w:val="16"/>
                <w:szCs w:val="16"/>
                <w:lang w:eastAsia="ru-RU"/>
              </w:rPr>
            </w:pPr>
          </w:p>
          <w:p w:rsidR="005A1F24" w:rsidRPr="00460F29" w:rsidRDefault="005A1F24" w:rsidP="00460F29">
            <w:pPr>
              <w:jc w:val="center"/>
              <w:rPr>
                <w:rFonts w:ascii="Times New Roman" w:eastAsia="Times New Roman" w:hAnsi="Times New Roman" w:cs="Times New Roman"/>
                <w:sz w:val="16"/>
                <w:szCs w:val="16"/>
                <w:lang w:eastAsia="ru-RU"/>
              </w:rPr>
            </w:pPr>
          </w:p>
          <w:p w:rsidR="005A1F24" w:rsidRPr="00460F29" w:rsidRDefault="005A1F24" w:rsidP="00460F29">
            <w:pPr>
              <w:jc w:val="center"/>
              <w:rPr>
                <w:rFonts w:ascii="Times New Roman" w:eastAsia="Times New Roman" w:hAnsi="Times New Roman" w:cs="Times New Roman"/>
                <w:sz w:val="16"/>
                <w:szCs w:val="16"/>
                <w:lang w:eastAsia="ru-RU"/>
              </w:rPr>
            </w:pPr>
          </w:p>
          <w:p w:rsidR="005A1F24" w:rsidRPr="00460F29" w:rsidRDefault="005A1F24" w:rsidP="00460F29">
            <w:pPr>
              <w:jc w:val="center"/>
              <w:rPr>
                <w:rFonts w:ascii="Times New Roman" w:eastAsia="Times New Roman" w:hAnsi="Times New Roman" w:cs="Times New Roman"/>
                <w:sz w:val="16"/>
                <w:szCs w:val="16"/>
                <w:lang w:eastAsia="ru-RU"/>
              </w:rPr>
            </w:pPr>
          </w:p>
          <w:p w:rsidR="005A1F24" w:rsidRPr="00460F29" w:rsidRDefault="005A1F24" w:rsidP="00460F29">
            <w:pPr>
              <w:jc w:val="center"/>
              <w:rPr>
                <w:rFonts w:ascii="Times New Roman" w:eastAsia="Times New Roman" w:hAnsi="Times New Roman" w:cs="Times New Roman"/>
                <w:sz w:val="16"/>
                <w:szCs w:val="16"/>
                <w:lang w:eastAsia="ru-RU"/>
              </w:rPr>
            </w:pPr>
          </w:p>
          <w:p w:rsidR="005A1F24" w:rsidRPr="00460F29" w:rsidRDefault="005A1F24" w:rsidP="00460F29">
            <w:pPr>
              <w:jc w:val="center"/>
              <w:rPr>
                <w:rFonts w:ascii="Times New Roman" w:eastAsia="Times New Roman" w:hAnsi="Times New Roman" w:cs="Times New Roman"/>
                <w:sz w:val="16"/>
                <w:szCs w:val="16"/>
                <w:lang w:eastAsia="ru-RU"/>
              </w:rPr>
            </w:pPr>
          </w:p>
        </w:tc>
      </w:tr>
      <w:tr w:rsidR="00E91CD6" w:rsidRPr="00460F29" w:rsidTr="00E91CD6">
        <w:trPr>
          <w:trHeight w:val="117"/>
          <w:jc w:val="center"/>
        </w:trPr>
        <w:tc>
          <w:tcPr>
            <w:tcW w:w="194" w:type="pct"/>
            <w:vMerge/>
            <w:tcBorders>
              <w:left w:val="single" w:sz="4" w:space="0" w:color="auto"/>
              <w:right w:val="single" w:sz="4" w:space="0" w:color="auto"/>
            </w:tcBorders>
            <w:vAlign w:val="center"/>
          </w:tcPr>
          <w:p w:rsidR="005A1F24" w:rsidRPr="00460F29" w:rsidRDefault="005A1F24"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5A1F24" w:rsidRPr="00460F29" w:rsidRDefault="005A1F24" w:rsidP="00460F29">
            <w:pPr>
              <w:ind w:right="-154"/>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5A1F24" w:rsidRPr="00460F29" w:rsidRDefault="005A1F24"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75" w:type="pct"/>
            <w:gridSpan w:val="7"/>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0" w:type="pct"/>
            <w:gridSpan w:val="4"/>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9" w:type="pct"/>
            <w:gridSpan w:val="4"/>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27" w:type="pct"/>
            <w:gridSpan w:val="2"/>
            <w:vMerge/>
            <w:tcBorders>
              <w:left w:val="single" w:sz="4" w:space="0" w:color="auto"/>
              <w:right w:val="single" w:sz="4" w:space="0" w:color="auto"/>
            </w:tcBorders>
            <w:vAlign w:val="center"/>
          </w:tcPr>
          <w:p w:rsidR="005A1F24" w:rsidRPr="00460F29" w:rsidRDefault="005A1F24"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5A1F24" w:rsidRPr="00460F29" w:rsidRDefault="005A1F24" w:rsidP="00460F29">
            <w:pPr>
              <w:jc w:val="center"/>
              <w:rPr>
                <w:rFonts w:ascii="Times New Roman" w:eastAsia="Times New Roman" w:hAnsi="Times New Roman" w:cs="Times New Roman"/>
                <w:sz w:val="16"/>
                <w:szCs w:val="16"/>
                <w:lang w:eastAsia="ru-RU"/>
              </w:rPr>
            </w:pPr>
          </w:p>
        </w:tc>
      </w:tr>
      <w:tr w:rsidR="00E91CD6" w:rsidRPr="00460F29" w:rsidTr="00E91CD6">
        <w:trPr>
          <w:trHeight w:val="233"/>
          <w:jc w:val="center"/>
        </w:trPr>
        <w:tc>
          <w:tcPr>
            <w:tcW w:w="194" w:type="pct"/>
            <w:vMerge/>
            <w:tcBorders>
              <w:left w:val="single" w:sz="4" w:space="0" w:color="auto"/>
              <w:right w:val="single" w:sz="4" w:space="0" w:color="auto"/>
            </w:tcBorders>
            <w:vAlign w:val="center"/>
          </w:tcPr>
          <w:p w:rsidR="005A1F24" w:rsidRPr="00460F29" w:rsidRDefault="005A1F24"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5A1F24" w:rsidRPr="00460F29" w:rsidRDefault="005A1F24" w:rsidP="00460F29">
            <w:pPr>
              <w:ind w:right="-154"/>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5A1F24" w:rsidRPr="00460F29" w:rsidRDefault="005A1F24"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75" w:type="pct"/>
            <w:gridSpan w:val="7"/>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0" w:type="pct"/>
            <w:gridSpan w:val="4"/>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9" w:type="pct"/>
            <w:gridSpan w:val="4"/>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27" w:type="pct"/>
            <w:gridSpan w:val="2"/>
            <w:vMerge/>
            <w:tcBorders>
              <w:left w:val="single" w:sz="4" w:space="0" w:color="auto"/>
              <w:right w:val="single" w:sz="4" w:space="0" w:color="auto"/>
            </w:tcBorders>
            <w:vAlign w:val="center"/>
          </w:tcPr>
          <w:p w:rsidR="005A1F24" w:rsidRPr="00460F29" w:rsidRDefault="005A1F24"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5A1F24" w:rsidRPr="00460F29" w:rsidRDefault="005A1F24" w:rsidP="00460F29">
            <w:pPr>
              <w:jc w:val="center"/>
              <w:rPr>
                <w:rFonts w:ascii="Times New Roman" w:eastAsia="Times New Roman" w:hAnsi="Times New Roman" w:cs="Times New Roman"/>
                <w:sz w:val="16"/>
                <w:szCs w:val="16"/>
                <w:lang w:eastAsia="ru-RU"/>
              </w:rPr>
            </w:pPr>
          </w:p>
        </w:tc>
      </w:tr>
      <w:tr w:rsidR="00E91CD6" w:rsidRPr="00460F29" w:rsidTr="00E91CD6">
        <w:trPr>
          <w:trHeight w:val="714"/>
          <w:jc w:val="center"/>
        </w:trPr>
        <w:tc>
          <w:tcPr>
            <w:tcW w:w="194" w:type="pct"/>
            <w:vMerge/>
            <w:tcBorders>
              <w:left w:val="single" w:sz="4" w:space="0" w:color="auto"/>
              <w:right w:val="single" w:sz="4" w:space="0" w:color="auto"/>
            </w:tcBorders>
            <w:vAlign w:val="center"/>
          </w:tcPr>
          <w:p w:rsidR="005A1F24" w:rsidRPr="00460F29" w:rsidRDefault="005A1F24"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5A1F24" w:rsidRPr="00460F29" w:rsidRDefault="005A1F24" w:rsidP="00460F29">
            <w:pPr>
              <w:ind w:right="-154"/>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5A1F24" w:rsidRPr="00460F29" w:rsidRDefault="005A1F24"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75" w:type="pct"/>
            <w:gridSpan w:val="7"/>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0" w:type="pct"/>
            <w:gridSpan w:val="4"/>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9" w:type="pct"/>
            <w:gridSpan w:val="4"/>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27" w:type="pct"/>
            <w:gridSpan w:val="2"/>
            <w:vMerge/>
            <w:tcBorders>
              <w:left w:val="single" w:sz="4" w:space="0" w:color="auto"/>
              <w:right w:val="single" w:sz="4" w:space="0" w:color="auto"/>
            </w:tcBorders>
            <w:vAlign w:val="center"/>
          </w:tcPr>
          <w:p w:rsidR="005A1F24" w:rsidRPr="00460F29" w:rsidRDefault="005A1F24"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5A1F24" w:rsidRPr="00460F29" w:rsidRDefault="005A1F24" w:rsidP="00460F29">
            <w:pPr>
              <w:jc w:val="center"/>
              <w:rPr>
                <w:rFonts w:ascii="Times New Roman" w:eastAsia="Times New Roman" w:hAnsi="Times New Roman" w:cs="Times New Roman"/>
                <w:sz w:val="16"/>
                <w:szCs w:val="16"/>
                <w:lang w:eastAsia="ru-RU"/>
              </w:rPr>
            </w:pPr>
          </w:p>
        </w:tc>
      </w:tr>
      <w:tr w:rsidR="00E91CD6" w:rsidRPr="00460F29" w:rsidTr="00E91CD6">
        <w:trPr>
          <w:trHeight w:val="307"/>
          <w:jc w:val="center"/>
        </w:trPr>
        <w:tc>
          <w:tcPr>
            <w:tcW w:w="194" w:type="pct"/>
            <w:vMerge/>
            <w:tcBorders>
              <w:left w:val="single" w:sz="4" w:space="0" w:color="auto"/>
              <w:bottom w:val="single" w:sz="4" w:space="0" w:color="auto"/>
              <w:right w:val="single" w:sz="4" w:space="0" w:color="auto"/>
            </w:tcBorders>
            <w:vAlign w:val="center"/>
          </w:tcPr>
          <w:p w:rsidR="005A1F24" w:rsidRPr="00460F29" w:rsidRDefault="005A1F24"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5A1F24" w:rsidRPr="00460F29" w:rsidRDefault="005A1F24" w:rsidP="00460F29">
            <w:pPr>
              <w:ind w:right="-154"/>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5A1F24" w:rsidRPr="00460F29" w:rsidRDefault="005A1F24"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75" w:type="pct"/>
            <w:gridSpan w:val="7"/>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0" w:type="pct"/>
            <w:gridSpan w:val="4"/>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9" w:type="pct"/>
            <w:gridSpan w:val="4"/>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5A1F24" w:rsidRPr="00460F29" w:rsidRDefault="005A1F24"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27" w:type="pct"/>
            <w:gridSpan w:val="2"/>
            <w:vMerge/>
            <w:tcBorders>
              <w:left w:val="single" w:sz="4" w:space="0" w:color="auto"/>
              <w:right w:val="single" w:sz="4" w:space="0" w:color="auto"/>
            </w:tcBorders>
            <w:vAlign w:val="center"/>
          </w:tcPr>
          <w:p w:rsidR="005A1F24" w:rsidRPr="00460F29" w:rsidRDefault="005A1F24"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5A1F24" w:rsidRPr="00460F29" w:rsidRDefault="005A1F24" w:rsidP="00460F29">
            <w:pPr>
              <w:jc w:val="center"/>
              <w:rPr>
                <w:rFonts w:ascii="Times New Roman" w:eastAsia="Times New Roman" w:hAnsi="Times New Roman" w:cs="Times New Roman"/>
                <w:sz w:val="16"/>
                <w:szCs w:val="16"/>
                <w:lang w:eastAsia="ru-RU"/>
              </w:rPr>
            </w:pPr>
          </w:p>
        </w:tc>
      </w:tr>
      <w:tr w:rsidR="00E91CD6" w:rsidRPr="00460F29" w:rsidTr="00E91CD6">
        <w:trPr>
          <w:trHeight w:val="151"/>
          <w:jc w:val="center"/>
        </w:trPr>
        <w:tc>
          <w:tcPr>
            <w:tcW w:w="194" w:type="pct"/>
            <w:vMerge w:val="restart"/>
            <w:tcBorders>
              <w:top w:val="single" w:sz="4" w:space="0" w:color="auto"/>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14</w:t>
            </w:r>
          </w:p>
        </w:tc>
        <w:tc>
          <w:tcPr>
            <w:tcW w:w="715" w:type="pct"/>
            <w:gridSpan w:val="3"/>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учреждений культуры специализированным автотранспортом для обслуживания населения, в том числе сельского</w:t>
            </w:r>
          </w:p>
        </w:tc>
        <w:tc>
          <w:tcPr>
            <w:tcW w:w="854" w:type="pct"/>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Пензенской области,</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«МЦРДК»</w:t>
            </w: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75" w:type="pct"/>
            <w:gridSpan w:val="7"/>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0"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9"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27" w:type="pct"/>
            <w:gridSpan w:val="2"/>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«МЦРДК»</w:t>
            </w:r>
          </w:p>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1.3.,1.9</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54"/>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75" w:type="pct"/>
            <w:gridSpan w:val="7"/>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0"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9"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27"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115"/>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75" w:type="pct"/>
            <w:gridSpan w:val="7"/>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0"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9"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27"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4"/>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75" w:type="pct"/>
            <w:gridSpan w:val="7"/>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0"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9"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27"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7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75" w:type="pct"/>
            <w:gridSpan w:val="7"/>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30"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9"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27"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475"/>
          <w:jc w:val="center"/>
        </w:trPr>
        <w:tc>
          <w:tcPr>
            <w:tcW w:w="4470" w:type="pct"/>
            <w:gridSpan w:val="29"/>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30" w:type="pct"/>
            <w:gridSpan w:val="3"/>
            <w:tcBorders>
              <w:left w:val="single" w:sz="4" w:space="0" w:color="auto"/>
              <w:right w:val="single" w:sz="4" w:space="0" w:color="auto"/>
            </w:tcBorders>
            <w:vAlign w:val="center"/>
          </w:tcPr>
          <w:p w:rsidR="00460F29" w:rsidRPr="00460F29" w:rsidRDefault="00460F29" w:rsidP="00460F29">
            <w:pPr>
              <w:ind w:left="-34" w:right="-66"/>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w:t>
            </w:r>
          </w:p>
          <w:p w:rsidR="00460F29" w:rsidRPr="00460F29" w:rsidRDefault="00460F29" w:rsidP="00460F29">
            <w:pPr>
              <w:ind w:left="-34" w:right="-66"/>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 1.6.</w:t>
            </w:r>
          </w:p>
        </w:tc>
      </w:tr>
      <w:tr w:rsidR="00E91CD6" w:rsidRPr="00460F29" w:rsidTr="00E91CD6">
        <w:trPr>
          <w:trHeight w:val="137"/>
          <w:jc w:val="center"/>
        </w:trPr>
        <w:tc>
          <w:tcPr>
            <w:tcW w:w="194" w:type="pct"/>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15</w:t>
            </w:r>
          </w:p>
        </w:tc>
        <w:tc>
          <w:tcPr>
            <w:tcW w:w="715" w:type="pct"/>
            <w:gridSpan w:val="3"/>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Обеспечение деятельности (оказание услуг) подведомственных учреждений </w:t>
            </w:r>
          </w:p>
        </w:tc>
        <w:tc>
          <w:tcPr>
            <w:tcW w:w="854" w:type="pct"/>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 ДО ДШИ</w:t>
            </w: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831" w:type="pct"/>
            <w:gridSpan w:val="3"/>
            <w:vMerge w:val="restart"/>
            <w:tcBorders>
              <w:top w:val="single" w:sz="4" w:space="0" w:color="auto"/>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обеспечение деятельности МБУДО ДШИ </w:t>
            </w:r>
          </w:p>
        </w:tc>
        <w:tc>
          <w:tcPr>
            <w:tcW w:w="530" w:type="pct"/>
            <w:gridSpan w:val="3"/>
            <w:vMerge w:val="restart"/>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 1.6.</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184"/>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9350,5</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9350,5</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9322,5</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9322,5</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8987,5</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8987,5</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8987,5</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8987,5</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8110,2</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8110,2</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16</w:t>
            </w:r>
          </w:p>
        </w:tc>
        <w:tc>
          <w:tcPr>
            <w:tcW w:w="715" w:type="pct"/>
            <w:gridSpan w:val="3"/>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460F29">
              <w:rPr>
                <w:rFonts w:ascii="Times New Roman" w:eastAsia="Times New Roman" w:hAnsi="Times New Roman" w:cs="Times New Roman"/>
                <w:sz w:val="16"/>
                <w:szCs w:val="16"/>
                <w:lang w:eastAsia="ru-RU"/>
              </w:rPr>
              <w:t>размера оплаты труда</w:t>
            </w:r>
            <w:proofErr w:type="gramEnd"/>
          </w:p>
        </w:tc>
        <w:tc>
          <w:tcPr>
            <w:tcW w:w="854" w:type="pct"/>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 ДО ДШИ</w:t>
            </w: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207,6</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10,4</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197,2</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обеспечение деятельности МБУДО ДШИ </w:t>
            </w: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 1.6.</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248,9</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12,4</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236,5</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248,9</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12,4</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236,5</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248,9</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12,4</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236,5</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207,6</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197,2</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17</w:t>
            </w:r>
          </w:p>
        </w:tc>
        <w:tc>
          <w:tcPr>
            <w:tcW w:w="715" w:type="pct"/>
            <w:gridSpan w:val="3"/>
            <w:vMerge w:val="restart"/>
            <w:tcBorders>
              <w:left w:val="single" w:sz="4" w:space="0" w:color="auto"/>
              <w:right w:val="single" w:sz="4" w:space="0" w:color="auto"/>
            </w:tcBorders>
            <w:vAlign w:val="center"/>
          </w:tcPr>
          <w:p w:rsidR="00460F29" w:rsidRPr="00460F29" w:rsidRDefault="00460F29" w:rsidP="00E91CD6">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Повышение </w:t>
            </w:r>
            <w:proofErr w:type="gramStart"/>
            <w:r w:rsidRPr="00460F29">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60F29">
              <w:rPr>
                <w:rFonts w:ascii="Times New Roman" w:eastAsia="Times New Roman" w:hAnsi="Times New Roman" w:cs="Times New Roman"/>
                <w:sz w:val="16"/>
                <w:szCs w:val="16"/>
                <w:lang w:eastAsia="ru-RU"/>
              </w:rPr>
              <w:t xml:space="preserve"> в соответствии с Указом Президента Российской </w:t>
            </w:r>
            <w:r w:rsidRPr="00460F29">
              <w:rPr>
                <w:rFonts w:ascii="Times New Roman" w:eastAsia="Times New Roman" w:hAnsi="Times New Roman" w:cs="Times New Roman"/>
                <w:sz w:val="16"/>
                <w:szCs w:val="16"/>
                <w:lang w:eastAsia="ru-RU"/>
              </w:rPr>
              <w:lastRenderedPageBreak/>
              <w:t>Федерации от 1 июня 2012 года № 761 «О Национальной стратегии действий в интересах детей на 2012 - 2017 годы»</w:t>
            </w:r>
          </w:p>
        </w:tc>
        <w:tc>
          <w:tcPr>
            <w:tcW w:w="854" w:type="pct"/>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lastRenderedPageBreak/>
              <w:t xml:space="preserve">Администрация Мокшанского района Пензенской области, </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 ДО ДШИ</w:t>
            </w: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2307,1</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108,5</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2198,6</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обеспечение деятельности МБУДО ДШИ </w:t>
            </w: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 1.6.</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2119,8</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224,2</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1895,6</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2772,2</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224,2</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2548,0</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2925,1</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224,2</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2700,9</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2657,6</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108,5</w:t>
            </w:r>
          </w:p>
          <w:p w:rsidR="00460F29" w:rsidRPr="00460F29" w:rsidRDefault="00460F29" w:rsidP="00460F29">
            <w:pPr>
              <w:jc w:val="center"/>
              <w:rPr>
                <w:rFonts w:ascii="Times New Roman" w:eastAsia="Times New Roman" w:hAnsi="Times New Roman" w:cs="Times New Roman"/>
                <w:sz w:val="16"/>
                <w:szCs w:val="16"/>
                <w:lang w:eastAsia="ru-RU"/>
              </w:rPr>
            </w:pP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2549,1</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lastRenderedPageBreak/>
              <w:t>18</w:t>
            </w:r>
          </w:p>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Расходы на поддержку отрасли культуры</w:t>
            </w:r>
          </w:p>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 ДО ДШИ</w:t>
            </w:r>
          </w:p>
        </w:tc>
        <w:tc>
          <w:tcPr>
            <w:tcW w:w="319"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65"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4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0" w:type="pct"/>
            <w:gridSpan w:val="8"/>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6" w:type="pct"/>
            <w:gridSpan w:val="2"/>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обеспечение деятельности МБУДО ДШИ </w:t>
            </w: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 1.6.</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9"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65"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4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0" w:type="pct"/>
            <w:gridSpan w:val="8"/>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6" w:type="pct"/>
            <w:gridSpan w:val="2"/>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9"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65"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4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0" w:type="pct"/>
            <w:gridSpan w:val="8"/>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6" w:type="pct"/>
            <w:gridSpan w:val="2"/>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9"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65"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4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0" w:type="pct"/>
            <w:gridSpan w:val="8"/>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6" w:type="pct"/>
            <w:gridSpan w:val="2"/>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7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9"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65"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4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0" w:type="pct"/>
            <w:gridSpan w:val="8"/>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6" w:type="pct"/>
            <w:gridSpan w:val="2"/>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19</w:t>
            </w:r>
          </w:p>
        </w:tc>
        <w:tc>
          <w:tcPr>
            <w:tcW w:w="715" w:type="pct"/>
            <w:gridSpan w:val="3"/>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854" w:type="pct"/>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 ДО ДШИ</w:t>
            </w:r>
          </w:p>
          <w:p w:rsidR="00460F29" w:rsidRPr="00460F29" w:rsidRDefault="00460F29" w:rsidP="00460F29">
            <w:pPr>
              <w:jc w:val="center"/>
              <w:rPr>
                <w:rFonts w:ascii="Times New Roman" w:eastAsia="Times New Roman" w:hAnsi="Times New Roman" w:cs="Times New Roman"/>
                <w:sz w:val="16"/>
                <w:szCs w:val="16"/>
                <w:lang w:eastAsia="ru-RU"/>
              </w:rPr>
            </w:pPr>
          </w:p>
        </w:tc>
        <w:tc>
          <w:tcPr>
            <w:tcW w:w="319"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65"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62,5</w:t>
            </w:r>
          </w:p>
        </w:tc>
        <w:tc>
          <w:tcPr>
            <w:tcW w:w="44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0" w:type="pct"/>
            <w:gridSpan w:val="8"/>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6" w:type="pct"/>
            <w:gridSpan w:val="2"/>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62,5</w:t>
            </w:r>
          </w:p>
        </w:tc>
        <w:tc>
          <w:tcPr>
            <w:tcW w:w="273"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обеспечение деятельности МБУДО ДШИ </w:t>
            </w: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 1.6.</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9"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65"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62,5</w:t>
            </w:r>
          </w:p>
        </w:tc>
        <w:tc>
          <w:tcPr>
            <w:tcW w:w="44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0" w:type="pct"/>
            <w:gridSpan w:val="8"/>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6" w:type="pct"/>
            <w:gridSpan w:val="2"/>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62,5</w:t>
            </w:r>
          </w:p>
        </w:tc>
        <w:tc>
          <w:tcPr>
            <w:tcW w:w="273"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9"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65"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31,3</w:t>
            </w:r>
          </w:p>
        </w:tc>
        <w:tc>
          <w:tcPr>
            <w:tcW w:w="44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0" w:type="pct"/>
            <w:gridSpan w:val="8"/>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6" w:type="pct"/>
            <w:gridSpan w:val="2"/>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31,3</w:t>
            </w:r>
          </w:p>
        </w:tc>
        <w:tc>
          <w:tcPr>
            <w:tcW w:w="273"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9"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65"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31,3</w:t>
            </w:r>
          </w:p>
        </w:tc>
        <w:tc>
          <w:tcPr>
            <w:tcW w:w="44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0" w:type="pct"/>
            <w:gridSpan w:val="8"/>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6" w:type="pct"/>
            <w:gridSpan w:val="2"/>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31,3</w:t>
            </w:r>
          </w:p>
        </w:tc>
        <w:tc>
          <w:tcPr>
            <w:tcW w:w="273"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9"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65"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4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0" w:type="pct"/>
            <w:gridSpan w:val="8"/>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6" w:type="pct"/>
            <w:gridSpan w:val="2"/>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w:t>
            </w:r>
          </w:p>
        </w:tc>
        <w:tc>
          <w:tcPr>
            <w:tcW w:w="715" w:type="pct"/>
            <w:gridSpan w:val="3"/>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854" w:type="pct"/>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 ДО ДШИ</w:t>
            </w:r>
          </w:p>
          <w:p w:rsidR="00460F29" w:rsidRPr="00460F29" w:rsidRDefault="00460F29" w:rsidP="00460F29">
            <w:pPr>
              <w:jc w:val="center"/>
              <w:rPr>
                <w:rFonts w:ascii="Times New Roman" w:eastAsia="Times New Roman" w:hAnsi="Times New Roman" w:cs="Times New Roman"/>
                <w:sz w:val="16"/>
                <w:szCs w:val="16"/>
                <w:lang w:eastAsia="ru-RU"/>
              </w:rPr>
            </w:pPr>
          </w:p>
        </w:tc>
        <w:tc>
          <w:tcPr>
            <w:tcW w:w="319"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65"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4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0" w:type="pct"/>
            <w:gridSpan w:val="8"/>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6" w:type="pct"/>
            <w:gridSpan w:val="2"/>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обеспечение деятельности МБУДО ДШИ </w:t>
            </w: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 1.6.</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9"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65"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350,0</w:t>
            </w:r>
          </w:p>
        </w:tc>
        <w:tc>
          <w:tcPr>
            <w:tcW w:w="44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350,0</w:t>
            </w:r>
          </w:p>
        </w:tc>
        <w:tc>
          <w:tcPr>
            <w:tcW w:w="300" w:type="pct"/>
            <w:gridSpan w:val="8"/>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6" w:type="pct"/>
            <w:gridSpan w:val="2"/>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9"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65"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4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0" w:type="pct"/>
            <w:gridSpan w:val="8"/>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6" w:type="pct"/>
            <w:gridSpan w:val="2"/>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9"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65"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28283,0</w:t>
            </w:r>
          </w:p>
        </w:tc>
        <w:tc>
          <w:tcPr>
            <w:tcW w:w="44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283,0</w:t>
            </w:r>
          </w:p>
        </w:tc>
        <w:tc>
          <w:tcPr>
            <w:tcW w:w="300" w:type="pct"/>
            <w:gridSpan w:val="8"/>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25760,0</w:t>
            </w:r>
          </w:p>
        </w:tc>
        <w:tc>
          <w:tcPr>
            <w:tcW w:w="276" w:type="pct"/>
            <w:gridSpan w:val="2"/>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2240,0</w:t>
            </w:r>
          </w:p>
        </w:tc>
        <w:tc>
          <w:tcPr>
            <w:tcW w:w="273"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19"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65"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4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00" w:type="pct"/>
            <w:gridSpan w:val="8"/>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6" w:type="pct"/>
            <w:gridSpan w:val="2"/>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4470" w:type="pct"/>
            <w:gridSpan w:val="29"/>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30" w:type="pct"/>
            <w:gridSpan w:val="3"/>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1.2., 1.3, 1.8. </w:t>
            </w:r>
          </w:p>
        </w:tc>
      </w:tr>
      <w:tr w:rsidR="00E91CD6" w:rsidRPr="00460F29" w:rsidTr="00E91CD6">
        <w:trPr>
          <w:trHeight w:val="20"/>
          <w:jc w:val="center"/>
        </w:trPr>
        <w:tc>
          <w:tcPr>
            <w:tcW w:w="194" w:type="pct"/>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21</w:t>
            </w:r>
          </w:p>
        </w:tc>
        <w:tc>
          <w:tcPr>
            <w:tcW w:w="715" w:type="pct"/>
            <w:gridSpan w:val="3"/>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854" w:type="pct"/>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Пензенской области, 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831" w:type="pct"/>
            <w:gridSpan w:val="3"/>
            <w:vMerge w:val="restart"/>
            <w:tcBorders>
              <w:top w:val="single" w:sz="4" w:space="0" w:color="auto"/>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460F29">
              <w:rPr>
                <w:rFonts w:ascii="Times New Roman" w:eastAsia="Times New Roman" w:hAnsi="Times New Roman" w:cs="Times New Roman"/>
                <w:sz w:val="16"/>
                <w:szCs w:val="16"/>
                <w:lang w:eastAsia="ru-RU"/>
              </w:rPr>
              <w:t>Мокшанская</w:t>
            </w:r>
            <w:proofErr w:type="spellEnd"/>
            <w:proofErr w:type="gramEnd"/>
            <w:r w:rsidRPr="00460F29">
              <w:rPr>
                <w:rFonts w:ascii="Times New Roman" w:eastAsia="Times New Roman" w:hAnsi="Times New Roman" w:cs="Times New Roman"/>
                <w:sz w:val="16"/>
                <w:szCs w:val="16"/>
                <w:lang w:eastAsia="ru-RU"/>
              </w:rPr>
              <w:t xml:space="preserve"> МЦРБ»</w:t>
            </w:r>
          </w:p>
        </w:tc>
        <w:tc>
          <w:tcPr>
            <w:tcW w:w="530" w:type="pct"/>
            <w:gridSpan w:val="3"/>
            <w:vMerge w:val="restart"/>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1.2., 1.3, 1.8. </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6653,6</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6653,6</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5997,8</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5997,8</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5847,3</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5847,3</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5847,3</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5847,3</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5883,7</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5883,7</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22</w:t>
            </w:r>
          </w:p>
        </w:tc>
        <w:tc>
          <w:tcPr>
            <w:tcW w:w="701" w:type="pct"/>
            <w:gridSpan w:val="2"/>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Повышение </w:t>
            </w:r>
            <w:proofErr w:type="gramStart"/>
            <w:r w:rsidRPr="00460F2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60F2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54" w:type="pct"/>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Пензенской области,</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352"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4366,6</w:t>
            </w:r>
          </w:p>
        </w:tc>
        <w:tc>
          <w:tcPr>
            <w:tcW w:w="386"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251,0</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4268,2</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460F29">
              <w:rPr>
                <w:rFonts w:ascii="Times New Roman" w:eastAsia="Times New Roman" w:hAnsi="Times New Roman" w:cs="Times New Roman"/>
                <w:sz w:val="16"/>
                <w:szCs w:val="16"/>
                <w:lang w:eastAsia="ru-RU"/>
              </w:rPr>
              <w:t>Мокшанская</w:t>
            </w:r>
            <w:proofErr w:type="spellEnd"/>
            <w:proofErr w:type="gramEnd"/>
            <w:r w:rsidRPr="00460F29">
              <w:rPr>
                <w:rFonts w:ascii="Times New Roman" w:eastAsia="Times New Roman" w:hAnsi="Times New Roman" w:cs="Times New Roman"/>
                <w:sz w:val="16"/>
                <w:szCs w:val="16"/>
                <w:lang w:eastAsia="ru-RU"/>
              </w:rPr>
              <w:t xml:space="preserve"> МЦРБ»</w:t>
            </w:r>
          </w:p>
        </w:tc>
        <w:tc>
          <w:tcPr>
            <w:tcW w:w="513" w:type="pct"/>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1.2., 1.3, 1.8. </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352"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3682,7</w:t>
            </w:r>
          </w:p>
        </w:tc>
        <w:tc>
          <w:tcPr>
            <w:tcW w:w="386"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251,0</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3431,7</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352"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4863,6</w:t>
            </w:r>
          </w:p>
        </w:tc>
        <w:tc>
          <w:tcPr>
            <w:tcW w:w="386"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251,0</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4612,6</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352"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5140,4</w:t>
            </w:r>
          </w:p>
        </w:tc>
        <w:tc>
          <w:tcPr>
            <w:tcW w:w="386"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251,0</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4889,4</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352"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5179,4</w:t>
            </w:r>
          </w:p>
        </w:tc>
        <w:tc>
          <w:tcPr>
            <w:tcW w:w="386"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251,0</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4928,4</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23</w:t>
            </w:r>
          </w:p>
        </w:tc>
        <w:tc>
          <w:tcPr>
            <w:tcW w:w="701" w:type="pct"/>
            <w:gridSpan w:val="2"/>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Исполнение полномочий поселений по организации </w:t>
            </w:r>
            <w:r w:rsidRPr="00460F29">
              <w:rPr>
                <w:rFonts w:ascii="Times New Roman" w:eastAsia="Times New Roman" w:hAnsi="Times New Roman" w:cs="Times New Roman"/>
                <w:sz w:val="16"/>
                <w:szCs w:val="16"/>
                <w:lang w:eastAsia="ru-RU"/>
              </w:rPr>
              <w:lastRenderedPageBreak/>
              <w:t>библиотечного обслуживания населения, комплектованию и обеспечению сохранности библиотечных фондов библиотек</w:t>
            </w:r>
          </w:p>
        </w:tc>
        <w:tc>
          <w:tcPr>
            <w:tcW w:w="854" w:type="pct"/>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lastRenderedPageBreak/>
              <w:t>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lastRenderedPageBreak/>
              <w:t>2020</w:t>
            </w:r>
          </w:p>
        </w:tc>
        <w:tc>
          <w:tcPr>
            <w:tcW w:w="352"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244,6</w:t>
            </w:r>
          </w:p>
        </w:tc>
        <w:tc>
          <w:tcPr>
            <w:tcW w:w="386"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244,6</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460F29">
              <w:rPr>
                <w:rFonts w:ascii="Times New Roman" w:eastAsia="Times New Roman" w:hAnsi="Times New Roman" w:cs="Times New Roman"/>
                <w:sz w:val="16"/>
                <w:szCs w:val="16"/>
                <w:lang w:eastAsia="ru-RU"/>
              </w:rPr>
              <w:t>Мокшанская</w:t>
            </w:r>
            <w:proofErr w:type="spellEnd"/>
            <w:proofErr w:type="gramEnd"/>
            <w:r w:rsidRPr="00460F29">
              <w:rPr>
                <w:rFonts w:ascii="Times New Roman" w:eastAsia="Times New Roman" w:hAnsi="Times New Roman" w:cs="Times New Roman"/>
                <w:sz w:val="16"/>
                <w:szCs w:val="16"/>
                <w:lang w:eastAsia="ru-RU"/>
              </w:rPr>
              <w:t xml:space="preserve"> МЦРБ»</w:t>
            </w:r>
          </w:p>
        </w:tc>
        <w:tc>
          <w:tcPr>
            <w:tcW w:w="513" w:type="pct"/>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lastRenderedPageBreak/>
              <w:t>1.1.,</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1.2., 1.3, 1.8. </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352"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244,6</w:t>
            </w:r>
          </w:p>
        </w:tc>
        <w:tc>
          <w:tcPr>
            <w:tcW w:w="386"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244,6</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352"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244,6</w:t>
            </w:r>
          </w:p>
        </w:tc>
        <w:tc>
          <w:tcPr>
            <w:tcW w:w="386"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244,6</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352"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244,6</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244,6</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24</w:t>
            </w:r>
          </w:p>
        </w:tc>
        <w:tc>
          <w:tcPr>
            <w:tcW w:w="701" w:type="pct"/>
            <w:gridSpan w:val="2"/>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460F29">
              <w:rPr>
                <w:rFonts w:ascii="Times New Roman" w:eastAsia="Times New Roman" w:hAnsi="Times New Roman" w:cs="Times New Roman"/>
                <w:sz w:val="16"/>
                <w:szCs w:val="16"/>
                <w:lang w:eastAsia="ru-RU"/>
              </w:rPr>
              <w:t>телекомму</w:t>
            </w:r>
            <w:proofErr w:type="spellEnd"/>
            <w:r w:rsidRPr="00460F29">
              <w:rPr>
                <w:rFonts w:ascii="Times New Roman" w:eastAsia="Times New Roman" w:hAnsi="Times New Roman" w:cs="Times New Roman"/>
                <w:sz w:val="16"/>
                <w:szCs w:val="16"/>
                <w:lang w:eastAsia="ru-RU"/>
              </w:rPr>
              <w:t>-</w:t>
            </w:r>
            <w:proofErr w:type="spellStart"/>
            <w:r w:rsidRPr="00460F29">
              <w:rPr>
                <w:rFonts w:ascii="Times New Roman" w:eastAsia="Times New Roman" w:hAnsi="Times New Roman" w:cs="Times New Roman"/>
                <w:sz w:val="16"/>
                <w:szCs w:val="16"/>
                <w:lang w:eastAsia="ru-RU"/>
              </w:rPr>
              <w:t>никационной</w:t>
            </w:r>
            <w:proofErr w:type="spellEnd"/>
            <w:r w:rsidRPr="00460F29">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854" w:type="pct"/>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Пензенской области,</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49,5</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45,5</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4,0</w:t>
            </w:r>
          </w:p>
        </w:tc>
        <w:tc>
          <w:tcPr>
            <w:tcW w:w="314" w:type="pct"/>
            <w:gridSpan w:val="5"/>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460F29">
              <w:rPr>
                <w:rFonts w:ascii="Times New Roman" w:eastAsia="Times New Roman" w:hAnsi="Times New Roman" w:cs="Times New Roman"/>
                <w:sz w:val="16"/>
                <w:szCs w:val="16"/>
                <w:lang w:eastAsia="ru-RU"/>
              </w:rPr>
              <w:t>Мокшанская</w:t>
            </w:r>
            <w:proofErr w:type="spellEnd"/>
            <w:proofErr w:type="gramEnd"/>
            <w:r w:rsidRPr="00460F29">
              <w:rPr>
                <w:rFonts w:ascii="Times New Roman" w:eastAsia="Times New Roman" w:hAnsi="Times New Roman" w:cs="Times New Roman"/>
                <w:sz w:val="16"/>
                <w:szCs w:val="16"/>
                <w:lang w:eastAsia="ru-RU"/>
              </w:rPr>
              <w:t xml:space="preserve"> МЦРБ»</w:t>
            </w:r>
          </w:p>
        </w:tc>
        <w:tc>
          <w:tcPr>
            <w:tcW w:w="513" w:type="pct"/>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1.2., 1.3, 1.8. </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25</w:t>
            </w:r>
          </w:p>
        </w:tc>
        <w:tc>
          <w:tcPr>
            <w:tcW w:w="701" w:type="pct"/>
            <w:gridSpan w:val="2"/>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Издание Книги Памяти Мокшанского района</w:t>
            </w:r>
          </w:p>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Пензенской области,</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38,0</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38,0</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460F29">
              <w:rPr>
                <w:rFonts w:ascii="Times New Roman" w:eastAsia="Times New Roman" w:hAnsi="Times New Roman" w:cs="Times New Roman"/>
                <w:sz w:val="16"/>
                <w:szCs w:val="16"/>
                <w:lang w:eastAsia="ru-RU"/>
              </w:rPr>
              <w:t>Мокшанская</w:t>
            </w:r>
            <w:proofErr w:type="spellEnd"/>
            <w:proofErr w:type="gramEnd"/>
            <w:r w:rsidRPr="00460F29">
              <w:rPr>
                <w:rFonts w:ascii="Times New Roman" w:eastAsia="Times New Roman" w:hAnsi="Times New Roman" w:cs="Times New Roman"/>
                <w:sz w:val="16"/>
                <w:szCs w:val="16"/>
                <w:lang w:eastAsia="ru-RU"/>
              </w:rPr>
              <w:t xml:space="preserve"> МЦРБ»</w:t>
            </w:r>
          </w:p>
        </w:tc>
        <w:tc>
          <w:tcPr>
            <w:tcW w:w="513" w:type="pct"/>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1.2., 1.3, 1.8. </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26</w:t>
            </w:r>
          </w:p>
        </w:tc>
        <w:tc>
          <w:tcPr>
            <w:tcW w:w="701" w:type="pct"/>
            <w:gridSpan w:val="2"/>
            <w:vMerge w:val="restart"/>
            <w:tcBorders>
              <w:left w:val="single" w:sz="4" w:space="0" w:color="auto"/>
              <w:right w:val="single" w:sz="4" w:space="0" w:color="auto"/>
            </w:tcBorders>
          </w:tcPr>
          <w:p w:rsidR="00460F29" w:rsidRPr="00460F29" w:rsidRDefault="00460F29" w:rsidP="00460F29">
            <w:pPr>
              <w:ind w:right="-136"/>
              <w:jc w:val="left"/>
              <w:rPr>
                <w:rFonts w:ascii="Times New Roman" w:eastAsia="Times New Roman" w:hAnsi="Times New Roman" w:cs="Times New Roman"/>
                <w:sz w:val="16"/>
                <w:szCs w:val="16"/>
                <w:lang w:eastAsia="ru-RU"/>
              </w:rPr>
            </w:pPr>
            <w:proofErr w:type="gramStart"/>
            <w:r w:rsidRPr="00460F2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roofErr w:type="gramEnd"/>
          </w:p>
        </w:tc>
        <w:tc>
          <w:tcPr>
            <w:tcW w:w="854" w:type="pct"/>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Пензенской области,</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1759,8</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1759,8</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460F29">
              <w:rPr>
                <w:rFonts w:ascii="Times New Roman" w:eastAsia="Times New Roman" w:hAnsi="Times New Roman" w:cs="Times New Roman"/>
                <w:sz w:val="16"/>
                <w:szCs w:val="16"/>
                <w:lang w:eastAsia="ru-RU"/>
              </w:rPr>
              <w:t>Мокшанская</w:t>
            </w:r>
            <w:proofErr w:type="spellEnd"/>
            <w:proofErr w:type="gramEnd"/>
            <w:r w:rsidRPr="00460F29">
              <w:rPr>
                <w:rFonts w:ascii="Times New Roman" w:eastAsia="Times New Roman" w:hAnsi="Times New Roman" w:cs="Times New Roman"/>
                <w:sz w:val="16"/>
                <w:szCs w:val="16"/>
                <w:lang w:eastAsia="ru-RU"/>
              </w:rPr>
              <w:t xml:space="preserve"> МЦРБ»</w:t>
            </w:r>
          </w:p>
        </w:tc>
        <w:tc>
          <w:tcPr>
            <w:tcW w:w="513" w:type="pct"/>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1.2., 1.3, 1.8. </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13"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646"/>
          <w:jc w:val="center"/>
        </w:trPr>
        <w:tc>
          <w:tcPr>
            <w:tcW w:w="208" w:type="pct"/>
            <w:gridSpan w:val="2"/>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27</w:t>
            </w:r>
          </w:p>
        </w:tc>
        <w:tc>
          <w:tcPr>
            <w:tcW w:w="701" w:type="pct"/>
            <w:gridSpan w:val="2"/>
            <w:tcBorders>
              <w:left w:val="single" w:sz="4" w:space="0" w:color="auto"/>
              <w:right w:val="single" w:sz="4" w:space="0" w:color="auto"/>
            </w:tcBorders>
          </w:tcPr>
          <w:p w:rsidR="00460F29" w:rsidRPr="00460F29" w:rsidRDefault="00460F29" w:rsidP="00460F29">
            <w:pPr>
              <w:ind w:right="-136"/>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w:t>
            </w:r>
          </w:p>
        </w:tc>
        <w:tc>
          <w:tcPr>
            <w:tcW w:w="854" w:type="pc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Пензенской области,</w:t>
            </w:r>
          </w:p>
          <w:p w:rsidR="00460F29" w:rsidRPr="00460F29" w:rsidRDefault="00460F29" w:rsidP="00460F29">
            <w:pPr>
              <w:ind w:right="-62"/>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p w:rsidR="00460F29" w:rsidRPr="00460F29" w:rsidRDefault="00460F29" w:rsidP="00460F29">
            <w:pPr>
              <w:jc w:val="center"/>
              <w:rPr>
                <w:rFonts w:ascii="Times New Roman" w:eastAsia="Times New Roman" w:hAnsi="Times New Roman" w:cs="Times New Roman"/>
                <w:sz w:val="16"/>
                <w:szCs w:val="16"/>
                <w:lang w:eastAsia="ru-RU"/>
              </w:rPr>
            </w:pP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460F29">
              <w:rPr>
                <w:rFonts w:ascii="Times New Roman" w:eastAsia="Times New Roman" w:hAnsi="Times New Roman" w:cs="Times New Roman"/>
                <w:sz w:val="16"/>
                <w:szCs w:val="16"/>
                <w:lang w:eastAsia="ru-RU"/>
              </w:rPr>
              <w:t>Мокшанская</w:t>
            </w:r>
            <w:proofErr w:type="spellEnd"/>
            <w:proofErr w:type="gramEnd"/>
            <w:r w:rsidRPr="00460F29">
              <w:rPr>
                <w:rFonts w:ascii="Times New Roman" w:eastAsia="Times New Roman" w:hAnsi="Times New Roman" w:cs="Times New Roman"/>
                <w:sz w:val="16"/>
                <w:szCs w:val="16"/>
                <w:lang w:eastAsia="ru-RU"/>
              </w:rPr>
              <w:t xml:space="preserve"> МЦРБ»</w:t>
            </w:r>
          </w:p>
        </w:tc>
        <w:tc>
          <w:tcPr>
            <w:tcW w:w="513"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w:t>
            </w:r>
          </w:p>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1.2., 1.3, 1.8. </w:t>
            </w:r>
          </w:p>
        </w:tc>
      </w:tr>
      <w:tr w:rsidR="00E91CD6" w:rsidRPr="00460F29" w:rsidTr="00E91CD6">
        <w:trPr>
          <w:trHeight w:val="20"/>
          <w:jc w:val="center"/>
        </w:trPr>
        <w:tc>
          <w:tcPr>
            <w:tcW w:w="4470" w:type="pct"/>
            <w:gridSpan w:val="29"/>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30"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1.2., 1.3, 1.8.</w:t>
            </w:r>
          </w:p>
        </w:tc>
      </w:tr>
      <w:tr w:rsidR="00E91CD6" w:rsidRPr="00460F29" w:rsidTr="00E91CD6">
        <w:trPr>
          <w:gridAfter w:val="1"/>
          <w:wAfter w:w="4" w:type="pct"/>
          <w:trHeight w:val="866"/>
          <w:jc w:val="center"/>
        </w:trPr>
        <w:tc>
          <w:tcPr>
            <w:tcW w:w="208" w:type="pct"/>
            <w:gridSpan w:val="2"/>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28</w:t>
            </w:r>
          </w:p>
        </w:tc>
        <w:tc>
          <w:tcPr>
            <w:tcW w:w="701" w:type="pct"/>
            <w:gridSpan w:val="2"/>
            <w:tcBorders>
              <w:left w:val="single" w:sz="4" w:space="0" w:color="auto"/>
              <w:right w:val="single" w:sz="4" w:space="0" w:color="auto"/>
            </w:tcBorders>
          </w:tcPr>
          <w:p w:rsidR="00460F29" w:rsidRPr="00460F29" w:rsidRDefault="00460F29" w:rsidP="00751740">
            <w:pPr>
              <w:ind w:right="-123"/>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854" w:type="pc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Пензенской области,</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34239,3</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1712,0</w:t>
            </w:r>
          </w:p>
        </w:tc>
        <w:tc>
          <w:tcPr>
            <w:tcW w:w="243"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32527,3</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460F29">
              <w:rPr>
                <w:rFonts w:ascii="Times New Roman" w:eastAsia="Times New Roman" w:hAnsi="Times New Roman" w:cs="Times New Roman"/>
                <w:sz w:val="16"/>
                <w:szCs w:val="16"/>
                <w:lang w:eastAsia="ru-RU"/>
              </w:rPr>
              <w:t>Мокшанская</w:t>
            </w:r>
            <w:proofErr w:type="spellEnd"/>
            <w:proofErr w:type="gramEnd"/>
            <w:r w:rsidRPr="00460F29">
              <w:rPr>
                <w:rFonts w:ascii="Times New Roman" w:eastAsia="Times New Roman" w:hAnsi="Times New Roman" w:cs="Times New Roman"/>
                <w:sz w:val="16"/>
                <w:szCs w:val="16"/>
                <w:lang w:eastAsia="ru-RU"/>
              </w:rPr>
              <w:t xml:space="preserve"> МЦРБ»</w:t>
            </w:r>
          </w:p>
        </w:tc>
        <w:tc>
          <w:tcPr>
            <w:tcW w:w="513"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w:t>
            </w:r>
          </w:p>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1.2., 1.3, 1.8. </w:t>
            </w:r>
          </w:p>
        </w:tc>
      </w:tr>
      <w:tr w:rsidR="00E91CD6" w:rsidRPr="00460F29" w:rsidTr="00E91CD6">
        <w:trPr>
          <w:gridAfter w:val="1"/>
          <w:wAfter w:w="4" w:type="pct"/>
          <w:trHeight w:val="20"/>
          <w:jc w:val="center"/>
        </w:trPr>
        <w:tc>
          <w:tcPr>
            <w:tcW w:w="208" w:type="pct"/>
            <w:gridSpan w:val="2"/>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29</w:t>
            </w:r>
          </w:p>
        </w:tc>
        <w:tc>
          <w:tcPr>
            <w:tcW w:w="701" w:type="pct"/>
            <w:gridSpan w:val="2"/>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Создание модельных муниципальных библиотек</w:t>
            </w:r>
          </w:p>
        </w:tc>
        <w:tc>
          <w:tcPr>
            <w:tcW w:w="854" w:type="pc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Пензенской области,</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МБУК «</w:t>
            </w:r>
            <w:proofErr w:type="spellStart"/>
            <w:r w:rsidRPr="00460F29">
              <w:rPr>
                <w:rFonts w:ascii="Times New Roman" w:eastAsia="Times New Roman" w:hAnsi="Times New Roman" w:cs="Times New Roman"/>
                <w:sz w:val="16"/>
                <w:szCs w:val="16"/>
                <w:lang w:eastAsia="ru-RU"/>
              </w:rPr>
              <w:t>Мокшанская</w:t>
            </w:r>
            <w:proofErr w:type="spellEnd"/>
            <w:r w:rsidRPr="00460F29">
              <w:rPr>
                <w:rFonts w:ascii="Times New Roman" w:eastAsia="Times New Roman" w:hAnsi="Times New Roman" w:cs="Times New Roman"/>
                <w:sz w:val="16"/>
                <w:szCs w:val="16"/>
                <w:lang w:eastAsia="ru-RU"/>
              </w:rPr>
              <w:t xml:space="preserve"> МЦРБ»</w:t>
            </w:r>
          </w:p>
        </w:tc>
        <w:tc>
          <w:tcPr>
            <w:tcW w:w="301"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35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10 000,0</w:t>
            </w:r>
          </w:p>
        </w:tc>
        <w:tc>
          <w:tcPr>
            <w:tcW w:w="386"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left w:val="single" w:sz="4" w:space="0" w:color="auto"/>
              <w:right w:val="single" w:sz="4" w:space="0" w:color="auto"/>
            </w:tcBorders>
          </w:tcPr>
          <w:p w:rsidR="00460F29" w:rsidRPr="00460F29" w:rsidRDefault="00460F29" w:rsidP="00E91CD6">
            <w:pPr>
              <w:ind w:right="-83" w:hanging="100"/>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10 000,0</w:t>
            </w:r>
          </w:p>
        </w:tc>
        <w:tc>
          <w:tcPr>
            <w:tcW w:w="320"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14" w:type="pct"/>
            <w:gridSpan w:val="5"/>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04" w:type="pct"/>
            <w:gridSpan w:val="2"/>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460F29">
              <w:rPr>
                <w:rFonts w:ascii="Times New Roman" w:eastAsia="Times New Roman" w:hAnsi="Times New Roman" w:cs="Times New Roman"/>
                <w:sz w:val="16"/>
                <w:szCs w:val="16"/>
                <w:lang w:eastAsia="ru-RU"/>
              </w:rPr>
              <w:t>Мокшанская</w:t>
            </w:r>
            <w:proofErr w:type="spellEnd"/>
            <w:proofErr w:type="gramEnd"/>
            <w:r w:rsidRPr="00460F29">
              <w:rPr>
                <w:rFonts w:ascii="Times New Roman" w:eastAsia="Times New Roman" w:hAnsi="Times New Roman" w:cs="Times New Roman"/>
                <w:sz w:val="16"/>
                <w:szCs w:val="16"/>
                <w:lang w:eastAsia="ru-RU"/>
              </w:rPr>
              <w:t xml:space="preserve"> МЦРБ»</w:t>
            </w:r>
          </w:p>
        </w:tc>
        <w:tc>
          <w:tcPr>
            <w:tcW w:w="513" w:type="pc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w:t>
            </w:r>
          </w:p>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1.2., 1.3, 1.8. </w:t>
            </w:r>
          </w:p>
        </w:tc>
      </w:tr>
      <w:tr w:rsidR="00E91CD6" w:rsidRPr="00460F29" w:rsidTr="00E91CD6">
        <w:trPr>
          <w:trHeight w:val="20"/>
          <w:jc w:val="center"/>
        </w:trPr>
        <w:tc>
          <w:tcPr>
            <w:tcW w:w="4470" w:type="pct"/>
            <w:gridSpan w:val="29"/>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30" w:type="pct"/>
            <w:gridSpan w:val="3"/>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1.3.,1.9</w:t>
            </w:r>
          </w:p>
          <w:p w:rsidR="00751740" w:rsidRPr="00460F29" w:rsidRDefault="00751740" w:rsidP="00460F29">
            <w:pPr>
              <w:jc w:val="center"/>
              <w:rPr>
                <w:rFonts w:ascii="Times New Roman" w:eastAsia="Times New Roman" w:hAnsi="Times New Roman" w:cs="Times New Roman"/>
                <w:sz w:val="16"/>
                <w:szCs w:val="16"/>
                <w:lang w:eastAsia="ru-RU"/>
              </w:rPr>
            </w:pPr>
          </w:p>
        </w:tc>
      </w:tr>
      <w:tr w:rsidR="00E91CD6" w:rsidRPr="00460F29" w:rsidTr="00E91CD6">
        <w:trPr>
          <w:trHeight w:val="262"/>
          <w:jc w:val="center"/>
        </w:trPr>
        <w:tc>
          <w:tcPr>
            <w:tcW w:w="194" w:type="pct"/>
            <w:vMerge w:val="restart"/>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lastRenderedPageBreak/>
              <w:t>30</w:t>
            </w:r>
          </w:p>
        </w:tc>
        <w:tc>
          <w:tcPr>
            <w:tcW w:w="715" w:type="pct"/>
            <w:gridSpan w:val="3"/>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(оказание услуг) подведомственных учреждений </w:t>
            </w:r>
          </w:p>
        </w:tc>
        <w:tc>
          <w:tcPr>
            <w:tcW w:w="854" w:type="pct"/>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12" w:type="pct"/>
            <w:gridSpan w:val="2"/>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2257,9</w:t>
            </w:r>
          </w:p>
        </w:tc>
        <w:tc>
          <w:tcPr>
            <w:tcW w:w="463" w:type="pct"/>
            <w:gridSpan w:val="6"/>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2257,9</w:t>
            </w:r>
          </w:p>
        </w:tc>
        <w:tc>
          <w:tcPr>
            <w:tcW w:w="234" w:type="pct"/>
            <w:gridSpan w:val="3"/>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val="restart"/>
            <w:tcBorders>
              <w:top w:val="single" w:sz="4" w:space="0" w:color="auto"/>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«Музей А.Г. Малышкина»</w:t>
            </w:r>
          </w:p>
        </w:tc>
        <w:tc>
          <w:tcPr>
            <w:tcW w:w="530" w:type="pct"/>
            <w:gridSpan w:val="3"/>
            <w:vMerge w:val="restart"/>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1.3.,1.9</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2052,3</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2052,3</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18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1926,7</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1926,7</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1926,7</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1926,7</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2016,9</w:t>
            </w:r>
          </w:p>
        </w:tc>
        <w:tc>
          <w:tcPr>
            <w:tcW w:w="463"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2016,9</w:t>
            </w:r>
          </w:p>
        </w:tc>
        <w:tc>
          <w:tcPr>
            <w:tcW w:w="234"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2"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31</w:t>
            </w:r>
          </w:p>
        </w:tc>
        <w:tc>
          <w:tcPr>
            <w:tcW w:w="701" w:type="pct"/>
            <w:gridSpan w:val="2"/>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Повышение </w:t>
            </w:r>
            <w:proofErr w:type="gramStart"/>
            <w:r w:rsidRPr="00460F2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60F2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54" w:type="pct"/>
            <w:vMerge w:val="restart"/>
            <w:tcBorders>
              <w:top w:val="single" w:sz="4" w:space="0" w:color="auto"/>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01"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352"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1091,9</w:t>
            </w:r>
          </w:p>
        </w:tc>
        <w:tc>
          <w:tcPr>
            <w:tcW w:w="386"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63,1</w:t>
            </w:r>
          </w:p>
        </w:tc>
        <w:tc>
          <w:tcPr>
            <w:tcW w:w="243"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1028,8</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val="restart"/>
            <w:tcBorders>
              <w:top w:val="single" w:sz="4" w:space="0" w:color="auto"/>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«Музей А.Г. Малышкина»</w:t>
            </w:r>
          </w:p>
        </w:tc>
        <w:tc>
          <w:tcPr>
            <w:tcW w:w="526" w:type="pct"/>
            <w:gridSpan w:val="2"/>
            <w:vMerge w:val="restart"/>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1.3.,1.9</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352"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921,1</w:t>
            </w:r>
          </w:p>
        </w:tc>
        <w:tc>
          <w:tcPr>
            <w:tcW w:w="386"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63,1</w:t>
            </w:r>
          </w:p>
        </w:tc>
        <w:tc>
          <w:tcPr>
            <w:tcW w:w="243"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858,0</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526"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352"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1216,2</w:t>
            </w:r>
          </w:p>
        </w:tc>
        <w:tc>
          <w:tcPr>
            <w:tcW w:w="386"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63,1</w:t>
            </w:r>
          </w:p>
        </w:tc>
        <w:tc>
          <w:tcPr>
            <w:tcW w:w="243"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1153,1</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526"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352"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1285,4</w:t>
            </w:r>
          </w:p>
        </w:tc>
        <w:tc>
          <w:tcPr>
            <w:tcW w:w="386"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63,1</w:t>
            </w:r>
          </w:p>
        </w:tc>
        <w:tc>
          <w:tcPr>
            <w:tcW w:w="243"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1222,3</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526"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01" w:type="pct"/>
            <w:gridSpan w:val="2"/>
            <w:vMerge/>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352"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1295,2</w:t>
            </w:r>
          </w:p>
        </w:tc>
        <w:tc>
          <w:tcPr>
            <w:tcW w:w="386"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63,1</w:t>
            </w:r>
          </w:p>
        </w:tc>
        <w:tc>
          <w:tcPr>
            <w:tcW w:w="243"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1232,1</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526" w:type="pct"/>
            <w:gridSpan w:val="2"/>
            <w:vMerge/>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32</w:t>
            </w:r>
          </w:p>
        </w:tc>
        <w:tc>
          <w:tcPr>
            <w:tcW w:w="701" w:type="pct"/>
            <w:gridSpan w:val="2"/>
            <w:vMerge w:val="restart"/>
            <w:tcBorders>
              <w:top w:val="single" w:sz="4" w:space="0" w:color="auto"/>
              <w:left w:val="single" w:sz="4" w:space="0" w:color="auto"/>
              <w:right w:val="single" w:sz="4" w:space="0" w:color="auto"/>
            </w:tcBorders>
          </w:tcPr>
          <w:p w:rsidR="00460F29" w:rsidRPr="00460F29" w:rsidRDefault="00460F29" w:rsidP="00460F29">
            <w:pPr>
              <w:ind w:right="-105"/>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854" w:type="pct"/>
            <w:vMerge w:val="restart"/>
            <w:tcBorders>
              <w:top w:val="single" w:sz="4" w:space="0" w:color="auto"/>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01"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352"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w:t>
            </w:r>
          </w:p>
        </w:tc>
        <w:tc>
          <w:tcPr>
            <w:tcW w:w="386"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w:t>
            </w:r>
          </w:p>
        </w:tc>
        <w:tc>
          <w:tcPr>
            <w:tcW w:w="320"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val="restart"/>
            <w:tcBorders>
              <w:top w:val="single" w:sz="4" w:space="0" w:color="auto"/>
              <w:left w:val="single" w:sz="4" w:space="0" w:color="auto"/>
              <w:right w:val="single" w:sz="4" w:space="0" w:color="auto"/>
            </w:tcBorders>
            <w:vAlign w:val="center"/>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обеспечение деятельности МБУК «Музей А.Г. Малышкина»</w:t>
            </w:r>
          </w:p>
        </w:tc>
        <w:tc>
          <w:tcPr>
            <w:tcW w:w="526" w:type="pct"/>
            <w:gridSpan w:val="2"/>
            <w:vMerge w:val="restart"/>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 4,</w:t>
            </w:r>
          </w:p>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1.3.,1.9</w:t>
            </w:r>
          </w:p>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352"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526"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352"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526"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01"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352"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526" w:type="pct"/>
            <w:gridSpan w:val="2"/>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r>
      <w:tr w:rsidR="00E91CD6" w:rsidRPr="00460F29" w:rsidTr="00E91CD6">
        <w:trPr>
          <w:gridAfter w:val="1"/>
          <w:wAfter w:w="4" w:type="pct"/>
          <w:trHeight w:val="20"/>
          <w:jc w:val="center"/>
        </w:trPr>
        <w:tc>
          <w:tcPr>
            <w:tcW w:w="208" w:type="pct"/>
            <w:gridSpan w:val="2"/>
            <w:vMerge/>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01" w:type="pct"/>
            <w:gridSpan w:val="2"/>
            <w:vMerge/>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352"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86"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43"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3"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31" w:type="pct"/>
            <w:gridSpan w:val="3"/>
            <w:vMerge/>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526" w:type="pct"/>
            <w:gridSpan w:val="2"/>
            <w:vMerge/>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r>
      <w:tr w:rsidR="00460F29" w:rsidRPr="00460F29" w:rsidTr="00E91CD6">
        <w:trPr>
          <w:trHeight w:val="20"/>
          <w:jc w:val="center"/>
        </w:trPr>
        <w:tc>
          <w:tcPr>
            <w:tcW w:w="5000" w:type="pct"/>
            <w:gridSpan w:val="3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Подпрограмма 2.«Туризм»</w:t>
            </w:r>
          </w:p>
        </w:tc>
      </w:tr>
      <w:tr w:rsidR="00460F29" w:rsidRPr="00460F29" w:rsidTr="00E91CD6">
        <w:trPr>
          <w:trHeight w:val="20"/>
          <w:jc w:val="center"/>
        </w:trPr>
        <w:tc>
          <w:tcPr>
            <w:tcW w:w="5000" w:type="pct"/>
            <w:gridSpan w:val="3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460F29" w:rsidRPr="00460F29" w:rsidTr="00E91CD6">
        <w:trPr>
          <w:trHeight w:val="20"/>
          <w:jc w:val="center"/>
        </w:trPr>
        <w:tc>
          <w:tcPr>
            <w:tcW w:w="5000" w:type="pct"/>
            <w:gridSpan w:val="3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Задачи подпрограммы:</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p w:rsidR="00751740" w:rsidRPr="00460F29" w:rsidRDefault="00751740"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4470" w:type="pct"/>
            <w:gridSpan w:val="29"/>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30"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2.1, 2.2., 2.3</w:t>
            </w:r>
          </w:p>
        </w:tc>
      </w:tr>
      <w:tr w:rsidR="00E91CD6" w:rsidRPr="00460F29" w:rsidTr="00E91CD6">
        <w:trPr>
          <w:trHeight w:val="20"/>
          <w:jc w:val="center"/>
        </w:trPr>
        <w:tc>
          <w:tcPr>
            <w:tcW w:w="194" w:type="pct"/>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w:t>
            </w:r>
          </w:p>
        </w:tc>
        <w:tc>
          <w:tcPr>
            <w:tcW w:w="715" w:type="pct"/>
            <w:gridSpan w:val="3"/>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460F29">
              <w:rPr>
                <w:rFonts w:ascii="Times New Roman" w:eastAsia="Times New Roman" w:hAnsi="Times New Roman" w:cs="Times New Roman"/>
                <w:sz w:val="16"/>
                <w:szCs w:val="16"/>
                <w:lang w:eastAsia="ru-RU"/>
              </w:rPr>
              <w:t>Мокшанском</w:t>
            </w:r>
            <w:proofErr w:type="spellEnd"/>
            <w:r w:rsidRPr="00460F29">
              <w:rPr>
                <w:rFonts w:ascii="Times New Roman" w:eastAsia="Times New Roman" w:hAnsi="Times New Roman" w:cs="Times New Roman"/>
                <w:sz w:val="16"/>
                <w:szCs w:val="16"/>
                <w:lang w:eastAsia="ru-RU"/>
              </w:rPr>
              <w:t xml:space="preserve"> районе.</w:t>
            </w:r>
          </w:p>
        </w:tc>
        <w:tc>
          <w:tcPr>
            <w:tcW w:w="854" w:type="pct"/>
            <w:vMerge w:val="restart"/>
            <w:tcBorders>
              <w:top w:val="single" w:sz="4" w:space="0" w:color="auto"/>
              <w:left w:val="single" w:sz="4" w:space="0" w:color="auto"/>
              <w:right w:val="single" w:sz="4" w:space="0" w:color="auto"/>
            </w:tcBorders>
          </w:tcPr>
          <w:p w:rsidR="00460F29" w:rsidRPr="00460F29" w:rsidRDefault="00460F29" w:rsidP="00E91CD6">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460F29" w:rsidRPr="00460F29" w:rsidRDefault="00460F29" w:rsidP="00E91CD6">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07" w:type="pct"/>
            <w:gridSpan w:val="2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создание туристического паспорта.</w:t>
            </w:r>
          </w:p>
        </w:tc>
        <w:tc>
          <w:tcPr>
            <w:tcW w:w="530" w:type="pct"/>
            <w:gridSpan w:val="3"/>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2.1, 2.2., 2.3.</w:t>
            </w:r>
          </w:p>
        </w:tc>
      </w:tr>
      <w:tr w:rsidR="00E91CD6" w:rsidRPr="00460F29" w:rsidTr="00E91CD6">
        <w:trPr>
          <w:trHeight w:val="93"/>
          <w:jc w:val="center"/>
        </w:trPr>
        <w:tc>
          <w:tcPr>
            <w:tcW w:w="19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842" w:type="pct"/>
            <w:gridSpan w:val="4"/>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751740">
        <w:trPr>
          <w:trHeight w:val="227"/>
          <w:jc w:val="center"/>
        </w:trPr>
        <w:tc>
          <w:tcPr>
            <w:tcW w:w="19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751740" w:rsidP="00751740">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842" w:type="pct"/>
            <w:gridSpan w:val="4"/>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p w:rsidR="00460F29" w:rsidRPr="00460F29" w:rsidRDefault="00460F29" w:rsidP="00751740">
            <w:pPr>
              <w:rPr>
                <w:rFonts w:ascii="Times New Roman" w:eastAsia="Times New Roman" w:hAnsi="Times New Roman" w:cs="Times New Roman"/>
                <w:sz w:val="16"/>
                <w:szCs w:val="16"/>
                <w:lang w:eastAsia="ru-RU"/>
              </w:rPr>
            </w:pPr>
          </w:p>
        </w:tc>
        <w:tc>
          <w:tcPr>
            <w:tcW w:w="842" w:type="pct"/>
            <w:gridSpan w:val="4"/>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p w:rsidR="00460F29" w:rsidRPr="00460F29" w:rsidRDefault="00460F29" w:rsidP="00751740">
            <w:pPr>
              <w:rPr>
                <w:rFonts w:ascii="Times New Roman" w:eastAsia="Times New Roman" w:hAnsi="Times New Roman" w:cs="Times New Roman"/>
                <w:sz w:val="16"/>
                <w:szCs w:val="16"/>
                <w:lang w:eastAsia="ru-RU"/>
              </w:rPr>
            </w:pPr>
          </w:p>
        </w:tc>
        <w:tc>
          <w:tcPr>
            <w:tcW w:w="842" w:type="pct"/>
            <w:gridSpan w:val="4"/>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842" w:type="pct"/>
            <w:gridSpan w:val="4"/>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w:t>
            </w:r>
          </w:p>
        </w:tc>
        <w:tc>
          <w:tcPr>
            <w:tcW w:w="715" w:type="pct"/>
            <w:gridSpan w:val="3"/>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Разработка новых экскурсионных маршрутов:</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-религиозный</w:t>
            </w:r>
          </w:p>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-историко-культурный</w:t>
            </w:r>
          </w:p>
        </w:tc>
        <w:tc>
          <w:tcPr>
            <w:tcW w:w="854" w:type="pct"/>
            <w:vMerge w:val="restart"/>
            <w:tcBorders>
              <w:top w:val="single" w:sz="4" w:space="0" w:color="auto"/>
              <w:left w:val="single" w:sz="4" w:space="0" w:color="auto"/>
              <w:right w:val="single" w:sz="4" w:space="0" w:color="auto"/>
            </w:tcBorders>
          </w:tcPr>
          <w:p w:rsidR="00460F29" w:rsidRPr="00460F29" w:rsidRDefault="00460F29" w:rsidP="00E91CD6">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r w:rsidR="00E91CD6">
              <w:rPr>
                <w:rFonts w:ascii="Times New Roman" w:eastAsia="Times New Roman" w:hAnsi="Times New Roman" w:cs="Times New Roman"/>
                <w:sz w:val="16"/>
                <w:szCs w:val="16"/>
                <w:lang w:eastAsia="ru-RU"/>
              </w:rPr>
              <w:t xml:space="preserve"> </w:t>
            </w:r>
            <w:r w:rsidRPr="00460F29">
              <w:rPr>
                <w:rFonts w:ascii="Times New Roman" w:eastAsia="Times New Roman" w:hAnsi="Times New Roman" w:cs="Times New Roman"/>
                <w:sz w:val="16"/>
                <w:szCs w:val="16"/>
                <w:lang w:eastAsia="ru-RU"/>
              </w:rPr>
              <w:t>МБУК «Музей А.Г. Малышкина»</w:t>
            </w:r>
          </w:p>
        </w:tc>
        <w:tc>
          <w:tcPr>
            <w:tcW w:w="2707" w:type="pct"/>
            <w:gridSpan w:val="2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Разработка новых экскурсионных маршрутов:</w:t>
            </w:r>
          </w:p>
        </w:tc>
        <w:tc>
          <w:tcPr>
            <w:tcW w:w="530" w:type="pct"/>
            <w:gridSpan w:val="3"/>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2.1, 2.3</w:t>
            </w: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842" w:type="pct"/>
            <w:gridSpan w:val="4"/>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1 в год</w:t>
            </w: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2.1, 2.3</w:t>
            </w: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842" w:type="pct"/>
            <w:gridSpan w:val="4"/>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1 в год</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842" w:type="pct"/>
            <w:gridSpan w:val="4"/>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1 в год</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842" w:type="pct"/>
            <w:gridSpan w:val="4"/>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1 в год</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p w:rsidR="00460F29" w:rsidRPr="00460F29" w:rsidRDefault="00460F29" w:rsidP="00460F29">
            <w:pPr>
              <w:jc w:val="left"/>
              <w:rPr>
                <w:rFonts w:ascii="Times New Roman" w:eastAsia="Times New Roman" w:hAnsi="Times New Roman" w:cs="Times New Roman"/>
                <w:sz w:val="16"/>
                <w:szCs w:val="16"/>
                <w:lang w:eastAsia="ru-RU"/>
              </w:rPr>
            </w:pPr>
          </w:p>
        </w:tc>
        <w:tc>
          <w:tcPr>
            <w:tcW w:w="842" w:type="pct"/>
            <w:gridSpan w:val="4"/>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1 в год</w:t>
            </w:r>
          </w:p>
        </w:tc>
        <w:tc>
          <w:tcPr>
            <w:tcW w:w="530" w:type="pct"/>
            <w:gridSpan w:val="3"/>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lastRenderedPageBreak/>
              <w:t>3</w:t>
            </w:r>
          </w:p>
        </w:tc>
        <w:tc>
          <w:tcPr>
            <w:tcW w:w="715" w:type="pct"/>
            <w:gridSpan w:val="3"/>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Организация и проведение культурно-массовых мероприятий для населения Мокшанского района Пензенской области </w:t>
            </w:r>
          </w:p>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07" w:type="pct"/>
            <w:gridSpan w:val="2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30" w:type="pct"/>
            <w:gridSpan w:val="3"/>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2.3</w:t>
            </w: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842" w:type="pct"/>
            <w:gridSpan w:val="4"/>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1500 человек</w:t>
            </w: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2.3</w:t>
            </w: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842" w:type="pct"/>
            <w:gridSpan w:val="4"/>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1500 человек</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842" w:type="pct"/>
            <w:gridSpan w:val="4"/>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1500 человек</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842" w:type="pct"/>
            <w:gridSpan w:val="4"/>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w:t>
            </w:r>
            <w:proofErr w:type="gramStart"/>
            <w:r w:rsidRPr="00460F29">
              <w:rPr>
                <w:rFonts w:ascii="Times New Roman" w:eastAsia="Times New Roman" w:hAnsi="Times New Roman" w:cs="Times New Roman"/>
                <w:sz w:val="16"/>
                <w:szCs w:val="16"/>
                <w:lang w:eastAsia="ru-RU"/>
              </w:rPr>
              <w:t>1</w:t>
            </w:r>
            <w:proofErr w:type="gramEnd"/>
            <w:r w:rsidRPr="00460F29">
              <w:rPr>
                <w:rFonts w:ascii="Times New Roman" w:eastAsia="Times New Roman" w:hAnsi="Times New Roman" w:cs="Times New Roman"/>
                <w:sz w:val="16"/>
                <w:szCs w:val="16"/>
                <w:lang w:eastAsia="ru-RU"/>
              </w:rPr>
              <w:t xml:space="preserve"> 500 человек</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842" w:type="pct"/>
            <w:gridSpan w:val="4"/>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1500 человек</w:t>
            </w:r>
          </w:p>
        </w:tc>
        <w:tc>
          <w:tcPr>
            <w:tcW w:w="530" w:type="pct"/>
            <w:gridSpan w:val="3"/>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4</w:t>
            </w:r>
          </w:p>
        </w:tc>
        <w:tc>
          <w:tcPr>
            <w:tcW w:w="715" w:type="pct"/>
            <w:gridSpan w:val="3"/>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854" w:type="pct"/>
            <w:vMerge w:val="restart"/>
            <w:tcBorders>
              <w:top w:val="single" w:sz="4" w:space="0" w:color="auto"/>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07" w:type="pct"/>
            <w:gridSpan w:val="2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Участие в региональных мероприятиях</w:t>
            </w:r>
          </w:p>
        </w:tc>
        <w:tc>
          <w:tcPr>
            <w:tcW w:w="530" w:type="pct"/>
            <w:gridSpan w:val="3"/>
            <w:tcBorders>
              <w:top w:val="single" w:sz="4" w:space="0" w:color="auto"/>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2.1, 2.2., 2.3</w:t>
            </w: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42" w:type="pct"/>
            <w:gridSpan w:val="4"/>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5 человек</w:t>
            </w: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2.1, 2.2., 2.3</w:t>
            </w: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42" w:type="pct"/>
            <w:gridSpan w:val="4"/>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5 человек</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842" w:type="pct"/>
            <w:gridSpan w:val="4"/>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5 человек</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42" w:type="pct"/>
            <w:gridSpan w:val="4"/>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5 человек</w:t>
            </w: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42" w:type="pct"/>
            <w:gridSpan w:val="4"/>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Не менее 5 человек</w:t>
            </w:r>
          </w:p>
        </w:tc>
        <w:tc>
          <w:tcPr>
            <w:tcW w:w="530" w:type="pct"/>
            <w:gridSpan w:val="3"/>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5</w:t>
            </w:r>
          </w:p>
        </w:tc>
        <w:tc>
          <w:tcPr>
            <w:tcW w:w="715" w:type="pct"/>
            <w:gridSpan w:val="3"/>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854" w:type="pct"/>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42" w:type="pct"/>
            <w:gridSpan w:val="4"/>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530" w:type="pct"/>
            <w:gridSpan w:val="3"/>
            <w:vMerge w:val="restart"/>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2021</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42" w:type="pct"/>
            <w:gridSpan w:val="4"/>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2022</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p w:rsidR="00460F29" w:rsidRPr="00460F29" w:rsidRDefault="00460F29" w:rsidP="00460F29">
            <w:pPr>
              <w:jc w:val="center"/>
              <w:rPr>
                <w:rFonts w:ascii="Times New Roman" w:eastAsia="Times New Roman" w:hAnsi="Times New Roman" w:cs="Times New Roman"/>
                <w:sz w:val="16"/>
                <w:szCs w:val="16"/>
                <w:lang w:eastAsia="ru-RU"/>
              </w:rPr>
            </w:pPr>
          </w:p>
        </w:tc>
        <w:tc>
          <w:tcPr>
            <w:tcW w:w="842" w:type="pct"/>
            <w:gridSpan w:val="4"/>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2023</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42" w:type="pct"/>
            <w:gridSpan w:val="4"/>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530" w:type="pct"/>
            <w:gridSpan w:val="3"/>
            <w:vMerge/>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20"/>
          <w:jc w:val="center"/>
        </w:trPr>
        <w:tc>
          <w:tcPr>
            <w:tcW w:w="19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2024</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842" w:type="pct"/>
            <w:gridSpan w:val="4"/>
            <w:tcBorders>
              <w:left w:val="single" w:sz="4" w:space="0" w:color="auto"/>
              <w:bottom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p>
        </w:tc>
        <w:tc>
          <w:tcPr>
            <w:tcW w:w="530" w:type="pct"/>
            <w:gridSpan w:val="3"/>
            <w:vMerge/>
            <w:tcBorders>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r>
      <w:tr w:rsidR="00E91CD6" w:rsidRPr="00460F29" w:rsidTr="00E91CD6">
        <w:trPr>
          <w:trHeight w:val="398"/>
          <w:jc w:val="center"/>
        </w:trPr>
        <w:tc>
          <w:tcPr>
            <w:tcW w:w="194" w:type="pct"/>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6</w:t>
            </w:r>
          </w:p>
        </w:tc>
        <w:tc>
          <w:tcPr>
            <w:tcW w:w="715" w:type="pct"/>
            <w:gridSpan w:val="3"/>
            <w:vMerge w:val="restart"/>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Организация базы отдыха в д. Калиновка</w:t>
            </w:r>
          </w:p>
        </w:tc>
        <w:tc>
          <w:tcPr>
            <w:tcW w:w="854" w:type="pct"/>
            <w:vMerge w:val="restart"/>
            <w:tcBorders>
              <w:left w:val="single" w:sz="4" w:space="0" w:color="auto"/>
              <w:right w:val="single" w:sz="4" w:space="0" w:color="auto"/>
            </w:tcBorders>
          </w:tcPr>
          <w:p w:rsidR="00460F29" w:rsidRPr="00460F29" w:rsidRDefault="00460F29" w:rsidP="00460F29">
            <w:pPr>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w:t>
            </w:r>
            <w:proofErr w:type="gramStart"/>
            <w:r w:rsidRPr="00460F29">
              <w:rPr>
                <w:rFonts w:ascii="Times New Roman" w:eastAsia="Times New Roman" w:hAnsi="Times New Roman" w:cs="Times New Roman"/>
                <w:sz w:val="16"/>
                <w:szCs w:val="16"/>
                <w:lang w:eastAsia="ru-RU"/>
              </w:rPr>
              <w:t>а ООО</w:t>
            </w:r>
            <w:proofErr w:type="gramEnd"/>
            <w:r w:rsidRPr="00460F29">
              <w:rPr>
                <w:rFonts w:ascii="Times New Roman" w:eastAsia="Times New Roman" w:hAnsi="Times New Roman" w:cs="Times New Roman"/>
                <w:sz w:val="16"/>
                <w:szCs w:val="16"/>
                <w:lang w:eastAsia="ru-RU"/>
              </w:rPr>
              <w:t xml:space="preserve"> «Калиновка» (по согласованию)</w:t>
            </w:r>
          </w:p>
        </w:tc>
        <w:tc>
          <w:tcPr>
            <w:tcW w:w="2707" w:type="pct"/>
            <w:gridSpan w:val="24"/>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Привлечение инвестиций на развитие материальной базы туриндустрии</w:t>
            </w:r>
          </w:p>
        </w:tc>
        <w:tc>
          <w:tcPr>
            <w:tcW w:w="530" w:type="pct"/>
            <w:gridSpan w:val="3"/>
            <w:tcBorders>
              <w:top w:val="single" w:sz="4" w:space="0" w:color="auto"/>
              <w:left w:val="single" w:sz="4" w:space="0" w:color="auto"/>
              <w:right w:val="single" w:sz="4" w:space="0" w:color="auto"/>
            </w:tcBorders>
          </w:tcPr>
          <w:p w:rsidR="00460F29" w:rsidRPr="00460F29" w:rsidRDefault="00E91CD6" w:rsidP="00E91C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Показатель 2.1, 2.2., 2.3</w:t>
            </w:r>
          </w:p>
        </w:tc>
      </w:tr>
      <w:tr w:rsidR="00E91CD6" w:rsidRPr="00460F29" w:rsidTr="00E91CD6">
        <w:trPr>
          <w:trHeight w:val="417"/>
          <w:jc w:val="center"/>
        </w:trPr>
        <w:tc>
          <w:tcPr>
            <w:tcW w:w="19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715" w:type="pct"/>
            <w:gridSpan w:val="3"/>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854" w:type="pct"/>
            <w:vMerge/>
            <w:tcBorders>
              <w:left w:val="single" w:sz="4" w:space="0" w:color="auto"/>
              <w:right w:val="single" w:sz="4" w:space="0" w:color="auto"/>
            </w:tcBorders>
            <w:vAlign w:val="center"/>
          </w:tcPr>
          <w:p w:rsidR="00460F29" w:rsidRPr="00460F29" w:rsidRDefault="00460F29" w:rsidP="00460F29">
            <w:pPr>
              <w:jc w:val="left"/>
              <w:rPr>
                <w:rFonts w:ascii="Times New Roman" w:eastAsia="Times New Roman" w:hAnsi="Times New Roman" w:cs="Times New Roman"/>
                <w:sz w:val="16"/>
                <w:szCs w:val="16"/>
                <w:lang w:eastAsia="ru-RU"/>
              </w:rPr>
            </w:pPr>
          </w:p>
        </w:tc>
        <w:tc>
          <w:tcPr>
            <w:tcW w:w="31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2020</w:t>
            </w:r>
          </w:p>
        </w:tc>
        <w:tc>
          <w:tcPr>
            <w:tcW w:w="272"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w:t>
            </w:r>
          </w:p>
        </w:tc>
        <w:tc>
          <w:tcPr>
            <w:tcW w:w="423" w:type="pct"/>
            <w:gridSpan w:val="2"/>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51" w:type="pct"/>
            <w:gridSpan w:val="6"/>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334" w:type="pct"/>
            <w:gridSpan w:val="5"/>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Х</w:t>
            </w:r>
          </w:p>
        </w:tc>
        <w:tc>
          <w:tcPr>
            <w:tcW w:w="272" w:type="pct"/>
            <w:gridSpan w:val="3"/>
            <w:tcBorders>
              <w:top w:val="single" w:sz="4" w:space="0" w:color="auto"/>
              <w:left w:val="single" w:sz="4" w:space="0" w:color="auto"/>
              <w:bottom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1000,0</w:t>
            </w:r>
          </w:p>
        </w:tc>
        <w:tc>
          <w:tcPr>
            <w:tcW w:w="842" w:type="pct"/>
            <w:gridSpan w:val="4"/>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p>
        </w:tc>
        <w:tc>
          <w:tcPr>
            <w:tcW w:w="530" w:type="pct"/>
            <w:gridSpan w:val="3"/>
            <w:tcBorders>
              <w:left w:val="single" w:sz="4" w:space="0" w:color="auto"/>
              <w:right w:val="single" w:sz="4" w:space="0" w:color="auto"/>
            </w:tcBorders>
          </w:tcPr>
          <w:p w:rsidR="00460F29" w:rsidRPr="00460F29" w:rsidRDefault="00460F29" w:rsidP="00460F29">
            <w:pPr>
              <w:jc w:val="center"/>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Показатель 2.1, 2.2., 2.3</w:t>
            </w:r>
          </w:p>
          <w:p w:rsidR="00460F29" w:rsidRPr="00460F29" w:rsidRDefault="00460F29" w:rsidP="00751740">
            <w:pPr>
              <w:rPr>
                <w:rFonts w:ascii="Times New Roman" w:eastAsia="Times New Roman" w:hAnsi="Times New Roman" w:cs="Times New Roman"/>
                <w:sz w:val="16"/>
                <w:szCs w:val="16"/>
                <w:lang w:eastAsia="ru-RU"/>
              </w:rPr>
            </w:pPr>
          </w:p>
        </w:tc>
      </w:tr>
    </w:tbl>
    <w:p w:rsidR="00460F29" w:rsidRPr="00460F29" w:rsidRDefault="00460F29" w:rsidP="00460F29">
      <w:pPr>
        <w:autoSpaceDE w:val="0"/>
        <w:autoSpaceDN w:val="0"/>
        <w:adjustRightInd w:val="0"/>
        <w:jc w:val="left"/>
        <w:rPr>
          <w:rFonts w:ascii="Times New Roman" w:eastAsia="Times New Roman" w:hAnsi="Times New Roman" w:cs="Times New Roman"/>
          <w:sz w:val="16"/>
          <w:szCs w:val="16"/>
          <w:lang w:eastAsia="ru-RU"/>
        </w:rPr>
      </w:pPr>
      <w:r w:rsidRPr="00460F29">
        <w:rPr>
          <w:rFonts w:ascii="Times New Roman" w:eastAsia="Times New Roman" w:hAnsi="Times New Roman" w:cs="Times New Roman"/>
          <w:sz w:val="16"/>
          <w:szCs w:val="16"/>
          <w:lang w:eastAsia="ru-RU"/>
        </w:rPr>
        <w:t xml:space="preserve">                                                                                                                                                                                                                                           ». </w:t>
      </w: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sectPr w:rsidR="00460F29" w:rsidSect="00993DD0">
          <w:pgSz w:w="16838" w:h="11906" w:orient="landscape"/>
          <w:pgMar w:top="709" w:right="851" w:bottom="851" w:left="851" w:header="425" w:footer="709" w:gutter="0"/>
          <w:pgNumType w:start="26"/>
          <w:cols w:space="708"/>
          <w:docGrid w:linePitch="360"/>
        </w:sect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32"/>
        <w:tblW w:w="9923" w:type="dxa"/>
        <w:tblLayout w:type="fixed"/>
        <w:tblCellMar>
          <w:left w:w="0" w:type="dxa"/>
          <w:right w:w="0" w:type="dxa"/>
        </w:tblCellMar>
        <w:tblLook w:val="01E0" w:firstRow="1" w:lastRow="1" w:firstColumn="1" w:lastColumn="1" w:noHBand="0" w:noVBand="0"/>
      </w:tblPr>
      <w:tblGrid>
        <w:gridCol w:w="9923"/>
      </w:tblGrid>
      <w:tr w:rsidR="0025163A" w:rsidRPr="0025163A" w:rsidTr="0025163A">
        <w:tc>
          <w:tcPr>
            <w:tcW w:w="9923" w:type="dxa"/>
          </w:tcPr>
          <w:p w:rsidR="0025163A" w:rsidRPr="0025163A" w:rsidRDefault="0025163A" w:rsidP="0025163A">
            <w:pPr>
              <w:jc w:val="center"/>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АДМИНИСТРАЦИЯ МОКШАНСКОГО РАЙОНА</w:t>
            </w:r>
          </w:p>
        </w:tc>
      </w:tr>
      <w:tr w:rsidR="0025163A" w:rsidRPr="0025163A" w:rsidTr="0025163A">
        <w:trPr>
          <w:trHeight w:hRule="exact" w:val="397"/>
        </w:trPr>
        <w:tc>
          <w:tcPr>
            <w:tcW w:w="9923" w:type="dxa"/>
          </w:tcPr>
          <w:p w:rsidR="0025163A" w:rsidRPr="0025163A" w:rsidRDefault="0025163A" w:rsidP="0025163A">
            <w:pPr>
              <w:jc w:val="center"/>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ПЕНЗЕНСКОЙ ОБЛАСТИ</w:t>
            </w:r>
          </w:p>
        </w:tc>
      </w:tr>
      <w:tr w:rsidR="0025163A" w:rsidRPr="0025163A" w:rsidTr="0025163A">
        <w:trPr>
          <w:trHeight w:val="87"/>
        </w:trPr>
        <w:tc>
          <w:tcPr>
            <w:tcW w:w="9923" w:type="dxa"/>
          </w:tcPr>
          <w:p w:rsidR="0025163A" w:rsidRPr="0025163A" w:rsidRDefault="0025163A" w:rsidP="0025163A">
            <w:pPr>
              <w:keepNext/>
              <w:widowControl w:val="0"/>
              <w:jc w:val="left"/>
              <w:outlineLvl w:val="2"/>
              <w:rPr>
                <w:rFonts w:ascii="Times New Roman" w:eastAsia="Times New Roman" w:hAnsi="Times New Roman" w:cs="Times New Roman"/>
                <w:b/>
                <w:bCs/>
                <w:sz w:val="16"/>
                <w:szCs w:val="16"/>
                <w:lang w:eastAsia="ru-RU"/>
              </w:rPr>
            </w:pPr>
          </w:p>
        </w:tc>
      </w:tr>
      <w:tr w:rsidR="0025163A" w:rsidRPr="0025163A" w:rsidTr="0025163A">
        <w:trPr>
          <w:trHeight w:hRule="exact" w:val="468"/>
        </w:trPr>
        <w:tc>
          <w:tcPr>
            <w:tcW w:w="9923" w:type="dxa"/>
            <w:vAlign w:val="center"/>
          </w:tcPr>
          <w:p w:rsidR="0025163A" w:rsidRPr="0025163A" w:rsidRDefault="0025163A" w:rsidP="0025163A">
            <w:pPr>
              <w:keepNext/>
              <w:widowControl w:val="0"/>
              <w:jc w:val="center"/>
              <w:outlineLvl w:val="2"/>
              <w:rPr>
                <w:rFonts w:ascii="Times New Roman" w:eastAsia="Times New Roman" w:hAnsi="Times New Roman" w:cs="Times New Roman"/>
                <w:b/>
                <w:bCs/>
                <w:sz w:val="16"/>
                <w:szCs w:val="16"/>
                <w:lang w:eastAsia="ru-RU"/>
              </w:rPr>
            </w:pPr>
            <w:r w:rsidRPr="0025163A">
              <w:rPr>
                <w:rFonts w:ascii="Times New Roman" w:eastAsia="Times New Roman" w:hAnsi="Times New Roman" w:cs="Times New Roman"/>
                <w:b/>
                <w:bCs/>
                <w:sz w:val="16"/>
                <w:szCs w:val="16"/>
                <w:lang w:eastAsia="ru-RU"/>
              </w:rPr>
              <w:t>ПОСТАНОВЛЕНИЕ</w:t>
            </w:r>
          </w:p>
        </w:tc>
      </w:tr>
      <w:tr w:rsidR="0025163A" w:rsidRPr="0025163A" w:rsidTr="0025163A">
        <w:trPr>
          <w:trHeight w:hRule="exact" w:val="80"/>
        </w:trPr>
        <w:tc>
          <w:tcPr>
            <w:tcW w:w="9923" w:type="dxa"/>
            <w:vAlign w:val="center"/>
          </w:tcPr>
          <w:p w:rsidR="0025163A" w:rsidRPr="0025163A" w:rsidRDefault="0025163A" w:rsidP="0025163A">
            <w:pPr>
              <w:keepNext/>
              <w:widowControl w:val="0"/>
              <w:jc w:val="left"/>
              <w:outlineLvl w:val="2"/>
              <w:rPr>
                <w:rFonts w:ascii="Times New Roman" w:eastAsia="Times New Roman" w:hAnsi="Times New Roman" w:cs="Times New Roman"/>
                <w:b/>
                <w:bCs/>
                <w:sz w:val="16"/>
                <w:szCs w:val="16"/>
                <w:lang w:eastAsia="ru-RU"/>
              </w:rPr>
            </w:pPr>
          </w:p>
        </w:tc>
      </w:tr>
    </w:tbl>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25163A" w:rsidRPr="0025163A" w:rsidRDefault="0025163A" w:rsidP="0025163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1984"/>
        <w:gridCol w:w="425"/>
        <w:gridCol w:w="709"/>
      </w:tblGrid>
      <w:tr w:rsidR="0025163A" w:rsidRPr="0025163A" w:rsidTr="00315FFD">
        <w:tc>
          <w:tcPr>
            <w:tcW w:w="284" w:type="dxa"/>
            <w:vAlign w:val="bottom"/>
          </w:tcPr>
          <w:p w:rsidR="0025163A" w:rsidRPr="0025163A" w:rsidRDefault="0025163A" w:rsidP="0025163A">
            <w:pPr>
              <w:jc w:val="lef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от</w:t>
            </w:r>
          </w:p>
        </w:tc>
        <w:tc>
          <w:tcPr>
            <w:tcW w:w="1984" w:type="dxa"/>
            <w:tcBorders>
              <w:bottom w:val="single" w:sz="6" w:space="0" w:color="auto"/>
            </w:tcBorders>
          </w:tcPr>
          <w:p w:rsidR="0025163A" w:rsidRPr="0025163A" w:rsidRDefault="0025163A" w:rsidP="0025163A">
            <w:pPr>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30.03.2021</w:t>
            </w:r>
          </w:p>
        </w:tc>
        <w:tc>
          <w:tcPr>
            <w:tcW w:w="425" w:type="dxa"/>
            <w:vAlign w:val="bottom"/>
          </w:tcPr>
          <w:p w:rsidR="0025163A" w:rsidRPr="0025163A" w:rsidRDefault="0025163A" w:rsidP="0025163A">
            <w:pPr>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w:t>
            </w:r>
          </w:p>
        </w:tc>
        <w:tc>
          <w:tcPr>
            <w:tcW w:w="709" w:type="dxa"/>
            <w:tcBorders>
              <w:bottom w:val="single" w:sz="6" w:space="0" w:color="auto"/>
            </w:tcBorders>
          </w:tcPr>
          <w:p w:rsidR="0025163A" w:rsidRPr="0025163A" w:rsidRDefault="0025163A" w:rsidP="0025163A">
            <w:pPr>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250</w:t>
            </w:r>
          </w:p>
        </w:tc>
      </w:tr>
      <w:tr w:rsidR="0025163A" w:rsidRPr="0025163A" w:rsidTr="00315FFD">
        <w:tc>
          <w:tcPr>
            <w:tcW w:w="3402" w:type="dxa"/>
            <w:gridSpan w:val="4"/>
          </w:tcPr>
          <w:p w:rsidR="0025163A" w:rsidRPr="0025163A" w:rsidRDefault="0025163A" w:rsidP="0025163A">
            <w:pPr>
              <w:jc w:val="center"/>
              <w:rPr>
                <w:rFonts w:ascii="Times New Roman" w:eastAsia="Times New Roman" w:hAnsi="Times New Roman" w:cs="Times New Roman"/>
                <w:sz w:val="16"/>
                <w:szCs w:val="16"/>
                <w:lang w:eastAsia="ru-RU"/>
              </w:rPr>
            </w:pPr>
          </w:p>
          <w:p w:rsidR="0025163A" w:rsidRPr="0025163A" w:rsidRDefault="0025163A" w:rsidP="0025163A">
            <w:pPr>
              <w:jc w:val="center"/>
              <w:rPr>
                <w:rFonts w:ascii="Times New Roman" w:eastAsia="Times New Roman" w:hAnsi="Times New Roman" w:cs="Times New Roman"/>
                <w:sz w:val="16"/>
                <w:szCs w:val="16"/>
                <w:lang w:eastAsia="ru-RU"/>
              </w:rPr>
            </w:pPr>
            <w:proofErr w:type="spellStart"/>
            <w:r w:rsidRPr="0025163A">
              <w:rPr>
                <w:rFonts w:ascii="Times New Roman" w:eastAsia="Times New Roman" w:hAnsi="Times New Roman" w:cs="Times New Roman"/>
                <w:sz w:val="16"/>
                <w:szCs w:val="16"/>
                <w:lang w:eastAsia="ru-RU"/>
              </w:rPr>
              <w:t>р.п</w:t>
            </w:r>
            <w:proofErr w:type="spellEnd"/>
            <w:r w:rsidRPr="0025163A">
              <w:rPr>
                <w:rFonts w:ascii="Times New Roman" w:eastAsia="Times New Roman" w:hAnsi="Times New Roman" w:cs="Times New Roman"/>
                <w:sz w:val="16"/>
                <w:szCs w:val="16"/>
                <w:lang w:eastAsia="ru-RU"/>
              </w:rPr>
              <w:t>. Мокшан</w:t>
            </w:r>
          </w:p>
        </w:tc>
      </w:tr>
    </w:tbl>
    <w:p w:rsidR="0025163A" w:rsidRPr="0025163A" w:rsidRDefault="0025163A" w:rsidP="0025163A">
      <w:pPr>
        <w:widowControl w:val="0"/>
        <w:spacing w:line="223" w:lineRule="auto"/>
        <w:jc w:val="center"/>
        <w:rPr>
          <w:rFonts w:ascii="Times New Roman" w:eastAsia="Times New Roman" w:hAnsi="Times New Roman" w:cs="Times New Roman"/>
          <w:b/>
          <w:bCs/>
          <w:sz w:val="16"/>
          <w:szCs w:val="16"/>
          <w:lang w:eastAsia="ru-RU"/>
        </w:rPr>
      </w:pPr>
      <w:bookmarkStart w:id="70" w:name="sub_5"/>
    </w:p>
    <w:bookmarkEnd w:id="70"/>
    <w:p w:rsidR="0025163A" w:rsidRDefault="0025163A" w:rsidP="0025163A">
      <w:pPr>
        <w:widowControl w:val="0"/>
        <w:spacing w:line="223" w:lineRule="auto"/>
        <w:jc w:val="center"/>
        <w:rPr>
          <w:rFonts w:ascii="Times New Roman" w:eastAsia="Times New Roman" w:hAnsi="Times New Roman" w:cs="Times New Roman"/>
          <w:b/>
          <w:bCs/>
          <w:sz w:val="16"/>
          <w:szCs w:val="16"/>
          <w:lang w:eastAsia="ru-RU"/>
        </w:rPr>
      </w:pPr>
    </w:p>
    <w:p w:rsidR="0025163A" w:rsidRDefault="0025163A" w:rsidP="0025163A">
      <w:pPr>
        <w:widowControl w:val="0"/>
        <w:spacing w:line="223" w:lineRule="auto"/>
        <w:jc w:val="center"/>
        <w:rPr>
          <w:rFonts w:ascii="Times New Roman" w:eastAsia="Times New Roman" w:hAnsi="Times New Roman" w:cs="Times New Roman"/>
          <w:b/>
          <w:bCs/>
          <w:sz w:val="16"/>
          <w:szCs w:val="16"/>
          <w:lang w:eastAsia="ru-RU"/>
        </w:rPr>
      </w:pPr>
    </w:p>
    <w:p w:rsidR="0025163A" w:rsidRDefault="0025163A" w:rsidP="0025163A">
      <w:pPr>
        <w:widowControl w:val="0"/>
        <w:spacing w:line="223" w:lineRule="auto"/>
        <w:jc w:val="center"/>
        <w:rPr>
          <w:rFonts w:ascii="Times New Roman" w:eastAsia="Times New Roman" w:hAnsi="Times New Roman" w:cs="Times New Roman"/>
          <w:b/>
          <w:bCs/>
          <w:sz w:val="16"/>
          <w:szCs w:val="16"/>
          <w:lang w:eastAsia="ru-RU"/>
        </w:rPr>
      </w:pPr>
    </w:p>
    <w:p w:rsidR="0025163A" w:rsidRDefault="0025163A" w:rsidP="0025163A">
      <w:pPr>
        <w:widowControl w:val="0"/>
        <w:spacing w:line="223" w:lineRule="auto"/>
        <w:jc w:val="center"/>
        <w:rPr>
          <w:rFonts w:ascii="Times New Roman" w:eastAsia="Times New Roman" w:hAnsi="Times New Roman" w:cs="Times New Roman"/>
          <w:b/>
          <w:bCs/>
          <w:sz w:val="16"/>
          <w:szCs w:val="16"/>
          <w:lang w:eastAsia="ru-RU"/>
        </w:rPr>
      </w:pPr>
    </w:p>
    <w:p w:rsidR="0025163A" w:rsidRPr="0025163A" w:rsidRDefault="0025163A" w:rsidP="0025163A">
      <w:pPr>
        <w:widowControl w:val="0"/>
        <w:spacing w:line="223" w:lineRule="auto"/>
        <w:jc w:val="center"/>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bCs/>
          <w:sz w:val="16"/>
          <w:szCs w:val="16"/>
          <w:lang w:eastAsia="ru-RU"/>
        </w:rPr>
        <w:t>Об утверждении</w:t>
      </w:r>
      <w:r w:rsidRPr="0025163A">
        <w:rPr>
          <w:rFonts w:ascii="Times New Roman" w:eastAsia="Times New Roman" w:hAnsi="Times New Roman" w:cs="Times New Roman"/>
          <w:b/>
          <w:sz w:val="16"/>
          <w:szCs w:val="16"/>
          <w:lang w:eastAsia="ru-RU"/>
        </w:rPr>
        <w:t xml:space="preserve"> Плана мероприятий («дорожная карта») по погашению (реструктуризации) кредиторской задолженности консолидированного бюджета Мокшанского района Пензенской области и муниципальных бюджетных и автономных учреждений Мокшанского района Пензенской области, источником финансового </w:t>
      </w:r>
      <w:proofErr w:type="gramStart"/>
      <w:r w:rsidRPr="0025163A">
        <w:rPr>
          <w:rFonts w:ascii="Times New Roman" w:eastAsia="Times New Roman" w:hAnsi="Times New Roman" w:cs="Times New Roman"/>
          <w:b/>
          <w:sz w:val="16"/>
          <w:szCs w:val="16"/>
          <w:lang w:eastAsia="ru-RU"/>
        </w:rPr>
        <w:t>обеспечения</w:t>
      </w:r>
      <w:proofErr w:type="gramEnd"/>
      <w:r w:rsidRPr="0025163A">
        <w:rPr>
          <w:rFonts w:ascii="Times New Roman" w:eastAsia="Times New Roman" w:hAnsi="Times New Roman" w:cs="Times New Roman"/>
          <w:b/>
          <w:sz w:val="16"/>
          <w:szCs w:val="16"/>
          <w:lang w:eastAsia="ru-RU"/>
        </w:rPr>
        <w:t xml:space="preserve">  деятельности которых являются средства бюджета Мокшанского района Пензенской области </w:t>
      </w:r>
    </w:p>
    <w:p w:rsidR="0025163A" w:rsidRPr="0025163A" w:rsidRDefault="0025163A" w:rsidP="0025163A">
      <w:pPr>
        <w:widowControl w:val="0"/>
        <w:jc w:val="center"/>
        <w:rPr>
          <w:rFonts w:ascii="Times New Roman" w:eastAsia="Times New Roman" w:hAnsi="Times New Roman" w:cs="Times New Roman"/>
          <w:b/>
          <w:color w:val="17365D"/>
          <w:sz w:val="16"/>
          <w:szCs w:val="16"/>
          <w:lang w:eastAsia="ru-RU"/>
        </w:rPr>
      </w:pPr>
    </w:p>
    <w:p w:rsidR="0025163A" w:rsidRPr="0025163A" w:rsidRDefault="0025163A" w:rsidP="0025163A">
      <w:pPr>
        <w:autoSpaceDE w:val="0"/>
        <w:autoSpaceDN w:val="0"/>
        <w:adjustRightInd w:val="0"/>
        <w:ind w:firstLine="708"/>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В целях усиления </w:t>
      </w:r>
      <w:proofErr w:type="gramStart"/>
      <w:r w:rsidRPr="0025163A">
        <w:rPr>
          <w:rFonts w:ascii="Times New Roman" w:eastAsia="Times New Roman" w:hAnsi="Times New Roman" w:cs="Times New Roman"/>
          <w:sz w:val="16"/>
          <w:szCs w:val="16"/>
          <w:lang w:eastAsia="ru-RU"/>
        </w:rPr>
        <w:t>контроля</w:t>
      </w:r>
      <w:proofErr w:type="gramEnd"/>
      <w:r w:rsidRPr="0025163A">
        <w:rPr>
          <w:rFonts w:ascii="Times New Roman" w:eastAsia="Times New Roman" w:hAnsi="Times New Roman" w:cs="Times New Roman"/>
          <w:sz w:val="16"/>
          <w:szCs w:val="16"/>
          <w:lang w:eastAsia="ru-RU"/>
        </w:rPr>
        <w:t xml:space="preserve"> за состоянием кредиторской задолженности консолидированного бюджета Мокшанского района Пензенской области и предотвращения образования просроченной кредиторской задолженности, Руководствуясь Уставом Мокшанского района Пензенской области,-</w:t>
      </w:r>
    </w:p>
    <w:p w:rsidR="0025163A" w:rsidRPr="0025163A" w:rsidRDefault="0025163A" w:rsidP="0025163A">
      <w:pPr>
        <w:widowControl w:val="0"/>
        <w:autoSpaceDE w:val="0"/>
        <w:autoSpaceDN w:val="0"/>
        <w:adjustRightInd w:val="0"/>
        <w:ind w:firstLine="540"/>
        <w:rPr>
          <w:rFonts w:ascii="Times New Roman" w:eastAsia="Times New Roman" w:hAnsi="Times New Roman" w:cs="Times New Roman"/>
          <w:sz w:val="16"/>
          <w:szCs w:val="16"/>
          <w:lang w:eastAsia="ru-RU"/>
        </w:rPr>
      </w:pPr>
    </w:p>
    <w:p w:rsidR="0025163A" w:rsidRPr="0025163A" w:rsidRDefault="0025163A" w:rsidP="0025163A">
      <w:pPr>
        <w:widowControl w:val="0"/>
        <w:jc w:val="center"/>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администрация Мокшанского района постановляет:</w:t>
      </w:r>
    </w:p>
    <w:p w:rsidR="0025163A" w:rsidRPr="0025163A" w:rsidRDefault="0025163A" w:rsidP="0025163A">
      <w:pPr>
        <w:widowControl w:val="0"/>
        <w:autoSpaceDE w:val="0"/>
        <w:autoSpaceDN w:val="0"/>
        <w:adjustRightInd w:val="0"/>
        <w:ind w:firstLine="540"/>
        <w:rPr>
          <w:rFonts w:ascii="Times New Roman" w:eastAsia="Times New Roman" w:hAnsi="Times New Roman" w:cs="Times New Roman"/>
          <w:bCs/>
          <w:sz w:val="16"/>
          <w:szCs w:val="16"/>
          <w:lang w:eastAsia="ru-RU"/>
        </w:rPr>
      </w:pPr>
    </w:p>
    <w:p w:rsidR="0025163A" w:rsidRPr="0025163A" w:rsidRDefault="0025163A" w:rsidP="0025163A">
      <w:pPr>
        <w:widowControl w:val="0"/>
        <w:spacing w:line="223" w:lineRule="auto"/>
        <w:ind w:firstLine="709"/>
        <w:rPr>
          <w:rFonts w:ascii="Times New Roman" w:eastAsia="Times New Roman" w:hAnsi="Times New Roman" w:cs="Times New Roman"/>
          <w:strike/>
          <w:sz w:val="16"/>
          <w:szCs w:val="16"/>
          <w:lang w:eastAsia="ru-RU"/>
        </w:rPr>
      </w:pPr>
      <w:r w:rsidRPr="0025163A">
        <w:rPr>
          <w:rFonts w:ascii="Times New Roman" w:eastAsia="Times New Roman" w:hAnsi="Times New Roman" w:cs="Times New Roman"/>
          <w:sz w:val="16"/>
          <w:szCs w:val="16"/>
          <w:lang w:eastAsia="ru-RU"/>
        </w:rPr>
        <w:t>1.</w:t>
      </w:r>
      <w:r w:rsidRPr="0025163A">
        <w:rPr>
          <w:rFonts w:ascii="Times New Roman" w:eastAsia="Times New Roman" w:hAnsi="Times New Roman" w:cs="Times New Roman"/>
          <w:bCs/>
          <w:sz w:val="16"/>
          <w:szCs w:val="16"/>
          <w:lang w:eastAsia="ru-RU"/>
        </w:rPr>
        <w:t xml:space="preserve"> </w:t>
      </w:r>
      <w:r w:rsidRPr="0025163A">
        <w:rPr>
          <w:rFonts w:ascii="Times New Roman" w:eastAsia="Times New Roman" w:hAnsi="Times New Roman" w:cs="Times New Roman"/>
          <w:sz w:val="16"/>
          <w:szCs w:val="16"/>
          <w:lang w:eastAsia="ru-RU"/>
        </w:rPr>
        <w:t xml:space="preserve">Утвердить План мероприятий («дорожная карта») по погашению (реструктуризации) кредиторской задолженности консолидированного бюджета Мокшанского района Пензенской области и муниципальных бюджетных и автономных учреждений Мокшанского района Пензенской области, источником финансового </w:t>
      </w:r>
      <w:proofErr w:type="gramStart"/>
      <w:r w:rsidRPr="0025163A">
        <w:rPr>
          <w:rFonts w:ascii="Times New Roman" w:eastAsia="Times New Roman" w:hAnsi="Times New Roman" w:cs="Times New Roman"/>
          <w:sz w:val="16"/>
          <w:szCs w:val="16"/>
          <w:lang w:eastAsia="ru-RU"/>
        </w:rPr>
        <w:t>обеспечения</w:t>
      </w:r>
      <w:proofErr w:type="gramEnd"/>
      <w:r w:rsidRPr="0025163A">
        <w:rPr>
          <w:rFonts w:ascii="Times New Roman" w:eastAsia="Times New Roman" w:hAnsi="Times New Roman" w:cs="Times New Roman"/>
          <w:sz w:val="16"/>
          <w:szCs w:val="16"/>
          <w:lang w:eastAsia="ru-RU"/>
        </w:rPr>
        <w:t xml:space="preserve">  деятельности которых являются средства бюджета Мокшанского района Пензенской согласно приложению к настоящему постановлению.</w:t>
      </w:r>
    </w:p>
    <w:p w:rsidR="0025163A" w:rsidRPr="0025163A" w:rsidRDefault="0025163A" w:rsidP="0025163A">
      <w:pPr>
        <w:widowControl w:val="0"/>
        <w:autoSpaceDE w:val="0"/>
        <w:autoSpaceDN w:val="0"/>
        <w:adjustRightInd w:val="0"/>
        <w:ind w:firstLine="54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2. Ответственным исполнителям обеспечить выполнение </w:t>
      </w:r>
      <w:hyperlink w:anchor="Par38" w:history="1">
        <w:r w:rsidRPr="0025163A">
          <w:rPr>
            <w:rFonts w:ascii="Times New Roman" w:eastAsia="Times New Roman" w:hAnsi="Times New Roman" w:cs="Times New Roman"/>
            <w:sz w:val="16"/>
            <w:szCs w:val="16"/>
            <w:lang w:eastAsia="ru-RU"/>
          </w:rPr>
          <w:t>Плана</w:t>
        </w:r>
      </w:hyperlink>
      <w:r w:rsidRPr="0025163A">
        <w:rPr>
          <w:rFonts w:ascii="Times New Roman" w:eastAsia="Times New Roman" w:hAnsi="Times New Roman" w:cs="Times New Roman"/>
          <w:sz w:val="16"/>
          <w:szCs w:val="16"/>
          <w:lang w:eastAsia="ru-RU"/>
        </w:rPr>
        <w:t xml:space="preserve"> мероприятий («дорожная карта») по погашению (реструктуризации) кредиторской задолженности консолидированного бюджета Мокшанского района Пензенской области  и муниципальных бюджетных и автономных учреждений Мокшанского района Пензенской области, источником финансового </w:t>
      </w:r>
      <w:proofErr w:type="gramStart"/>
      <w:r w:rsidRPr="0025163A">
        <w:rPr>
          <w:rFonts w:ascii="Times New Roman" w:eastAsia="Times New Roman" w:hAnsi="Times New Roman" w:cs="Times New Roman"/>
          <w:sz w:val="16"/>
          <w:szCs w:val="16"/>
          <w:lang w:eastAsia="ru-RU"/>
        </w:rPr>
        <w:t>обеспечения</w:t>
      </w:r>
      <w:proofErr w:type="gramEnd"/>
      <w:r w:rsidRPr="0025163A">
        <w:rPr>
          <w:rFonts w:ascii="Times New Roman" w:eastAsia="Times New Roman" w:hAnsi="Times New Roman" w:cs="Times New Roman"/>
          <w:sz w:val="16"/>
          <w:szCs w:val="16"/>
          <w:lang w:eastAsia="ru-RU"/>
        </w:rPr>
        <w:t xml:space="preserve">  деятельности которых являются средства бюджета Мокшанского района Пензенской области в рекомендуемые сроки.</w:t>
      </w:r>
    </w:p>
    <w:p w:rsidR="0025163A" w:rsidRPr="0025163A" w:rsidRDefault="0025163A" w:rsidP="0025163A">
      <w:pPr>
        <w:widowControl w:val="0"/>
        <w:autoSpaceDE w:val="0"/>
        <w:autoSpaceDN w:val="0"/>
        <w:adjustRightInd w:val="0"/>
        <w:ind w:firstLine="54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3. Рекомендовать руководителям органов местного самоуправления муниципальных образований Мокшанского района Пензенской области разработать аналогичные планы.</w:t>
      </w:r>
    </w:p>
    <w:p w:rsidR="0025163A" w:rsidRPr="0025163A" w:rsidRDefault="0025163A" w:rsidP="0025163A">
      <w:pPr>
        <w:widowControl w:val="0"/>
        <w:autoSpaceDE w:val="0"/>
        <w:autoSpaceDN w:val="0"/>
        <w:adjustRightInd w:val="0"/>
        <w:ind w:firstLine="567"/>
        <w:rPr>
          <w:rFonts w:ascii="Times New Roman" w:eastAsia="Times New Roman" w:hAnsi="Times New Roman" w:cs="Times New Roman"/>
          <w:color w:val="000000"/>
          <w:sz w:val="16"/>
          <w:szCs w:val="16"/>
          <w:lang w:eastAsia="ru-RU"/>
        </w:rPr>
      </w:pPr>
      <w:r w:rsidRPr="0025163A">
        <w:rPr>
          <w:rFonts w:ascii="Times New Roman" w:eastAsia="Times New Roman" w:hAnsi="Times New Roman" w:cs="Times New Roman"/>
          <w:color w:val="000000"/>
          <w:sz w:val="16"/>
          <w:szCs w:val="16"/>
          <w:lang w:eastAsia="ru-RU"/>
        </w:rPr>
        <w:t xml:space="preserve">4. </w:t>
      </w:r>
      <w:r w:rsidRPr="0025163A">
        <w:rPr>
          <w:rFonts w:ascii="Times New Roman" w:eastAsia="Times New Roman" w:hAnsi="Times New Roman" w:cs="Times New Roman"/>
          <w:sz w:val="16"/>
          <w:szCs w:val="16"/>
          <w:lang w:eastAsia="ru-RU"/>
        </w:rPr>
        <w:t>Признать утратившим силу постановление администрации Мокшанского района от 17.04.2020 № 284 «</w:t>
      </w:r>
      <w:r w:rsidRPr="0025163A">
        <w:rPr>
          <w:rFonts w:ascii="Times New Roman" w:eastAsia="Times New Roman" w:hAnsi="Times New Roman" w:cs="Times New Roman"/>
          <w:bCs/>
          <w:sz w:val="16"/>
          <w:szCs w:val="16"/>
          <w:lang w:eastAsia="ru-RU"/>
        </w:rPr>
        <w:t>Об утверждении</w:t>
      </w:r>
      <w:r w:rsidRPr="0025163A">
        <w:rPr>
          <w:rFonts w:ascii="Times New Roman" w:eastAsia="Times New Roman" w:hAnsi="Times New Roman" w:cs="Times New Roman"/>
          <w:sz w:val="16"/>
          <w:szCs w:val="16"/>
          <w:lang w:eastAsia="ru-RU"/>
        </w:rPr>
        <w:t xml:space="preserve"> Плана мероприятий («дорожная карта») по погашению (реструктуризации) кредиторской задолженности консолидированного бюджета Мокшанского района Пензенской области и муниципальных бюджетных и автономных учреждений Мокшанского района Пензенской области, источником финансового </w:t>
      </w:r>
      <w:proofErr w:type="gramStart"/>
      <w:r w:rsidRPr="0025163A">
        <w:rPr>
          <w:rFonts w:ascii="Times New Roman" w:eastAsia="Times New Roman" w:hAnsi="Times New Roman" w:cs="Times New Roman"/>
          <w:sz w:val="16"/>
          <w:szCs w:val="16"/>
          <w:lang w:eastAsia="ru-RU"/>
        </w:rPr>
        <w:t>обеспечения</w:t>
      </w:r>
      <w:proofErr w:type="gramEnd"/>
      <w:r w:rsidRPr="0025163A">
        <w:rPr>
          <w:rFonts w:ascii="Times New Roman" w:eastAsia="Times New Roman" w:hAnsi="Times New Roman" w:cs="Times New Roman"/>
          <w:sz w:val="16"/>
          <w:szCs w:val="16"/>
          <w:lang w:eastAsia="ru-RU"/>
        </w:rPr>
        <w:t xml:space="preserve">  деятельности которых являются средства бюджета Мокшанского района Пензенской области».</w:t>
      </w:r>
    </w:p>
    <w:p w:rsidR="0025163A" w:rsidRPr="0025163A" w:rsidRDefault="0025163A" w:rsidP="0025163A">
      <w:pPr>
        <w:widowControl w:val="0"/>
        <w:shd w:val="clear" w:color="auto" w:fill="FFFFFF"/>
        <w:spacing w:after="213" w:line="225" w:lineRule="atLeast"/>
        <w:ind w:firstLine="708"/>
        <w:rPr>
          <w:rFonts w:ascii="Times New Roman" w:eastAsia="Times New Roman" w:hAnsi="Times New Roman" w:cs="Times New Roman"/>
          <w:sz w:val="16"/>
          <w:szCs w:val="16"/>
          <w:lang w:eastAsia="ru-RU"/>
        </w:rPr>
      </w:pPr>
      <w:r w:rsidRPr="0025163A">
        <w:rPr>
          <w:rFonts w:ascii="Times New Roman" w:eastAsia="Times New Roman" w:hAnsi="Times New Roman" w:cs="Times New Roman"/>
          <w:color w:val="000000"/>
          <w:sz w:val="16"/>
          <w:szCs w:val="16"/>
          <w:lang w:eastAsia="ru-RU"/>
        </w:rPr>
        <w:t xml:space="preserve">5. Настоящее постановление вступает в силу на следующий день после официального опубликования и </w:t>
      </w:r>
      <w:r w:rsidRPr="0025163A">
        <w:rPr>
          <w:rFonts w:ascii="Times New Roman" w:eastAsia="Times New Roman" w:hAnsi="Times New Roman" w:cs="Times New Roman"/>
          <w:sz w:val="16"/>
          <w:szCs w:val="16"/>
          <w:lang w:eastAsia="ru-RU"/>
        </w:rPr>
        <w:t>распространяется на правоотношения, возникшие с 1 января 2021 года.</w:t>
      </w:r>
    </w:p>
    <w:tbl>
      <w:tblPr>
        <w:tblW w:w="0" w:type="auto"/>
        <w:tblLook w:val="01E0" w:firstRow="1" w:lastRow="1" w:firstColumn="1" w:lastColumn="1" w:noHBand="0" w:noVBand="0"/>
      </w:tblPr>
      <w:tblGrid>
        <w:gridCol w:w="3277"/>
        <w:gridCol w:w="4202"/>
        <w:gridCol w:w="2353"/>
      </w:tblGrid>
      <w:tr w:rsidR="0025163A" w:rsidRPr="0025163A" w:rsidTr="00315FFD">
        <w:trPr>
          <w:trHeight w:val="679"/>
        </w:trPr>
        <w:tc>
          <w:tcPr>
            <w:tcW w:w="3277" w:type="dxa"/>
          </w:tcPr>
          <w:p w:rsidR="0025163A" w:rsidRPr="0025163A" w:rsidRDefault="0025163A" w:rsidP="0025163A">
            <w:pPr>
              <w:keepNext/>
              <w:widowControl w:val="0"/>
              <w:jc w:val="center"/>
              <w:outlineLvl w:val="3"/>
              <w:rPr>
                <w:rFonts w:ascii="Times New Roman" w:eastAsia="Times New Roman" w:hAnsi="Times New Roman" w:cs="Times New Roman"/>
                <w:b/>
                <w:sz w:val="16"/>
                <w:szCs w:val="16"/>
                <w:lang w:eastAsia="ru-RU"/>
              </w:rPr>
            </w:pPr>
          </w:p>
          <w:p w:rsidR="0025163A" w:rsidRPr="0025163A" w:rsidRDefault="0025163A" w:rsidP="0025163A">
            <w:pPr>
              <w:keepNext/>
              <w:widowControl w:val="0"/>
              <w:jc w:val="center"/>
              <w:outlineLvl w:val="3"/>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Глава администрации</w:t>
            </w:r>
          </w:p>
          <w:p w:rsidR="0025163A" w:rsidRPr="0025163A" w:rsidRDefault="0025163A" w:rsidP="0025163A">
            <w:pPr>
              <w:keepNext/>
              <w:widowControl w:val="0"/>
              <w:jc w:val="center"/>
              <w:outlineLvl w:val="3"/>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 xml:space="preserve">Мокшанского района      </w:t>
            </w:r>
          </w:p>
        </w:tc>
        <w:tc>
          <w:tcPr>
            <w:tcW w:w="4202" w:type="dxa"/>
          </w:tcPr>
          <w:p w:rsidR="0025163A" w:rsidRPr="0025163A" w:rsidRDefault="0025163A" w:rsidP="0025163A">
            <w:pPr>
              <w:keepNext/>
              <w:widowControl w:val="0"/>
              <w:jc w:val="center"/>
              <w:outlineLvl w:val="3"/>
              <w:rPr>
                <w:rFonts w:ascii="Times New Roman" w:eastAsia="Times New Roman" w:hAnsi="Times New Roman" w:cs="Times New Roman"/>
                <w:b/>
                <w:sz w:val="16"/>
                <w:szCs w:val="16"/>
                <w:lang w:eastAsia="ru-RU"/>
              </w:rPr>
            </w:pPr>
          </w:p>
        </w:tc>
        <w:tc>
          <w:tcPr>
            <w:tcW w:w="2353" w:type="dxa"/>
          </w:tcPr>
          <w:p w:rsidR="0025163A" w:rsidRPr="0025163A" w:rsidRDefault="0025163A" w:rsidP="0025163A">
            <w:pPr>
              <w:keepNext/>
              <w:widowControl w:val="0"/>
              <w:jc w:val="center"/>
              <w:outlineLvl w:val="3"/>
              <w:rPr>
                <w:rFonts w:ascii="Times New Roman" w:eastAsia="Times New Roman" w:hAnsi="Times New Roman" w:cs="Times New Roman"/>
                <w:b/>
                <w:sz w:val="16"/>
                <w:szCs w:val="16"/>
                <w:lang w:eastAsia="ru-RU"/>
              </w:rPr>
            </w:pPr>
          </w:p>
          <w:p w:rsidR="0025163A" w:rsidRPr="0025163A" w:rsidRDefault="0025163A" w:rsidP="0025163A">
            <w:pPr>
              <w:keepNext/>
              <w:widowControl w:val="0"/>
              <w:jc w:val="center"/>
              <w:outlineLvl w:val="3"/>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 xml:space="preserve">                </w:t>
            </w:r>
          </w:p>
          <w:p w:rsidR="0025163A" w:rsidRPr="0025163A" w:rsidRDefault="0025163A" w:rsidP="0025163A">
            <w:pPr>
              <w:keepNext/>
              <w:widowControl w:val="0"/>
              <w:jc w:val="right"/>
              <w:outlineLvl w:val="3"/>
              <w:rPr>
                <w:rFonts w:ascii="Times New Roman" w:eastAsia="Times New Roman" w:hAnsi="Times New Roman" w:cs="Times New Roman"/>
                <w:b/>
                <w:sz w:val="16"/>
                <w:szCs w:val="16"/>
                <w:lang w:eastAsia="ru-RU"/>
              </w:rPr>
            </w:pPr>
            <w:proofErr w:type="spellStart"/>
            <w:r w:rsidRPr="0025163A">
              <w:rPr>
                <w:rFonts w:ascii="Times New Roman" w:eastAsia="Times New Roman" w:hAnsi="Times New Roman" w:cs="Times New Roman"/>
                <w:b/>
                <w:sz w:val="16"/>
                <w:szCs w:val="16"/>
                <w:lang w:eastAsia="ru-RU"/>
              </w:rPr>
              <w:t>Н.Н.Тихомиров</w:t>
            </w:r>
            <w:proofErr w:type="spellEnd"/>
          </w:p>
        </w:tc>
      </w:tr>
    </w:tbl>
    <w:p w:rsidR="0025163A" w:rsidRPr="0025163A" w:rsidRDefault="0025163A" w:rsidP="0025163A">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25163A" w:rsidRDefault="0025163A" w:rsidP="0025163A">
      <w:pPr>
        <w:widowControl w:val="0"/>
        <w:autoSpaceDE w:val="0"/>
        <w:autoSpaceDN w:val="0"/>
        <w:adjustRightInd w:val="0"/>
        <w:ind w:firstLine="11340"/>
        <w:jc w:val="right"/>
        <w:outlineLvl w:val="0"/>
        <w:rPr>
          <w:rFonts w:ascii="Times New Roman" w:eastAsia="Times New Roman" w:hAnsi="Times New Roman" w:cs="Times New Roman"/>
          <w:b/>
          <w:sz w:val="16"/>
          <w:szCs w:val="16"/>
          <w:lang w:eastAsia="ru-RU"/>
        </w:rPr>
        <w:sectPr w:rsidR="0025163A" w:rsidSect="00993DD0">
          <w:pgSz w:w="11906" w:h="16838"/>
          <w:pgMar w:top="851" w:right="851" w:bottom="851" w:left="1418" w:header="425" w:footer="709" w:gutter="0"/>
          <w:pgNumType w:start="38"/>
          <w:cols w:space="708"/>
          <w:docGrid w:linePitch="360"/>
        </w:sectPr>
      </w:pPr>
    </w:p>
    <w:p w:rsidR="0025163A" w:rsidRPr="0025163A" w:rsidRDefault="0025163A" w:rsidP="0025163A">
      <w:pPr>
        <w:widowControl w:val="0"/>
        <w:autoSpaceDE w:val="0"/>
        <w:autoSpaceDN w:val="0"/>
        <w:adjustRightInd w:val="0"/>
        <w:ind w:firstLine="11340"/>
        <w:jc w:val="right"/>
        <w:outlineLvl w:val="0"/>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lastRenderedPageBreak/>
        <w:t>УТВЕРЖДЕН</w:t>
      </w:r>
    </w:p>
    <w:p w:rsidR="0025163A" w:rsidRPr="0025163A" w:rsidRDefault="0025163A" w:rsidP="0025163A">
      <w:pPr>
        <w:widowControl w:val="0"/>
        <w:autoSpaceDE w:val="0"/>
        <w:autoSpaceDN w:val="0"/>
        <w:adjustRightInd w:val="0"/>
        <w:ind w:firstLine="11340"/>
        <w:jc w:val="right"/>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 xml:space="preserve"> постановлением</w:t>
      </w:r>
    </w:p>
    <w:p w:rsidR="0025163A" w:rsidRPr="0025163A" w:rsidRDefault="0025163A" w:rsidP="0025163A">
      <w:pPr>
        <w:widowControl w:val="0"/>
        <w:autoSpaceDE w:val="0"/>
        <w:autoSpaceDN w:val="0"/>
        <w:adjustRightInd w:val="0"/>
        <w:ind w:firstLine="11340"/>
        <w:jc w:val="right"/>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 xml:space="preserve">администрации </w:t>
      </w:r>
    </w:p>
    <w:p w:rsidR="0025163A" w:rsidRPr="0025163A" w:rsidRDefault="0025163A" w:rsidP="0025163A">
      <w:pPr>
        <w:widowControl w:val="0"/>
        <w:autoSpaceDE w:val="0"/>
        <w:autoSpaceDN w:val="0"/>
        <w:adjustRightInd w:val="0"/>
        <w:ind w:firstLine="11340"/>
        <w:jc w:val="right"/>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Мокшанского района</w:t>
      </w:r>
    </w:p>
    <w:p w:rsidR="0025163A" w:rsidRPr="0025163A" w:rsidRDefault="0025163A" w:rsidP="0025163A">
      <w:pPr>
        <w:widowControl w:val="0"/>
        <w:autoSpaceDE w:val="0"/>
        <w:autoSpaceDN w:val="0"/>
        <w:adjustRightInd w:val="0"/>
        <w:ind w:firstLine="11340"/>
        <w:jc w:val="right"/>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 xml:space="preserve">от    30.03.2021    №   250   </w:t>
      </w:r>
    </w:p>
    <w:p w:rsidR="0025163A" w:rsidRPr="0025163A" w:rsidRDefault="0025163A" w:rsidP="0025163A">
      <w:pPr>
        <w:widowControl w:val="0"/>
        <w:autoSpaceDE w:val="0"/>
        <w:autoSpaceDN w:val="0"/>
        <w:adjustRightInd w:val="0"/>
        <w:jc w:val="right"/>
        <w:rPr>
          <w:rFonts w:ascii="Times New Roman" w:eastAsia="Times New Roman" w:hAnsi="Times New Roman" w:cs="Times New Roman"/>
          <w:sz w:val="16"/>
          <w:szCs w:val="16"/>
          <w:lang w:eastAsia="ru-RU"/>
        </w:rPr>
      </w:pPr>
    </w:p>
    <w:p w:rsidR="002B47B7" w:rsidRDefault="002B47B7" w:rsidP="0025163A">
      <w:pPr>
        <w:widowControl w:val="0"/>
        <w:autoSpaceDE w:val="0"/>
        <w:autoSpaceDN w:val="0"/>
        <w:adjustRightInd w:val="0"/>
        <w:jc w:val="center"/>
        <w:rPr>
          <w:rFonts w:ascii="Times New Roman" w:eastAsia="Times New Roman" w:hAnsi="Times New Roman" w:cs="Times New Roman"/>
          <w:b/>
          <w:sz w:val="16"/>
          <w:szCs w:val="16"/>
          <w:lang w:eastAsia="ru-RU"/>
        </w:rPr>
      </w:pPr>
    </w:p>
    <w:p w:rsidR="0025163A" w:rsidRPr="0025163A" w:rsidRDefault="0025163A" w:rsidP="0025163A">
      <w:pPr>
        <w:widowControl w:val="0"/>
        <w:autoSpaceDE w:val="0"/>
        <w:autoSpaceDN w:val="0"/>
        <w:adjustRightInd w:val="0"/>
        <w:jc w:val="center"/>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План мероприятий («дорожная карта»)</w:t>
      </w:r>
    </w:p>
    <w:p w:rsidR="0025163A" w:rsidRPr="0025163A" w:rsidRDefault="0025163A" w:rsidP="0025163A">
      <w:pPr>
        <w:widowControl w:val="0"/>
        <w:autoSpaceDE w:val="0"/>
        <w:autoSpaceDN w:val="0"/>
        <w:adjustRightInd w:val="0"/>
        <w:jc w:val="center"/>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 xml:space="preserve">по погашению (реструктуризации) кредиторской задолженности консолидированного бюджета Мокшанского района Пензенской области и муниципальных бюджетных и автономных учреждений Мокшанского района Пензенской области, источником финансового </w:t>
      </w:r>
      <w:proofErr w:type="gramStart"/>
      <w:r w:rsidRPr="0025163A">
        <w:rPr>
          <w:rFonts w:ascii="Times New Roman" w:eastAsia="Times New Roman" w:hAnsi="Times New Roman" w:cs="Times New Roman"/>
          <w:b/>
          <w:sz w:val="16"/>
          <w:szCs w:val="16"/>
          <w:lang w:eastAsia="ru-RU"/>
        </w:rPr>
        <w:t>обеспечения</w:t>
      </w:r>
      <w:proofErr w:type="gramEnd"/>
      <w:r w:rsidRPr="0025163A">
        <w:rPr>
          <w:rFonts w:ascii="Times New Roman" w:eastAsia="Times New Roman" w:hAnsi="Times New Roman" w:cs="Times New Roman"/>
          <w:b/>
          <w:sz w:val="16"/>
          <w:szCs w:val="16"/>
          <w:lang w:eastAsia="ru-RU"/>
        </w:rPr>
        <w:t xml:space="preserve">  деятельности которых являются средства бюджета Мокшанского района Пензенской области</w:t>
      </w:r>
    </w:p>
    <w:p w:rsidR="0025163A" w:rsidRPr="0025163A" w:rsidRDefault="0025163A" w:rsidP="0025163A">
      <w:pPr>
        <w:widowControl w:val="0"/>
        <w:autoSpaceDE w:val="0"/>
        <w:autoSpaceDN w:val="0"/>
        <w:adjustRightInd w:val="0"/>
        <w:jc w:val="center"/>
        <w:rPr>
          <w:rFonts w:ascii="Times New Roman" w:eastAsia="Times New Roman" w:hAnsi="Times New Roman" w:cs="Times New Roman"/>
          <w:b/>
          <w:sz w:val="16"/>
          <w:szCs w:val="16"/>
          <w:lang w:eastAsia="ru-RU"/>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1"/>
        <w:gridCol w:w="8931"/>
        <w:gridCol w:w="1701"/>
        <w:gridCol w:w="4252"/>
      </w:tblGrid>
      <w:tr w:rsidR="0025163A" w:rsidRPr="0025163A" w:rsidTr="0025163A">
        <w:trPr>
          <w:trHeight w:val="20"/>
        </w:trPr>
        <w:tc>
          <w:tcPr>
            <w:tcW w:w="556" w:type="dxa"/>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 </w:t>
            </w:r>
            <w:proofErr w:type="gramStart"/>
            <w:r w:rsidRPr="0025163A">
              <w:rPr>
                <w:rFonts w:ascii="Times New Roman" w:eastAsia="Times New Roman" w:hAnsi="Times New Roman" w:cs="Times New Roman"/>
                <w:sz w:val="16"/>
                <w:szCs w:val="16"/>
                <w:lang w:eastAsia="ru-RU"/>
              </w:rPr>
              <w:t>п</w:t>
            </w:r>
            <w:proofErr w:type="gramEnd"/>
            <w:r w:rsidRPr="0025163A">
              <w:rPr>
                <w:rFonts w:ascii="Times New Roman" w:eastAsia="Times New Roman" w:hAnsi="Times New Roman" w:cs="Times New Roman"/>
                <w:sz w:val="16"/>
                <w:szCs w:val="16"/>
                <w:lang w:eastAsia="ru-RU"/>
              </w:rPr>
              <w:t>/п</w:t>
            </w:r>
          </w:p>
        </w:tc>
        <w:tc>
          <w:tcPr>
            <w:tcW w:w="8942" w:type="dxa"/>
            <w:gridSpan w:val="2"/>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Наименование мероприятия</w:t>
            </w:r>
          </w:p>
        </w:tc>
        <w:tc>
          <w:tcPr>
            <w:tcW w:w="1701" w:type="dxa"/>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Срок выполнения</w:t>
            </w:r>
          </w:p>
        </w:tc>
        <w:tc>
          <w:tcPr>
            <w:tcW w:w="4252" w:type="dxa"/>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Ответственные </w:t>
            </w:r>
          </w:p>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исполнители</w:t>
            </w:r>
          </w:p>
        </w:tc>
      </w:tr>
      <w:tr w:rsidR="0025163A" w:rsidRPr="0025163A" w:rsidTr="0025163A">
        <w:trPr>
          <w:trHeight w:val="20"/>
        </w:trPr>
        <w:tc>
          <w:tcPr>
            <w:tcW w:w="567" w:type="dxa"/>
            <w:gridSpan w:val="2"/>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1</w:t>
            </w:r>
          </w:p>
        </w:tc>
        <w:tc>
          <w:tcPr>
            <w:tcW w:w="8931" w:type="dxa"/>
          </w:tcPr>
          <w:p w:rsidR="0025163A" w:rsidRPr="0025163A" w:rsidRDefault="0025163A" w:rsidP="0025163A">
            <w:pPr>
              <w:widowControl w:val="0"/>
              <w:autoSpaceDE w:val="0"/>
              <w:autoSpaceDN w:val="0"/>
              <w:adjustRightInd w:val="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Проведение инвентаризации кредиторской задолженности  бюджета Мокшанского района Пензенской области  и  муниципальных бюджетных и автономных учреждений Мокшанского района Пензенской области, источником финансового </w:t>
            </w:r>
            <w:proofErr w:type="gramStart"/>
            <w:r w:rsidRPr="0025163A">
              <w:rPr>
                <w:rFonts w:ascii="Times New Roman" w:eastAsia="Times New Roman" w:hAnsi="Times New Roman" w:cs="Times New Roman"/>
                <w:sz w:val="16"/>
                <w:szCs w:val="16"/>
                <w:lang w:eastAsia="ru-RU"/>
              </w:rPr>
              <w:t>обеспечения</w:t>
            </w:r>
            <w:proofErr w:type="gramEnd"/>
            <w:r w:rsidRPr="0025163A">
              <w:rPr>
                <w:rFonts w:ascii="Times New Roman" w:eastAsia="Times New Roman" w:hAnsi="Times New Roman" w:cs="Times New Roman"/>
                <w:sz w:val="16"/>
                <w:szCs w:val="16"/>
                <w:lang w:eastAsia="ru-RU"/>
              </w:rPr>
              <w:t xml:space="preserve">  деятельности которых являются средства бюджета Мокшанского района Пензенской области, по состоянию на 1 января каждого текущего года  </w:t>
            </w:r>
          </w:p>
        </w:tc>
        <w:tc>
          <w:tcPr>
            <w:tcW w:w="1701" w:type="dxa"/>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ежегодно</w:t>
            </w:r>
          </w:p>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до 1 апреля</w:t>
            </w:r>
          </w:p>
        </w:tc>
        <w:tc>
          <w:tcPr>
            <w:tcW w:w="4252" w:type="dxa"/>
          </w:tcPr>
          <w:p w:rsidR="0025163A" w:rsidRPr="0025163A" w:rsidRDefault="0025163A" w:rsidP="0025163A">
            <w:pPr>
              <w:widowControl w:val="0"/>
              <w:jc w:val="lef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Муниципальные учреждения Мокшанского района</w:t>
            </w:r>
          </w:p>
        </w:tc>
      </w:tr>
      <w:tr w:rsidR="0025163A" w:rsidRPr="0025163A" w:rsidTr="0025163A">
        <w:trPr>
          <w:trHeight w:val="20"/>
        </w:trPr>
        <w:tc>
          <w:tcPr>
            <w:tcW w:w="567" w:type="dxa"/>
            <w:gridSpan w:val="2"/>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2</w:t>
            </w:r>
          </w:p>
        </w:tc>
        <w:tc>
          <w:tcPr>
            <w:tcW w:w="8931" w:type="dxa"/>
          </w:tcPr>
          <w:p w:rsidR="0025163A" w:rsidRPr="0025163A" w:rsidRDefault="0025163A" w:rsidP="0025163A">
            <w:pPr>
              <w:widowControl w:val="0"/>
              <w:autoSpaceDE w:val="0"/>
              <w:autoSpaceDN w:val="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Предоставление результатов инвентаризации кредиторской задолженности в Финансовое управление администрации Мокшанского района</w:t>
            </w:r>
          </w:p>
        </w:tc>
        <w:tc>
          <w:tcPr>
            <w:tcW w:w="1701" w:type="dxa"/>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ежегодно</w:t>
            </w:r>
          </w:p>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до 1 апреля</w:t>
            </w:r>
          </w:p>
        </w:tc>
        <w:tc>
          <w:tcPr>
            <w:tcW w:w="4252" w:type="dxa"/>
          </w:tcPr>
          <w:p w:rsidR="0025163A" w:rsidRPr="0025163A" w:rsidRDefault="0025163A" w:rsidP="0025163A">
            <w:pPr>
              <w:widowControl w:val="0"/>
              <w:jc w:val="lef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Главные распорядители бюджетных средств Мокшанского района, администрации поселений </w:t>
            </w:r>
          </w:p>
          <w:p w:rsidR="0025163A" w:rsidRPr="0025163A" w:rsidRDefault="0025163A" w:rsidP="0025163A">
            <w:pPr>
              <w:widowControl w:val="0"/>
              <w:jc w:val="lef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(по согласованию)</w:t>
            </w:r>
          </w:p>
        </w:tc>
      </w:tr>
      <w:tr w:rsidR="0025163A" w:rsidRPr="0025163A" w:rsidTr="0025163A">
        <w:trPr>
          <w:trHeight w:val="20"/>
        </w:trPr>
        <w:tc>
          <w:tcPr>
            <w:tcW w:w="567" w:type="dxa"/>
            <w:gridSpan w:val="2"/>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3</w:t>
            </w:r>
          </w:p>
        </w:tc>
        <w:tc>
          <w:tcPr>
            <w:tcW w:w="8931" w:type="dxa"/>
          </w:tcPr>
          <w:p w:rsidR="0025163A" w:rsidRPr="0025163A" w:rsidRDefault="0025163A" w:rsidP="0025163A">
            <w:pPr>
              <w:widowControl w:val="0"/>
              <w:autoSpaceDE w:val="0"/>
              <w:autoSpaceDN w:val="0"/>
              <w:jc w:val="lef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Направление рекомендаций органам местного самоуправления поселений  Мокшанского района Пензенской области по включению в План мероприятий («дорожную карту») по погашению (реструктуризации) кредиторской задолженности бюджетов поселений  Мокшанского района Пензенской области и муниципальных бюджетных и автономных учреждений, источником финансового </w:t>
            </w:r>
            <w:proofErr w:type="gramStart"/>
            <w:r w:rsidRPr="0025163A">
              <w:rPr>
                <w:rFonts w:ascii="Times New Roman" w:eastAsia="Times New Roman" w:hAnsi="Times New Roman" w:cs="Times New Roman"/>
                <w:sz w:val="16"/>
                <w:szCs w:val="16"/>
                <w:lang w:eastAsia="ru-RU"/>
              </w:rPr>
              <w:t>обеспечения</w:t>
            </w:r>
            <w:proofErr w:type="gramEnd"/>
            <w:r w:rsidRPr="0025163A">
              <w:rPr>
                <w:rFonts w:ascii="Times New Roman" w:eastAsia="Times New Roman" w:hAnsi="Times New Roman" w:cs="Times New Roman"/>
                <w:sz w:val="16"/>
                <w:szCs w:val="16"/>
                <w:lang w:eastAsia="ru-RU"/>
              </w:rPr>
              <w:t xml:space="preserve"> деятельности которых являются средства местных бюджетов, графиков поэтапного погашения кредиторской задолженности, сложившейся на 1 января текущего года, в течение текущего финансового года</w:t>
            </w:r>
          </w:p>
        </w:tc>
        <w:tc>
          <w:tcPr>
            <w:tcW w:w="1701" w:type="dxa"/>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ежегодно</w:t>
            </w:r>
          </w:p>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до 1 апреля</w:t>
            </w:r>
          </w:p>
        </w:tc>
        <w:tc>
          <w:tcPr>
            <w:tcW w:w="4252" w:type="dxa"/>
          </w:tcPr>
          <w:p w:rsidR="0025163A" w:rsidRPr="0025163A" w:rsidRDefault="0025163A" w:rsidP="0025163A">
            <w:pPr>
              <w:widowControl w:val="0"/>
              <w:jc w:val="lef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25163A" w:rsidRPr="0025163A" w:rsidTr="0025163A">
        <w:trPr>
          <w:trHeight w:val="988"/>
        </w:trPr>
        <w:tc>
          <w:tcPr>
            <w:tcW w:w="567" w:type="dxa"/>
            <w:gridSpan w:val="2"/>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4</w:t>
            </w:r>
          </w:p>
        </w:tc>
        <w:tc>
          <w:tcPr>
            <w:tcW w:w="8931" w:type="dxa"/>
          </w:tcPr>
          <w:p w:rsidR="0025163A" w:rsidRPr="0025163A" w:rsidRDefault="0025163A" w:rsidP="0025163A">
            <w:pPr>
              <w:widowControl w:val="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Погашение сложившейся на 1 января текущего года кредиторской задолженности  бюджета Мокшанского района Пензенской области  и  муниципальных бюджетных и автономных учреждений Мокшанского района Пензенской области, источником финансового </w:t>
            </w:r>
            <w:proofErr w:type="gramStart"/>
            <w:r w:rsidRPr="0025163A">
              <w:rPr>
                <w:rFonts w:ascii="Times New Roman" w:eastAsia="Times New Roman" w:hAnsi="Times New Roman" w:cs="Times New Roman"/>
                <w:sz w:val="16"/>
                <w:szCs w:val="16"/>
                <w:lang w:eastAsia="ru-RU"/>
              </w:rPr>
              <w:t>обеспечения</w:t>
            </w:r>
            <w:proofErr w:type="gramEnd"/>
            <w:r w:rsidRPr="0025163A">
              <w:rPr>
                <w:rFonts w:ascii="Times New Roman" w:eastAsia="Times New Roman" w:hAnsi="Times New Roman" w:cs="Times New Roman"/>
                <w:sz w:val="16"/>
                <w:szCs w:val="16"/>
                <w:lang w:eastAsia="ru-RU"/>
              </w:rPr>
              <w:t xml:space="preserve">  деятельности которых являются средства бюджета Мокшанского района Пензенской области, в соответствии с утвержденным  главой администрации Мокшанского района графиком поэтапного погашения кредиторской задолженности, сложившейся на 1 января текущего года:</w:t>
            </w:r>
          </w:p>
          <w:p w:rsidR="0025163A" w:rsidRDefault="0025163A" w:rsidP="0025163A">
            <w:pPr>
              <w:widowControl w:val="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- 100% (или 2 674,1 </w:t>
            </w:r>
            <w:proofErr w:type="spellStart"/>
            <w:r w:rsidRPr="0025163A">
              <w:rPr>
                <w:rFonts w:ascii="Times New Roman" w:eastAsia="Times New Roman" w:hAnsi="Times New Roman" w:cs="Times New Roman"/>
                <w:sz w:val="16"/>
                <w:szCs w:val="16"/>
                <w:lang w:eastAsia="ru-RU"/>
              </w:rPr>
              <w:t>тыс</w:t>
            </w:r>
            <w:proofErr w:type="gramStart"/>
            <w:r w:rsidRPr="0025163A">
              <w:rPr>
                <w:rFonts w:ascii="Times New Roman" w:eastAsia="Times New Roman" w:hAnsi="Times New Roman" w:cs="Times New Roman"/>
                <w:sz w:val="16"/>
                <w:szCs w:val="16"/>
                <w:lang w:eastAsia="ru-RU"/>
              </w:rPr>
              <w:t>.р</w:t>
            </w:r>
            <w:proofErr w:type="gramEnd"/>
            <w:r w:rsidRPr="0025163A">
              <w:rPr>
                <w:rFonts w:ascii="Times New Roman" w:eastAsia="Times New Roman" w:hAnsi="Times New Roman" w:cs="Times New Roman"/>
                <w:sz w:val="16"/>
                <w:szCs w:val="16"/>
                <w:lang w:eastAsia="ru-RU"/>
              </w:rPr>
              <w:t>уб</w:t>
            </w:r>
            <w:proofErr w:type="spellEnd"/>
            <w:r w:rsidRPr="0025163A">
              <w:rPr>
                <w:rFonts w:ascii="Times New Roman" w:eastAsia="Times New Roman" w:hAnsi="Times New Roman" w:cs="Times New Roman"/>
                <w:sz w:val="16"/>
                <w:szCs w:val="16"/>
                <w:lang w:eastAsia="ru-RU"/>
              </w:rPr>
              <w:t>.)</w:t>
            </w:r>
          </w:p>
          <w:p w:rsidR="0025163A" w:rsidRPr="0025163A" w:rsidRDefault="0025163A" w:rsidP="0025163A">
            <w:pPr>
              <w:widowControl w:val="0"/>
              <w:rPr>
                <w:rFonts w:ascii="Times New Roman" w:eastAsia="Times New Roman" w:hAnsi="Times New Roman" w:cs="Times New Roman"/>
                <w:sz w:val="16"/>
                <w:szCs w:val="16"/>
                <w:lang w:eastAsia="ru-RU"/>
              </w:rPr>
            </w:pPr>
          </w:p>
        </w:tc>
        <w:tc>
          <w:tcPr>
            <w:tcW w:w="1701" w:type="dxa"/>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val="en-US" w:eastAsia="ru-RU"/>
              </w:rPr>
              <w:t>I</w:t>
            </w:r>
            <w:r w:rsidRPr="0025163A">
              <w:rPr>
                <w:rFonts w:ascii="Times New Roman" w:eastAsia="Times New Roman" w:hAnsi="Times New Roman" w:cs="Times New Roman"/>
                <w:sz w:val="16"/>
                <w:szCs w:val="16"/>
                <w:lang w:eastAsia="ru-RU"/>
              </w:rPr>
              <w:t xml:space="preserve"> квартал 2021 года</w:t>
            </w:r>
          </w:p>
          <w:p w:rsidR="0025163A" w:rsidRPr="0025163A" w:rsidRDefault="0025163A" w:rsidP="0025163A">
            <w:pPr>
              <w:widowControl w:val="0"/>
              <w:jc w:val="center"/>
              <w:rPr>
                <w:rFonts w:ascii="Times New Roman" w:eastAsia="Times New Roman" w:hAnsi="Times New Roman" w:cs="Times New Roman"/>
                <w:sz w:val="16"/>
                <w:szCs w:val="16"/>
                <w:lang w:eastAsia="ru-RU"/>
              </w:rPr>
            </w:pPr>
          </w:p>
        </w:tc>
        <w:tc>
          <w:tcPr>
            <w:tcW w:w="4252" w:type="dxa"/>
          </w:tcPr>
          <w:p w:rsidR="0025163A" w:rsidRPr="0025163A" w:rsidRDefault="0025163A" w:rsidP="0025163A">
            <w:pPr>
              <w:widowControl w:val="0"/>
              <w:jc w:val="lef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Муниципальные учреждения Мокшанского района</w:t>
            </w:r>
          </w:p>
        </w:tc>
      </w:tr>
      <w:tr w:rsidR="0025163A" w:rsidRPr="0025163A" w:rsidTr="0025163A">
        <w:trPr>
          <w:trHeight w:val="20"/>
        </w:trPr>
        <w:tc>
          <w:tcPr>
            <w:tcW w:w="567" w:type="dxa"/>
            <w:gridSpan w:val="2"/>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5</w:t>
            </w:r>
          </w:p>
          <w:p w:rsidR="0025163A" w:rsidRPr="0025163A" w:rsidRDefault="0025163A" w:rsidP="0025163A">
            <w:pPr>
              <w:widowControl w:val="0"/>
              <w:jc w:val="center"/>
              <w:rPr>
                <w:rFonts w:ascii="Times New Roman" w:eastAsia="Times New Roman" w:hAnsi="Times New Roman" w:cs="Times New Roman"/>
                <w:sz w:val="16"/>
                <w:szCs w:val="16"/>
                <w:lang w:eastAsia="ru-RU"/>
              </w:rPr>
            </w:pPr>
          </w:p>
        </w:tc>
        <w:tc>
          <w:tcPr>
            <w:tcW w:w="8931" w:type="dxa"/>
          </w:tcPr>
          <w:p w:rsidR="0025163A" w:rsidRPr="0025163A" w:rsidRDefault="0025163A" w:rsidP="0025163A">
            <w:pPr>
              <w:widowControl w:val="0"/>
              <w:autoSpaceDE w:val="0"/>
              <w:autoSpaceDN w:val="0"/>
              <w:jc w:val="lef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Проведение мониторинга просроченной кредиторской задолженности в разрезе статей расходов с выделением задолженности по муниципальным контрактам, по форме, установленной Финансовым управление администрации Мокшанского района</w:t>
            </w:r>
          </w:p>
        </w:tc>
        <w:tc>
          <w:tcPr>
            <w:tcW w:w="1701" w:type="dxa"/>
          </w:tcPr>
          <w:p w:rsidR="0025163A" w:rsidRPr="0025163A" w:rsidRDefault="0025163A" w:rsidP="0025163A">
            <w:pPr>
              <w:widowControl w:val="0"/>
              <w:jc w:val="center"/>
              <w:rPr>
                <w:rFonts w:ascii="Times New Roman" w:eastAsia="Times New Roman" w:hAnsi="Times New Roman" w:cs="Times New Roman"/>
                <w:sz w:val="16"/>
                <w:szCs w:val="16"/>
                <w:highlight w:val="yellow"/>
                <w:lang w:eastAsia="ru-RU"/>
              </w:rPr>
            </w:pPr>
            <w:r w:rsidRPr="0025163A">
              <w:rPr>
                <w:rFonts w:ascii="Times New Roman" w:eastAsia="Times New Roman" w:hAnsi="Times New Roman" w:cs="Times New Roman"/>
                <w:sz w:val="16"/>
                <w:szCs w:val="16"/>
                <w:lang w:eastAsia="ru-RU"/>
              </w:rPr>
              <w:t>ежемесячно</w:t>
            </w:r>
          </w:p>
        </w:tc>
        <w:tc>
          <w:tcPr>
            <w:tcW w:w="4252" w:type="dxa"/>
          </w:tcPr>
          <w:p w:rsidR="0025163A" w:rsidRPr="0025163A" w:rsidRDefault="0025163A" w:rsidP="0025163A">
            <w:pPr>
              <w:widowControl w:val="0"/>
              <w:jc w:val="lef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Муниципальные учреждения Мокшанского района, администрации поселений (по согласованию)</w:t>
            </w:r>
          </w:p>
        </w:tc>
      </w:tr>
      <w:tr w:rsidR="0025163A" w:rsidRPr="0025163A" w:rsidTr="0025163A">
        <w:trPr>
          <w:trHeight w:val="20"/>
        </w:trPr>
        <w:tc>
          <w:tcPr>
            <w:tcW w:w="567" w:type="dxa"/>
            <w:gridSpan w:val="2"/>
          </w:tcPr>
          <w:p w:rsidR="0025163A" w:rsidRPr="0025163A" w:rsidRDefault="0025163A" w:rsidP="0025163A">
            <w:pPr>
              <w:widowControl w:val="0"/>
              <w:jc w:val="lef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  6</w:t>
            </w:r>
          </w:p>
        </w:tc>
        <w:tc>
          <w:tcPr>
            <w:tcW w:w="8931" w:type="dxa"/>
          </w:tcPr>
          <w:p w:rsidR="0025163A" w:rsidRPr="0025163A" w:rsidRDefault="0025163A" w:rsidP="0025163A">
            <w:pPr>
              <w:widowControl w:val="0"/>
              <w:jc w:val="left"/>
              <w:rPr>
                <w:rFonts w:ascii="Times New Roman" w:eastAsia="Times New Roman" w:hAnsi="Times New Roman" w:cs="Calibri"/>
                <w:sz w:val="16"/>
                <w:szCs w:val="16"/>
                <w:lang w:eastAsia="ru-RU"/>
              </w:rPr>
            </w:pPr>
            <w:r w:rsidRPr="0025163A">
              <w:rPr>
                <w:rFonts w:ascii="Times New Roman" w:eastAsia="Times New Roman" w:hAnsi="Times New Roman" w:cs="Calibri"/>
                <w:sz w:val="16"/>
                <w:szCs w:val="16"/>
                <w:lang w:eastAsia="ru-RU"/>
              </w:rPr>
              <w:t xml:space="preserve">Предоставление результатов мониторинга в </w:t>
            </w:r>
            <w:r w:rsidRPr="0025163A">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1701" w:type="dxa"/>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до 10 числа месяца, следующего</w:t>
            </w:r>
          </w:p>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 за отчетным</w:t>
            </w:r>
          </w:p>
        </w:tc>
        <w:tc>
          <w:tcPr>
            <w:tcW w:w="4252" w:type="dxa"/>
          </w:tcPr>
          <w:p w:rsidR="0025163A" w:rsidRPr="0025163A" w:rsidRDefault="0025163A" w:rsidP="0025163A">
            <w:pPr>
              <w:widowControl w:val="0"/>
              <w:jc w:val="lef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Главные распорядители бюджетных средств Мокшанского района, администрации поселений (по согласованию)</w:t>
            </w:r>
          </w:p>
        </w:tc>
      </w:tr>
      <w:tr w:rsidR="0025163A" w:rsidRPr="0025163A" w:rsidTr="0025163A">
        <w:trPr>
          <w:trHeight w:val="20"/>
        </w:trPr>
        <w:tc>
          <w:tcPr>
            <w:tcW w:w="567" w:type="dxa"/>
            <w:gridSpan w:val="2"/>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7</w:t>
            </w:r>
          </w:p>
        </w:tc>
        <w:tc>
          <w:tcPr>
            <w:tcW w:w="8931" w:type="dxa"/>
          </w:tcPr>
          <w:p w:rsidR="0025163A" w:rsidRPr="0025163A" w:rsidRDefault="0025163A" w:rsidP="0025163A">
            <w:pPr>
              <w:widowControl w:val="0"/>
              <w:rPr>
                <w:rFonts w:ascii="Times New Roman" w:eastAsia="Times New Roman" w:hAnsi="Times New Roman" w:cs="Times New Roman"/>
                <w:b/>
                <w:sz w:val="16"/>
                <w:szCs w:val="16"/>
                <w:highlight w:val="yellow"/>
                <w:lang w:eastAsia="ru-RU"/>
              </w:rPr>
            </w:pPr>
            <w:r w:rsidRPr="0025163A">
              <w:rPr>
                <w:rFonts w:ascii="Times New Roman" w:eastAsia="Times New Roman" w:hAnsi="Times New Roman" w:cs="Calibri"/>
                <w:sz w:val="16"/>
                <w:szCs w:val="16"/>
                <w:lang w:eastAsia="ru-RU"/>
              </w:rPr>
              <w:t xml:space="preserve">Проведение мониторинга состояния расчетов по погашению просроченной кредиторской задолженности консолидированного бюджета Мокшанского района Пензенской области и муниципальных </w:t>
            </w:r>
            <w:r w:rsidRPr="0025163A">
              <w:rPr>
                <w:rFonts w:ascii="Times New Roman" w:eastAsia="Times New Roman" w:hAnsi="Times New Roman" w:cs="Times New Roman"/>
                <w:sz w:val="16"/>
                <w:szCs w:val="16"/>
                <w:lang w:eastAsia="ru-RU"/>
              </w:rPr>
              <w:t>бюджетных и автономных учреждений</w:t>
            </w:r>
            <w:r w:rsidRPr="0025163A">
              <w:rPr>
                <w:rFonts w:ascii="Times New Roman" w:eastAsia="Times New Roman" w:hAnsi="Times New Roman" w:cs="Calibri"/>
                <w:sz w:val="16"/>
                <w:szCs w:val="16"/>
                <w:lang w:eastAsia="ru-RU"/>
              </w:rPr>
              <w:t xml:space="preserve"> Мокшанского района</w:t>
            </w:r>
            <w:r w:rsidRPr="0025163A">
              <w:rPr>
                <w:rFonts w:ascii="Times New Roman" w:eastAsia="Times New Roman" w:hAnsi="Times New Roman" w:cs="Times New Roman"/>
                <w:sz w:val="16"/>
                <w:szCs w:val="16"/>
                <w:lang w:eastAsia="ru-RU"/>
              </w:rPr>
              <w:t xml:space="preserve"> Пензенской области, источником финансового </w:t>
            </w:r>
            <w:proofErr w:type="gramStart"/>
            <w:r w:rsidRPr="0025163A">
              <w:rPr>
                <w:rFonts w:ascii="Times New Roman" w:eastAsia="Times New Roman" w:hAnsi="Times New Roman" w:cs="Times New Roman"/>
                <w:sz w:val="16"/>
                <w:szCs w:val="16"/>
                <w:lang w:eastAsia="ru-RU"/>
              </w:rPr>
              <w:t>обеспечения</w:t>
            </w:r>
            <w:proofErr w:type="gramEnd"/>
            <w:r w:rsidRPr="0025163A">
              <w:rPr>
                <w:rFonts w:ascii="Times New Roman" w:eastAsia="Times New Roman" w:hAnsi="Times New Roman" w:cs="Times New Roman"/>
                <w:sz w:val="16"/>
                <w:szCs w:val="16"/>
                <w:lang w:eastAsia="ru-RU"/>
              </w:rPr>
              <w:t xml:space="preserve">  деятельности которых являются средства бюджета Мокшанского района Пензенской области</w:t>
            </w:r>
            <w:r w:rsidRPr="0025163A">
              <w:rPr>
                <w:rFonts w:ascii="Times New Roman" w:eastAsia="Times New Roman" w:hAnsi="Times New Roman" w:cs="Calibri"/>
                <w:sz w:val="16"/>
                <w:szCs w:val="16"/>
                <w:lang w:eastAsia="ru-RU"/>
              </w:rPr>
              <w:t xml:space="preserve">, и по его результатам предоставление  в Министерство финансов Пензенской области отчета о результатах выполнения Плана мероприятий </w:t>
            </w:r>
            <w:r w:rsidRPr="0025163A">
              <w:rPr>
                <w:rFonts w:ascii="Times New Roman" w:eastAsia="Times New Roman" w:hAnsi="Times New Roman" w:cs="Times New Roman"/>
                <w:sz w:val="16"/>
                <w:szCs w:val="16"/>
                <w:lang w:eastAsia="ru-RU"/>
              </w:rPr>
              <w:t xml:space="preserve">(«дорожной карты») по погашению (реструктуризации) кредиторской задолженности консолидированного бюджета Мокшанского района Пензенской области и муниципальных бюджетных и автономных учреждений, источником финансового </w:t>
            </w:r>
            <w:proofErr w:type="gramStart"/>
            <w:r w:rsidRPr="0025163A">
              <w:rPr>
                <w:rFonts w:ascii="Times New Roman" w:eastAsia="Times New Roman" w:hAnsi="Times New Roman" w:cs="Times New Roman"/>
                <w:sz w:val="16"/>
                <w:szCs w:val="16"/>
                <w:lang w:eastAsia="ru-RU"/>
              </w:rPr>
              <w:t>обеспечения</w:t>
            </w:r>
            <w:proofErr w:type="gramEnd"/>
            <w:r w:rsidRPr="0025163A">
              <w:rPr>
                <w:rFonts w:ascii="Times New Roman" w:eastAsia="Times New Roman" w:hAnsi="Times New Roman" w:cs="Times New Roman"/>
                <w:sz w:val="16"/>
                <w:szCs w:val="16"/>
                <w:lang w:eastAsia="ru-RU"/>
              </w:rPr>
              <w:t xml:space="preserve"> деятельности которых являются средства местных бюджетов, с учетом графиков поэтапного погашения кредиторской задолженности, сложившейся на 1 января текущего года, в текущем году, а также о принимаемых мерах по погашению просроченной кредиторской задолженности, вновь образованной в текущем году</w:t>
            </w:r>
          </w:p>
        </w:tc>
        <w:tc>
          <w:tcPr>
            <w:tcW w:w="1701" w:type="dxa"/>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ежеквартально в течение года до 20 числа месяца, следующего за отчетным кварталом</w:t>
            </w:r>
          </w:p>
        </w:tc>
        <w:tc>
          <w:tcPr>
            <w:tcW w:w="4252" w:type="dxa"/>
          </w:tcPr>
          <w:p w:rsidR="0025163A" w:rsidRPr="0025163A" w:rsidRDefault="0025163A" w:rsidP="0025163A">
            <w:pPr>
              <w:widowControl w:val="0"/>
              <w:jc w:val="lef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25163A" w:rsidRPr="0025163A" w:rsidTr="0025163A">
        <w:trPr>
          <w:trHeight w:val="20"/>
        </w:trPr>
        <w:tc>
          <w:tcPr>
            <w:tcW w:w="567" w:type="dxa"/>
            <w:gridSpan w:val="2"/>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8</w:t>
            </w:r>
          </w:p>
        </w:tc>
        <w:tc>
          <w:tcPr>
            <w:tcW w:w="8931" w:type="dxa"/>
          </w:tcPr>
          <w:p w:rsidR="0025163A" w:rsidRDefault="0025163A" w:rsidP="0025163A">
            <w:pPr>
              <w:widowControl w:val="0"/>
              <w:jc w:val="left"/>
              <w:rPr>
                <w:rFonts w:ascii="Times New Roman" w:eastAsia="Times New Roman" w:hAnsi="Times New Roman" w:cs="Times New Roman"/>
                <w:sz w:val="16"/>
                <w:szCs w:val="16"/>
                <w:lang w:eastAsia="ru-RU"/>
              </w:rPr>
            </w:pPr>
            <w:r w:rsidRPr="0025163A">
              <w:rPr>
                <w:rFonts w:ascii="Times New Roman" w:eastAsia="Times New Roman" w:hAnsi="Times New Roman" w:cs="Calibri"/>
                <w:sz w:val="16"/>
                <w:szCs w:val="16"/>
                <w:lang w:eastAsia="ru-RU"/>
              </w:rPr>
              <w:t xml:space="preserve">Недопущение образования по состоянию на 1-е число каждого месяца просроченной кредиторской задолженности </w:t>
            </w:r>
            <w:r w:rsidRPr="0025163A">
              <w:rPr>
                <w:rFonts w:ascii="Times New Roman" w:eastAsia="Times New Roman" w:hAnsi="Times New Roman" w:cs="Times New Roman"/>
                <w:sz w:val="16"/>
                <w:szCs w:val="16"/>
                <w:lang w:eastAsia="ru-RU"/>
              </w:rPr>
              <w:t xml:space="preserve">бюджета Мокшанского района Пензенской области  и  муниципальных бюджетных и автономных учреждений Мокшанского района Пензенской области, источником финансового </w:t>
            </w:r>
            <w:proofErr w:type="gramStart"/>
            <w:r w:rsidRPr="0025163A">
              <w:rPr>
                <w:rFonts w:ascii="Times New Roman" w:eastAsia="Times New Roman" w:hAnsi="Times New Roman" w:cs="Times New Roman"/>
                <w:sz w:val="16"/>
                <w:szCs w:val="16"/>
                <w:lang w:eastAsia="ru-RU"/>
              </w:rPr>
              <w:t>обеспечения</w:t>
            </w:r>
            <w:proofErr w:type="gramEnd"/>
            <w:r w:rsidRPr="0025163A">
              <w:rPr>
                <w:rFonts w:ascii="Times New Roman" w:eastAsia="Times New Roman" w:hAnsi="Times New Roman" w:cs="Times New Roman"/>
                <w:sz w:val="16"/>
                <w:szCs w:val="16"/>
                <w:lang w:eastAsia="ru-RU"/>
              </w:rPr>
              <w:t xml:space="preserve">  деятельности которых являются средства бюджета Мокшанского района Пензенской области, в части расходов на оплату труда, уплату взносов по обязательному социальному страхованию на выплаты по оплате труда работников и иные выплаты работникам, а также обеспечение мер социальной поддержки отдельных категорий граждан, выплаты на обязательное медицинское страхование неработающего населения</w:t>
            </w:r>
          </w:p>
          <w:p w:rsidR="0025163A" w:rsidRPr="0025163A" w:rsidRDefault="0025163A" w:rsidP="0025163A">
            <w:pPr>
              <w:widowControl w:val="0"/>
              <w:jc w:val="left"/>
              <w:rPr>
                <w:rFonts w:ascii="Times New Roman" w:eastAsia="Times New Roman" w:hAnsi="Times New Roman" w:cs="Calibri"/>
                <w:sz w:val="16"/>
                <w:szCs w:val="16"/>
                <w:lang w:eastAsia="ru-RU"/>
              </w:rPr>
            </w:pPr>
          </w:p>
        </w:tc>
        <w:tc>
          <w:tcPr>
            <w:tcW w:w="1701" w:type="dxa"/>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в течение года</w:t>
            </w:r>
          </w:p>
        </w:tc>
        <w:tc>
          <w:tcPr>
            <w:tcW w:w="4252" w:type="dxa"/>
          </w:tcPr>
          <w:p w:rsidR="0025163A" w:rsidRPr="0025163A" w:rsidRDefault="0025163A" w:rsidP="0025163A">
            <w:pPr>
              <w:widowControl w:val="0"/>
              <w:jc w:val="lef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Муниципальные учреждения Мокшанского района</w:t>
            </w:r>
          </w:p>
        </w:tc>
      </w:tr>
      <w:tr w:rsidR="0025163A" w:rsidRPr="0025163A" w:rsidTr="0025163A">
        <w:trPr>
          <w:trHeight w:val="20"/>
        </w:trPr>
        <w:tc>
          <w:tcPr>
            <w:tcW w:w="567" w:type="dxa"/>
            <w:gridSpan w:val="2"/>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lastRenderedPageBreak/>
              <w:t>9</w:t>
            </w:r>
          </w:p>
        </w:tc>
        <w:tc>
          <w:tcPr>
            <w:tcW w:w="8931" w:type="dxa"/>
          </w:tcPr>
          <w:p w:rsidR="0025163A" w:rsidRPr="0025163A" w:rsidRDefault="0025163A" w:rsidP="0025163A">
            <w:pPr>
              <w:widowControl w:val="0"/>
              <w:rPr>
                <w:rFonts w:ascii="Times New Roman" w:eastAsia="Times New Roman" w:hAnsi="Times New Roman" w:cs="Times New Roman"/>
                <w:sz w:val="16"/>
                <w:szCs w:val="16"/>
                <w:lang w:eastAsia="ru-RU"/>
              </w:rPr>
            </w:pPr>
            <w:r w:rsidRPr="0025163A">
              <w:rPr>
                <w:rFonts w:ascii="Times New Roman" w:eastAsia="Times New Roman" w:hAnsi="Times New Roman" w:cs="Calibri"/>
                <w:sz w:val="16"/>
                <w:szCs w:val="16"/>
                <w:lang w:eastAsia="ru-RU"/>
              </w:rPr>
              <w:t xml:space="preserve">Закрепление в соглашениях, заключаемых </w:t>
            </w:r>
            <w:r w:rsidRPr="0025163A">
              <w:rPr>
                <w:rFonts w:ascii="Times New Roman" w:eastAsia="Times New Roman" w:hAnsi="Times New Roman" w:cs="Times New Roman"/>
                <w:sz w:val="16"/>
                <w:szCs w:val="16"/>
                <w:lang w:eastAsia="ru-RU"/>
              </w:rPr>
              <w:t>Финансовым управлением администрации Мокшанского района с органами местного самоуправления поселения Мокшанского района Пензенской области, получающими дотацию на выравнивание бюджетной обеспеченности поселений, предоставляемой из бюджета Мокшанского района Пензенской области за счет субвенции из бюджета Пензенской области, обязательств:</w:t>
            </w:r>
          </w:p>
          <w:p w:rsidR="0025163A" w:rsidRPr="0025163A" w:rsidRDefault="0025163A" w:rsidP="0025163A">
            <w:pPr>
              <w:widowControl w:val="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 об актуализации плана («дорожной карты») по погашению (реструктуризации) кредиторской задолженности бюджетов муниципальных образований  Мокшанского района Пензенской области и муниципальных бюджетных и автономных учреждений, источником финансового </w:t>
            </w:r>
            <w:proofErr w:type="gramStart"/>
            <w:r w:rsidRPr="0025163A">
              <w:rPr>
                <w:rFonts w:ascii="Times New Roman" w:eastAsia="Times New Roman" w:hAnsi="Times New Roman" w:cs="Times New Roman"/>
                <w:sz w:val="16"/>
                <w:szCs w:val="16"/>
                <w:lang w:eastAsia="ru-RU"/>
              </w:rPr>
              <w:t>обеспечения</w:t>
            </w:r>
            <w:proofErr w:type="gramEnd"/>
            <w:r w:rsidRPr="0025163A">
              <w:rPr>
                <w:rFonts w:ascii="Times New Roman" w:eastAsia="Times New Roman" w:hAnsi="Times New Roman" w:cs="Times New Roman"/>
                <w:sz w:val="16"/>
                <w:szCs w:val="16"/>
                <w:lang w:eastAsia="ru-RU"/>
              </w:rPr>
              <w:t xml:space="preserve"> деятельности которых являются средства местных бюджетов, с учетом показателя доли просроченной кредиторской задолженности в общем объеме расходов  бюджета муниципального образования  Мокшанского района Пензенской области, установленного соглашением;</w:t>
            </w:r>
          </w:p>
          <w:p w:rsidR="0025163A" w:rsidRPr="0025163A" w:rsidRDefault="0025163A" w:rsidP="0025163A">
            <w:pPr>
              <w:widowControl w:val="0"/>
              <w:rPr>
                <w:rFonts w:ascii="Times New Roman" w:eastAsia="Times New Roman" w:hAnsi="Times New Roman" w:cs="Calibri"/>
                <w:sz w:val="16"/>
                <w:szCs w:val="16"/>
                <w:lang w:eastAsia="ru-RU"/>
              </w:rPr>
            </w:pPr>
            <w:r w:rsidRPr="0025163A">
              <w:rPr>
                <w:rFonts w:ascii="Times New Roman" w:eastAsia="Times New Roman" w:hAnsi="Times New Roman" w:cs="Times New Roman"/>
                <w:sz w:val="16"/>
                <w:szCs w:val="16"/>
                <w:lang w:eastAsia="ru-RU"/>
              </w:rPr>
              <w:t xml:space="preserve">- о недопущении по </w:t>
            </w:r>
            <w:r w:rsidRPr="0025163A">
              <w:rPr>
                <w:rFonts w:ascii="Times New Roman" w:eastAsia="Times New Roman" w:hAnsi="Times New Roman" w:cs="Calibri"/>
                <w:sz w:val="16"/>
                <w:szCs w:val="16"/>
                <w:lang w:eastAsia="ru-RU"/>
              </w:rPr>
              <w:t xml:space="preserve">состоянию на 1-е число каждого месяца просроченной кредиторской задолженности </w:t>
            </w:r>
            <w:r w:rsidRPr="0025163A">
              <w:rPr>
                <w:rFonts w:ascii="Times New Roman" w:eastAsia="Times New Roman" w:hAnsi="Times New Roman" w:cs="Times New Roman"/>
                <w:sz w:val="16"/>
                <w:szCs w:val="16"/>
                <w:lang w:eastAsia="ru-RU"/>
              </w:rPr>
              <w:t xml:space="preserve">бюджетов муниципальных образований  Мокшанского района Пензенской области и муниципальных бюджетных и автономных учреждений, источником финансового </w:t>
            </w:r>
            <w:proofErr w:type="gramStart"/>
            <w:r w:rsidRPr="0025163A">
              <w:rPr>
                <w:rFonts w:ascii="Times New Roman" w:eastAsia="Times New Roman" w:hAnsi="Times New Roman" w:cs="Times New Roman"/>
                <w:sz w:val="16"/>
                <w:szCs w:val="16"/>
                <w:lang w:eastAsia="ru-RU"/>
              </w:rPr>
              <w:t>обеспечения</w:t>
            </w:r>
            <w:proofErr w:type="gramEnd"/>
            <w:r w:rsidRPr="0025163A">
              <w:rPr>
                <w:rFonts w:ascii="Times New Roman" w:eastAsia="Times New Roman" w:hAnsi="Times New Roman" w:cs="Times New Roman"/>
                <w:sz w:val="16"/>
                <w:szCs w:val="16"/>
                <w:lang w:eastAsia="ru-RU"/>
              </w:rPr>
              <w:t xml:space="preserve"> деятельности которых являются средства местных бюджетов, в части расходов на оплату труда, уплату взносов по обязательному социальному страхованию на выплаты по оплате труда работников и иные выплаты работникам, обеспечение мер социальной поддержки отдельных категорий граждан</w:t>
            </w:r>
          </w:p>
        </w:tc>
        <w:tc>
          <w:tcPr>
            <w:tcW w:w="1701" w:type="dxa"/>
          </w:tcPr>
          <w:p w:rsidR="0025163A" w:rsidRPr="0025163A" w:rsidRDefault="0025163A" w:rsidP="0025163A">
            <w:pPr>
              <w:widowControl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ежегодно</w:t>
            </w:r>
          </w:p>
        </w:tc>
        <w:tc>
          <w:tcPr>
            <w:tcW w:w="4252" w:type="dxa"/>
          </w:tcPr>
          <w:p w:rsidR="0025163A" w:rsidRPr="0025163A" w:rsidRDefault="0025163A" w:rsidP="0025163A">
            <w:pPr>
              <w:widowControl w:val="0"/>
              <w:jc w:val="lef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Финансовое управление администрации Мокшанского района, органы местного самоуправления муниципальных образований Мокшанского района (по согласованию)</w:t>
            </w:r>
          </w:p>
        </w:tc>
      </w:tr>
    </w:tbl>
    <w:p w:rsidR="0025163A" w:rsidRPr="0025163A" w:rsidRDefault="0025163A" w:rsidP="0025163A">
      <w:pPr>
        <w:widowControl w:val="0"/>
        <w:autoSpaceDE w:val="0"/>
        <w:autoSpaceDN w:val="0"/>
        <w:adjustRightInd w:val="0"/>
        <w:rPr>
          <w:rFonts w:ascii="Times New Roman" w:eastAsia="Times New Roman" w:hAnsi="Times New Roman" w:cs="Times New Roman"/>
          <w:sz w:val="16"/>
          <w:szCs w:val="16"/>
          <w:lang w:eastAsia="ru-RU"/>
        </w:rPr>
      </w:pPr>
    </w:p>
    <w:p w:rsidR="0025163A" w:rsidRDefault="0025163A" w:rsidP="000F724E">
      <w:pPr>
        <w:widowControl w:val="0"/>
        <w:jc w:val="left"/>
        <w:rPr>
          <w:rFonts w:ascii="Times New Roman" w:eastAsia="Times New Roman" w:hAnsi="Times New Roman" w:cs="Times New Roman"/>
          <w:sz w:val="16"/>
          <w:szCs w:val="16"/>
          <w:lang w:eastAsia="ru-RU"/>
        </w:rPr>
        <w:sectPr w:rsidR="0025163A" w:rsidSect="00993DD0">
          <w:pgSz w:w="16838" w:h="11906" w:orient="landscape"/>
          <w:pgMar w:top="842" w:right="851" w:bottom="851" w:left="851" w:header="425" w:footer="709" w:gutter="0"/>
          <w:pgNumType w:start="39"/>
          <w:cols w:space="708"/>
          <w:docGrid w:linePitch="360"/>
        </w:sect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32"/>
        <w:tblW w:w="0" w:type="auto"/>
        <w:tblLayout w:type="fixed"/>
        <w:tblCellMar>
          <w:left w:w="0" w:type="dxa"/>
          <w:right w:w="0" w:type="dxa"/>
        </w:tblCellMar>
        <w:tblLook w:val="01E0" w:firstRow="1" w:lastRow="1" w:firstColumn="1" w:lastColumn="1" w:noHBand="0" w:noVBand="0"/>
      </w:tblPr>
      <w:tblGrid>
        <w:gridCol w:w="9540"/>
      </w:tblGrid>
      <w:tr w:rsidR="0025163A" w:rsidRPr="0025163A" w:rsidTr="0025163A">
        <w:tc>
          <w:tcPr>
            <w:tcW w:w="9540" w:type="dxa"/>
          </w:tcPr>
          <w:p w:rsidR="0025163A" w:rsidRPr="0025163A" w:rsidRDefault="0025163A" w:rsidP="0025163A">
            <w:pPr>
              <w:jc w:val="center"/>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АДМИНИСТРАЦИЯ МОКШАНСКОГО РАЙОНА</w:t>
            </w:r>
          </w:p>
        </w:tc>
      </w:tr>
      <w:tr w:rsidR="0025163A" w:rsidRPr="0025163A" w:rsidTr="0025163A">
        <w:trPr>
          <w:trHeight w:hRule="exact" w:val="397"/>
        </w:trPr>
        <w:tc>
          <w:tcPr>
            <w:tcW w:w="9540" w:type="dxa"/>
          </w:tcPr>
          <w:p w:rsidR="0025163A" w:rsidRPr="0025163A" w:rsidRDefault="0025163A" w:rsidP="0025163A">
            <w:pPr>
              <w:jc w:val="center"/>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ПЕНЗЕНСКОЙ ОБЛАСТИ</w:t>
            </w:r>
          </w:p>
        </w:tc>
      </w:tr>
      <w:tr w:rsidR="0025163A" w:rsidRPr="0025163A" w:rsidTr="0025163A">
        <w:trPr>
          <w:trHeight w:val="293"/>
        </w:trPr>
        <w:tc>
          <w:tcPr>
            <w:tcW w:w="9540" w:type="dxa"/>
          </w:tcPr>
          <w:p w:rsidR="0025163A" w:rsidRPr="0025163A" w:rsidRDefault="0025163A" w:rsidP="0025163A">
            <w:pPr>
              <w:keepNext/>
              <w:widowControl w:val="0"/>
              <w:jc w:val="left"/>
              <w:outlineLvl w:val="2"/>
              <w:rPr>
                <w:rFonts w:ascii="Times New Roman" w:eastAsia="Times New Roman" w:hAnsi="Times New Roman" w:cs="Times New Roman"/>
                <w:b/>
                <w:bCs/>
                <w:sz w:val="16"/>
                <w:szCs w:val="16"/>
                <w:lang w:eastAsia="ru-RU"/>
              </w:rPr>
            </w:pPr>
          </w:p>
        </w:tc>
      </w:tr>
      <w:tr w:rsidR="0025163A" w:rsidRPr="0025163A" w:rsidTr="0025163A">
        <w:trPr>
          <w:trHeight w:hRule="exact" w:val="402"/>
        </w:trPr>
        <w:tc>
          <w:tcPr>
            <w:tcW w:w="9540" w:type="dxa"/>
            <w:vAlign w:val="center"/>
          </w:tcPr>
          <w:p w:rsidR="0025163A" w:rsidRPr="0025163A" w:rsidRDefault="0025163A" w:rsidP="0025163A">
            <w:pPr>
              <w:keepNext/>
              <w:widowControl w:val="0"/>
              <w:jc w:val="center"/>
              <w:outlineLvl w:val="2"/>
              <w:rPr>
                <w:rFonts w:ascii="Times New Roman" w:eastAsia="Times New Roman" w:hAnsi="Times New Roman" w:cs="Times New Roman"/>
                <w:b/>
                <w:bCs/>
                <w:sz w:val="16"/>
                <w:szCs w:val="16"/>
                <w:lang w:eastAsia="ru-RU"/>
              </w:rPr>
            </w:pPr>
            <w:r w:rsidRPr="0025163A">
              <w:rPr>
                <w:rFonts w:ascii="Times New Roman" w:eastAsia="Times New Roman" w:hAnsi="Times New Roman" w:cs="Times New Roman"/>
                <w:b/>
                <w:bCs/>
                <w:sz w:val="16"/>
                <w:szCs w:val="16"/>
                <w:lang w:eastAsia="ru-RU"/>
              </w:rPr>
              <w:t>ПОСТАНОВЛЕНИЕ</w:t>
            </w:r>
          </w:p>
        </w:tc>
      </w:tr>
      <w:tr w:rsidR="0025163A" w:rsidRPr="0025163A" w:rsidTr="0025163A">
        <w:trPr>
          <w:trHeight w:hRule="exact" w:val="80"/>
        </w:trPr>
        <w:tc>
          <w:tcPr>
            <w:tcW w:w="9540" w:type="dxa"/>
            <w:vAlign w:val="center"/>
          </w:tcPr>
          <w:p w:rsidR="0025163A" w:rsidRPr="0025163A" w:rsidRDefault="0025163A" w:rsidP="0025163A">
            <w:pPr>
              <w:keepNext/>
              <w:widowControl w:val="0"/>
              <w:jc w:val="left"/>
              <w:outlineLvl w:val="2"/>
              <w:rPr>
                <w:rFonts w:ascii="Times New Roman" w:eastAsia="Times New Roman" w:hAnsi="Times New Roman" w:cs="Times New Roman"/>
                <w:b/>
                <w:bCs/>
                <w:sz w:val="16"/>
                <w:szCs w:val="16"/>
                <w:lang w:eastAsia="ru-RU"/>
              </w:rPr>
            </w:pPr>
          </w:p>
        </w:tc>
      </w:tr>
    </w:tbl>
    <w:p w:rsidR="00460F29" w:rsidRDefault="00460F29" w:rsidP="000F724E">
      <w:pPr>
        <w:widowControl w:val="0"/>
        <w:jc w:val="left"/>
        <w:rPr>
          <w:rFonts w:ascii="Times New Roman" w:eastAsia="Times New Roman" w:hAnsi="Times New Roman" w:cs="Times New Roman"/>
          <w:sz w:val="16"/>
          <w:szCs w:val="16"/>
          <w:lang w:eastAsia="ru-RU"/>
        </w:rPr>
      </w:pPr>
    </w:p>
    <w:p w:rsidR="0025163A" w:rsidRPr="0025163A" w:rsidRDefault="0025163A" w:rsidP="0025163A">
      <w:pPr>
        <w:widowControl w:val="0"/>
        <w:autoSpaceDE w:val="0"/>
        <w:autoSpaceDN w:val="0"/>
        <w:adjustRightInd w:val="0"/>
        <w:jc w:val="center"/>
        <w:rPr>
          <w:rFonts w:ascii="Times New Roman" w:eastAsia="Times New Roman" w:hAnsi="Times New Roman" w:cs="Times New Roman"/>
          <w:b/>
          <w:bCs/>
          <w:sz w:val="16"/>
          <w:szCs w:val="16"/>
          <w:lang w:eastAsia="ko-KR"/>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5163A" w:rsidRPr="0025163A" w:rsidTr="00315FFD">
        <w:tc>
          <w:tcPr>
            <w:tcW w:w="284" w:type="dxa"/>
            <w:vAlign w:val="bottom"/>
          </w:tcPr>
          <w:p w:rsidR="0025163A" w:rsidRPr="0025163A" w:rsidRDefault="0025163A" w:rsidP="0025163A">
            <w:pPr>
              <w:jc w:val="lef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5163A" w:rsidRPr="0025163A" w:rsidRDefault="0025163A" w:rsidP="0025163A">
            <w:pPr>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31.03.2021</w:t>
            </w:r>
          </w:p>
        </w:tc>
        <w:tc>
          <w:tcPr>
            <w:tcW w:w="397" w:type="dxa"/>
            <w:vAlign w:val="bottom"/>
          </w:tcPr>
          <w:p w:rsidR="0025163A" w:rsidRPr="0025163A" w:rsidRDefault="0025163A" w:rsidP="0025163A">
            <w:pPr>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5163A" w:rsidRPr="0025163A" w:rsidRDefault="0025163A" w:rsidP="0025163A">
            <w:pPr>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251</w:t>
            </w:r>
          </w:p>
        </w:tc>
      </w:tr>
      <w:tr w:rsidR="0025163A" w:rsidRPr="0025163A" w:rsidTr="00315FFD">
        <w:tc>
          <w:tcPr>
            <w:tcW w:w="4650" w:type="dxa"/>
            <w:gridSpan w:val="4"/>
          </w:tcPr>
          <w:p w:rsidR="0025163A" w:rsidRPr="0025163A" w:rsidRDefault="0025163A" w:rsidP="0025163A">
            <w:pPr>
              <w:jc w:val="center"/>
              <w:rPr>
                <w:rFonts w:ascii="Times New Roman" w:eastAsia="Times New Roman" w:hAnsi="Times New Roman" w:cs="Times New Roman"/>
                <w:sz w:val="16"/>
                <w:szCs w:val="16"/>
                <w:lang w:eastAsia="ru-RU"/>
              </w:rPr>
            </w:pPr>
            <w:proofErr w:type="spellStart"/>
            <w:r>
              <w:rPr>
                <w:rFonts w:ascii="Times New Roman" w:eastAsia="Times New Roman" w:hAnsi="Times New Roman" w:cs="Times New Roman"/>
                <w:sz w:val="16"/>
                <w:szCs w:val="16"/>
                <w:lang w:eastAsia="ru-RU"/>
              </w:rPr>
              <w:t>р.п</w:t>
            </w:r>
            <w:proofErr w:type="spellEnd"/>
            <w:r>
              <w:rPr>
                <w:rFonts w:ascii="Times New Roman" w:eastAsia="Times New Roman" w:hAnsi="Times New Roman" w:cs="Times New Roman"/>
                <w:sz w:val="16"/>
                <w:szCs w:val="16"/>
                <w:lang w:eastAsia="ru-RU"/>
              </w:rPr>
              <w:t>. Мокшан</w:t>
            </w:r>
          </w:p>
          <w:p w:rsidR="0025163A" w:rsidRPr="0025163A" w:rsidRDefault="0025163A" w:rsidP="0025163A">
            <w:pPr>
              <w:jc w:val="center"/>
              <w:rPr>
                <w:rFonts w:ascii="Times New Roman" w:eastAsia="Times New Roman" w:hAnsi="Times New Roman" w:cs="Times New Roman"/>
                <w:sz w:val="16"/>
                <w:szCs w:val="16"/>
                <w:lang w:eastAsia="ru-RU"/>
              </w:rPr>
            </w:pPr>
          </w:p>
        </w:tc>
      </w:tr>
    </w:tbl>
    <w:p w:rsidR="0025163A" w:rsidRPr="0025163A" w:rsidRDefault="0025163A" w:rsidP="0025163A">
      <w:pPr>
        <w:widowControl w:val="0"/>
        <w:autoSpaceDE w:val="0"/>
        <w:autoSpaceDN w:val="0"/>
        <w:adjustRightInd w:val="0"/>
        <w:jc w:val="center"/>
        <w:rPr>
          <w:rFonts w:ascii="Times New Roman" w:eastAsia="Times New Roman" w:hAnsi="Times New Roman" w:cs="Times New Roman"/>
          <w:b/>
          <w:bCs/>
          <w:sz w:val="16"/>
          <w:szCs w:val="16"/>
          <w:lang w:eastAsia="ko-KR"/>
        </w:rPr>
      </w:pPr>
    </w:p>
    <w:p w:rsidR="0025163A" w:rsidRPr="0025163A" w:rsidRDefault="0025163A" w:rsidP="0025163A">
      <w:pPr>
        <w:widowControl w:val="0"/>
        <w:autoSpaceDE w:val="0"/>
        <w:autoSpaceDN w:val="0"/>
        <w:adjustRightInd w:val="0"/>
        <w:jc w:val="center"/>
        <w:rPr>
          <w:rFonts w:ascii="Times New Roman" w:eastAsia="Times New Roman" w:hAnsi="Times New Roman" w:cs="Times New Roman"/>
          <w:b/>
          <w:bCs/>
          <w:sz w:val="16"/>
          <w:szCs w:val="16"/>
          <w:lang w:eastAsia="ko-KR"/>
        </w:rPr>
      </w:pPr>
    </w:p>
    <w:p w:rsidR="0025163A" w:rsidRDefault="0025163A" w:rsidP="0025163A">
      <w:pPr>
        <w:widowControl w:val="0"/>
        <w:autoSpaceDE w:val="0"/>
        <w:autoSpaceDN w:val="0"/>
        <w:adjustRightInd w:val="0"/>
        <w:jc w:val="center"/>
        <w:rPr>
          <w:rFonts w:ascii="Times New Roman" w:eastAsia="Times New Roman" w:hAnsi="Times New Roman" w:cs="Times New Roman"/>
          <w:b/>
          <w:sz w:val="16"/>
          <w:szCs w:val="16"/>
          <w:lang w:eastAsia="ko-KR"/>
        </w:rPr>
      </w:pPr>
    </w:p>
    <w:p w:rsidR="0025163A" w:rsidRDefault="0025163A" w:rsidP="0025163A">
      <w:pPr>
        <w:widowControl w:val="0"/>
        <w:autoSpaceDE w:val="0"/>
        <w:autoSpaceDN w:val="0"/>
        <w:adjustRightInd w:val="0"/>
        <w:jc w:val="center"/>
        <w:rPr>
          <w:rFonts w:ascii="Times New Roman" w:eastAsia="Times New Roman" w:hAnsi="Times New Roman" w:cs="Times New Roman"/>
          <w:b/>
          <w:sz w:val="16"/>
          <w:szCs w:val="16"/>
          <w:lang w:eastAsia="ko-KR"/>
        </w:rPr>
      </w:pPr>
    </w:p>
    <w:p w:rsidR="0025163A" w:rsidRDefault="0025163A" w:rsidP="0025163A">
      <w:pPr>
        <w:widowControl w:val="0"/>
        <w:autoSpaceDE w:val="0"/>
        <w:autoSpaceDN w:val="0"/>
        <w:adjustRightInd w:val="0"/>
        <w:jc w:val="center"/>
        <w:rPr>
          <w:rFonts w:ascii="Times New Roman" w:eastAsia="Times New Roman" w:hAnsi="Times New Roman" w:cs="Times New Roman"/>
          <w:b/>
          <w:bCs/>
          <w:sz w:val="16"/>
          <w:szCs w:val="16"/>
          <w:lang w:eastAsia="ko-KR"/>
        </w:rPr>
      </w:pPr>
      <w:r w:rsidRPr="0025163A">
        <w:rPr>
          <w:rFonts w:ascii="Times New Roman" w:eastAsia="Times New Roman" w:hAnsi="Times New Roman" w:cs="Times New Roman"/>
          <w:b/>
          <w:sz w:val="16"/>
          <w:szCs w:val="16"/>
          <w:lang w:eastAsia="ko-KR"/>
        </w:rPr>
        <w:t xml:space="preserve">О внесении изменений в Порядок </w:t>
      </w:r>
      <w:r w:rsidRPr="0025163A">
        <w:rPr>
          <w:rFonts w:ascii="Times New Roman" w:eastAsia="Times New Roman" w:hAnsi="Times New Roman" w:cs="Times New Roman"/>
          <w:b/>
          <w:bCs/>
          <w:sz w:val="16"/>
          <w:szCs w:val="16"/>
          <w:lang w:eastAsia="ko-KR"/>
        </w:rPr>
        <w:t xml:space="preserve">использования бюджетных ассигнований резервного фонда администрации </w:t>
      </w:r>
    </w:p>
    <w:p w:rsidR="0025163A" w:rsidRDefault="0025163A" w:rsidP="0025163A">
      <w:pPr>
        <w:widowControl w:val="0"/>
        <w:autoSpaceDE w:val="0"/>
        <w:autoSpaceDN w:val="0"/>
        <w:adjustRightInd w:val="0"/>
        <w:jc w:val="center"/>
        <w:rPr>
          <w:rFonts w:ascii="Times New Roman" w:eastAsia="Times New Roman" w:hAnsi="Times New Roman" w:cs="Times New Roman"/>
          <w:b/>
          <w:bCs/>
          <w:sz w:val="16"/>
          <w:szCs w:val="16"/>
          <w:lang w:eastAsia="ko-KR"/>
        </w:rPr>
      </w:pPr>
      <w:r w:rsidRPr="0025163A">
        <w:rPr>
          <w:rFonts w:ascii="Times New Roman" w:eastAsia="Times New Roman" w:hAnsi="Times New Roman" w:cs="Times New Roman"/>
          <w:b/>
          <w:bCs/>
          <w:sz w:val="16"/>
          <w:szCs w:val="16"/>
          <w:lang w:eastAsia="ko-KR"/>
        </w:rPr>
        <w:t>Мокшанского района,</w:t>
      </w:r>
      <w:r w:rsidRPr="0025163A">
        <w:rPr>
          <w:rFonts w:ascii="Times New Roman" w:eastAsia="Times New Roman" w:hAnsi="Times New Roman" w:cs="Times New Roman"/>
          <w:b/>
          <w:sz w:val="16"/>
          <w:szCs w:val="16"/>
          <w:lang w:eastAsia="ko-KR"/>
        </w:rPr>
        <w:t xml:space="preserve"> </w:t>
      </w:r>
      <w:proofErr w:type="gramStart"/>
      <w:r w:rsidRPr="0025163A">
        <w:rPr>
          <w:rFonts w:ascii="Times New Roman" w:eastAsia="Times New Roman" w:hAnsi="Times New Roman" w:cs="Times New Roman"/>
          <w:b/>
          <w:bCs/>
          <w:sz w:val="16"/>
          <w:szCs w:val="16"/>
          <w:lang w:eastAsia="ko-KR"/>
        </w:rPr>
        <w:t>утвержденный</w:t>
      </w:r>
      <w:proofErr w:type="gramEnd"/>
      <w:r w:rsidRPr="0025163A">
        <w:rPr>
          <w:rFonts w:ascii="Times New Roman" w:eastAsia="Times New Roman" w:hAnsi="Times New Roman" w:cs="Times New Roman"/>
          <w:b/>
          <w:bCs/>
          <w:sz w:val="16"/>
          <w:szCs w:val="16"/>
          <w:lang w:eastAsia="ko-KR"/>
        </w:rPr>
        <w:t xml:space="preserve"> постановлением администрации Мокшанского района Пензенской области </w:t>
      </w:r>
    </w:p>
    <w:p w:rsidR="0025163A" w:rsidRPr="0025163A" w:rsidRDefault="0025163A" w:rsidP="0025163A">
      <w:pPr>
        <w:widowControl w:val="0"/>
        <w:autoSpaceDE w:val="0"/>
        <w:autoSpaceDN w:val="0"/>
        <w:adjustRightInd w:val="0"/>
        <w:jc w:val="center"/>
        <w:rPr>
          <w:rFonts w:ascii="Times New Roman" w:eastAsia="Times New Roman" w:hAnsi="Times New Roman" w:cs="Times New Roman"/>
          <w:b/>
          <w:bCs/>
          <w:sz w:val="16"/>
          <w:szCs w:val="16"/>
          <w:lang w:eastAsia="ko-KR"/>
        </w:rPr>
      </w:pPr>
      <w:r w:rsidRPr="0025163A">
        <w:rPr>
          <w:rFonts w:ascii="Times New Roman" w:eastAsia="Times New Roman" w:hAnsi="Times New Roman" w:cs="Times New Roman"/>
          <w:b/>
          <w:sz w:val="16"/>
          <w:szCs w:val="16"/>
          <w:lang w:eastAsia="ko-KR"/>
        </w:rPr>
        <w:t xml:space="preserve">от 27.05.2013 № 605 </w:t>
      </w:r>
    </w:p>
    <w:p w:rsidR="0025163A" w:rsidRPr="0025163A" w:rsidRDefault="0025163A" w:rsidP="0025163A">
      <w:pPr>
        <w:widowControl w:val="0"/>
        <w:jc w:val="center"/>
        <w:rPr>
          <w:rFonts w:ascii="Times New Roman" w:eastAsia="Times New Roman" w:hAnsi="Times New Roman" w:cs="Times New Roman"/>
          <w:b/>
          <w:sz w:val="16"/>
          <w:szCs w:val="16"/>
          <w:lang w:eastAsia="ru-RU"/>
        </w:rPr>
      </w:pPr>
    </w:p>
    <w:p w:rsidR="0025163A" w:rsidRPr="0025163A" w:rsidRDefault="0025163A" w:rsidP="0025163A">
      <w:pPr>
        <w:widowControl w:val="0"/>
        <w:ind w:firstLine="54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В соответствии со статьей 81 Бюджетного кодекса Российской Федерации, статьей 8 Положения о бюджетном процессе в </w:t>
      </w:r>
      <w:proofErr w:type="spellStart"/>
      <w:r w:rsidRPr="0025163A">
        <w:rPr>
          <w:rFonts w:ascii="Times New Roman" w:eastAsia="Times New Roman" w:hAnsi="Times New Roman" w:cs="Times New Roman"/>
          <w:sz w:val="16"/>
          <w:szCs w:val="16"/>
          <w:lang w:eastAsia="ru-RU"/>
        </w:rPr>
        <w:t>Мокшанском</w:t>
      </w:r>
      <w:proofErr w:type="spellEnd"/>
      <w:r w:rsidRPr="0025163A">
        <w:rPr>
          <w:rFonts w:ascii="Times New Roman" w:eastAsia="Times New Roman" w:hAnsi="Times New Roman" w:cs="Times New Roman"/>
          <w:sz w:val="16"/>
          <w:szCs w:val="16"/>
          <w:lang w:eastAsia="ru-RU"/>
        </w:rPr>
        <w:t xml:space="preserve"> районе Пензенской области, утвержденного решением Собрания представителей Мокшанского района от 14 ноября 2014 года №560-55/3, Уставом Мокшанского района Пензенской области -</w:t>
      </w:r>
    </w:p>
    <w:p w:rsidR="0025163A" w:rsidRPr="0025163A" w:rsidRDefault="0025163A" w:rsidP="0025163A">
      <w:pPr>
        <w:widowControl w:val="0"/>
        <w:spacing w:after="120"/>
        <w:ind w:left="283"/>
        <w:jc w:val="center"/>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администрация Мокшанского района постановляет:</w:t>
      </w:r>
    </w:p>
    <w:p w:rsidR="0025163A" w:rsidRPr="0025163A" w:rsidRDefault="0025163A" w:rsidP="0025163A">
      <w:pPr>
        <w:widowControl w:val="0"/>
        <w:ind w:firstLine="720"/>
        <w:rPr>
          <w:rFonts w:ascii="Times New Roman" w:eastAsia="Times New Roman" w:hAnsi="Times New Roman" w:cs="Times New Roman"/>
          <w:sz w:val="16"/>
          <w:szCs w:val="16"/>
          <w:lang w:eastAsia="ru-RU"/>
        </w:rPr>
      </w:pPr>
      <w:bookmarkStart w:id="71" w:name="sub_1"/>
      <w:r w:rsidRPr="0025163A">
        <w:rPr>
          <w:rFonts w:ascii="Times New Roman" w:eastAsia="Times New Roman" w:hAnsi="Times New Roman" w:cs="Times New Roman"/>
          <w:sz w:val="16"/>
          <w:szCs w:val="16"/>
          <w:lang w:eastAsia="ru-RU"/>
        </w:rPr>
        <w:t xml:space="preserve">1. Внести изменения в </w:t>
      </w:r>
      <w:hyperlink w:anchor="sub_1000" w:history="1">
        <w:r w:rsidRPr="0025163A">
          <w:rPr>
            <w:rFonts w:ascii="Times New Roman" w:eastAsia="Times New Roman" w:hAnsi="Times New Roman" w:cs="Times New Roman"/>
            <w:sz w:val="16"/>
            <w:szCs w:val="16"/>
            <w:lang w:eastAsia="ru-RU"/>
          </w:rPr>
          <w:t>Порядок</w:t>
        </w:r>
      </w:hyperlink>
      <w:r w:rsidRPr="0025163A">
        <w:rPr>
          <w:rFonts w:ascii="Times New Roman" w:eastAsia="Times New Roman" w:hAnsi="Times New Roman" w:cs="Times New Roman"/>
          <w:sz w:val="16"/>
          <w:szCs w:val="16"/>
          <w:lang w:eastAsia="ru-RU"/>
        </w:rPr>
        <w:t xml:space="preserve"> использования бюджетных ассигнований резервного фонда администрации Мокшанского района</w:t>
      </w:r>
      <w:bookmarkEnd w:id="71"/>
      <w:r w:rsidRPr="0025163A">
        <w:rPr>
          <w:rFonts w:ascii="Times New Roman" w:eastAsia="Times New Roman" w:hAnsi="Times New Roman" w:cs="Times New Roman"/>
          <w:sz w:val="16"/>
          <w:szCs w:val="16"/>
          <w:lang w:eastAsia="ru-RU"/>
        </w:rPr>
        <w:t xml:space="preserve"> Пензенской области, утвержденный постановлением Мокшанского района Пензенской области от 27.05.2013 №605, изложив его в новой редакции (прилагается).</w:t>
      </w:r>
    </w:p>
    <w:p w:rsidR="0025163A" w:rsidRPr="0025163A" w:rsidRDefault="0025163A" w:rsidP="0025163A">
      <w:pPr>
        <w:widowControl w:val="0"/>
        <w:ind w:firstLine="72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25163A" w:rsidRPr="0025163A" w:rsidRDefault="0025163A" w:rsidP="0025163A">
      <w:pPr>
        <w:widowControl w:val="0"/>
        <w:ind w:firstLine="72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w:t>
      </w:r>
    </w:p>
    <w:p w:rsidR="0025163A" w:rsidRPr="0025163A" w:rsidRDefault="0025163A" w:rsidP="0025163A">
      <w:pPr>
        <w:widowControl w:val="0"/>
        <w:ind w:firstLine="72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4. </w:t>
      </w:r>
      <w:proofErr w:type="gramStart"/>
      <w:r w:rsidRPr="0025163A">
        <w:rPr>
          <w:rFonts w:ascii="Times New Roman" w:eastAsia="Times New Roman" w:hAnsi="Times New Roman" w:cs="Times New Roman"/>
          <w:sz w:val="16"/>
          <w:szCs w:val="16"/>
          <w:lang w:eastAsia="ru-RU"/>
        </w:rPr>
        <w:t>Контроль за</w:t>
      </w:r>
      <w:proofErr w:type="gramEnd"/>
      <w:r w:rsidRPr="0025163A">
        <w:rPr>
          <w:rFonts w:ascii="Times New Roman" w:eastAsia="Times New Roman" w:hAnsi="Times New Roman" w:cs="Times New Roman"/>
          <w:sz w:val="16"/>
          <w:szCs w:val="16"/>
          <w:lang w:eastAsia="ru-RU"/>
        </w:rPr>
        <w:t xml:space="preserve"> выполнением настоящего постановления оставляю за собой.</w:t>
      </w:r>
    </w:p>
    <w:p w:rsidR="0025163A" w:rsidRPr="0025163A" w:rsidRDefault="0025163A" w:rsidP="0025163A">
      <w:pPr>
        <w:widowControl w:val="0"/>
        <w:autoSpaceDE w:val="0"/>
        <w:autoSpaceDN w:val="0"/>
        <w:adjustRightInd w:val="0"/>
        <w:jc w:val="right"/>
        <w:outlineLvl w:val="0"/>
        <w:rPr>
          <w:rFonts w:ascii="Times New Roman" w:eastAsia="Times New Roman" w:hAnsi="Times New Roman" w:cs="Times New Roman"/>
          <w:sz w:val="16"/>
          <w:szCs w:val="16"/>
          <w:lang w:eastAsia="ru-RU"/>
        </w:rPr>
      </w:pPr>
    </w:p>
    <w:tbl>
      <w:tblPr>
        <w:tblpPr w:leftFromText="180" w:rightFromText="180" w:vertAnchor="text" w:horzAnchor="margin" w:tblpY="53"/>
        <w:tblW w:w="0" w:type="auto"/>
        <w:tblLook w:val="01E0" w:firstRow="1" w:lastRow="1" w:firstColumn="1" w:lastColumn="1" w:noHBand="0" w:noVBand="0"/>
      </w:tblPr>
      <w:tblGrid>
        <w:gridCol w:w="3551"/>
        <w:gridCol w:w="2271"/>
        <w:gridCol w:w="3826"/>
      </w:tblGrid>
      <w:tr w:rsidR="0025163A" w:rsidRPr="0025163A" w:rsidTr="0025163A">
        <w:trPr>
          <w:trHeight w:val="359"/>
        </w:trPr>
        <w:tc>
          <w:tcPr>
            <w:tcW w:w="3551" w:type="dxa"/>
          </w:tcPr>
          <w:p w:rsidR="0025163A" w:rsidRPr="0025163A" w:rsidRDefault="0025163A" w:rsidP="0025163A">
            <w:pPr>
              <w:widowControl w:val="0"/>
              <w:jc w:val="left"/>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Глава администрации</w:t>
            </w:r>
          </w:p>
          <w:p w:rsidR="0025163A" w:rsidRPr="0025163A" w:rsidRDefault="0025163A" w:rsidP="0025163A">
            <w:pPr>
              <w:widowControl w:val="0"/>
              <w:jc w:val="left"/>
              <w:rPr>
                <w:rFonts w:ascii="Calibri" w:eastAsia="Calibri" w:hAnsi="Calibri" w:cs="Times New Roman"/>
                <w:sz w:val="16"/>
                <w:szCs w:val="16"/>
              </w:rPr>
            </w:pPr>
            <w:r w:rsidRPr="0025163A">
              <w:rPr>
                <w:rFonts w:ascii="Times New Roman" w:eastAsia="Times New Roman" w:hAnsi="Times New Roman" w:cs="Times New Roman"/>
                <w:b/>
                <w:sz w:val="16"/>
                <w:szCs w:val="16"/>
                <w:lang w:eastAsia="ru-RU"/>
              </w:rPr>
              <w:t xml:space="preserve">Мокшанского района                                                               </w:t>
            </w:r>
          </w:p>
        </w:tc>
        <w:tc>
          <w:tcPr>
            <w:tcW w:w="2271" w:type="dxa"/>
          </w:tcPr>
          <w:p w:rsidR="0025163A" w:rsidRPr="0025163A" w:rsidRDefault="0025163A" w:rsidP="0025163A">
            <w:pPr>
              <w:widowControl w:val="0"/>
              <w:spacing w:after="200" w:line="276" w:lineRule="auto"/>
              <w:jc w:val="center"/>
              <w:rPr>
                <w:rFonts w:ascii="Calibri" w:eastAsia="Calibri" w:hAnsi="Calibri" w:cs="Times New Roman"/>
                <w:sz w:val="16"/>
                <w:szCs w:val="16"/>
              </w:rPr>
            </w:pPr>
          </w:p>
        </w:tc>
        <w:tc>
          <w:tcPr>
            <w:tcW w:w="3826" w:type="dxa"/>
          </w:tcPr>
          <w:p w:rsidR="0025163A" w:rsidRPr="0025163A" w:rsidRDefault="0025163A" w:rsidP="0025163A">
            <w:pPr>
              <w:widowControl w:val="0"/>
              <w:spacing w:after="120"/>
              <w:ind w:left="375"/>
              <w:jc w:val="left"/>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 xml:space="preserve">        </w:t>
            </w:r>
          </w:p>
          <w:p w:rsidR="0025163A" w:rsidRPr="0025163A" w:rsidRDefault="0025163A" w:rsidP="0025163A">
            <w:pPr>
              <w:widowControl w:val="0"/>
              <w:spacing w:after="120"/>
              <w:ind w:left="375"/>
              <w:jc w:val="left"/>
              <w:rPr>
                <w:rFonts w:ascii="Times New Roman" w:eastAsia="Times New Roman" w:hAnsi="Times New Roman" w:cs="Times New Roman"/>
                <w:sz w:val="16"/>
                <w:szCs w:val="16"/>
                <w:lang w:eastAsia="ru-RU"/>
              </w:rPr>
            </w:pPr>
            <w:r w:rsidRPr="0025163A">
              <w:rPr>
                <w:rFonts w:ascii="Times New Roman" w:eastAsia="Times New Roman" w:hAnsi="Times New Roman" w:cs="Times New Roman"/>
                <w:b/>
                <w:sz w:val="16"/>
                <w:szCs w:val="16"/>
                <w:lang w:eastAsia="ru-RU"/>
              </w:rPr>
              <w:t xml:space="preserve">           </w:t>
            </w:r>
            <w:proofErr w:type="spellStart"/>
            <w:r w:rsidRPr="0025163A">
              <w:rPr>
                <w:rFonts w:ascii="Times New Roman" w:eastAsia="Times New Roman" w:hAnsi="Times New Roman" w:cs="Times New Roman"/>
                <w:b/>
                <w:sz w:val="16"/>
                <w:szCs w:val="16"/>
                <w:lang w:eastAsia="ru-RU"/>
              </w:rPr>
              <w:t>Н.Н.Тихомиров</w:t>
            </w:r>
            <w:proofErr w:type="spellEnd"/>
            <w:r w:rsidRPr="0025163A">
              <w:rPr>
                <w:rFonts w:ascii="Times New Roman" w:eastAsia="Times New Roman" w:hAnsi="Times New Roman" w:cs="Times New Roman"/>
                <w:b/>
                <w:sz w:val="16"/>
                <w:szCs w:val="16"/>
                <w:lang w:eastAsia="ru-RU"/>
              </w:rPr>
              <w:t xml:space="preserve"> </w:t>
            </w:r>
          </w:p>
          <w:p w:rsidR="0025163A" w:rsidRPr="0025163A" w:rsidRDefault="0025163A" w:rsidP="0025163A">
            <w:pPr>
              <w:widowControl w:val="0"/>
              <w:spacing w:after="200" w:line="276" w:lineRule="auto"/>
              <w:jc w:val="left"/>
              <w:rPr>
                <w:rFonts w:ascii="Calibri" w:eastAsia="Calibri" w:hAnsi="Calibri" w:cs="Times New Roman"/>
                <w:sz w:val="16"/>
                <w:szCs w:val="16"/>
              </w:rPr>
            </w:pPr>
          </w:p>
        </w:tc>
      </w:tr>
    </w:tbl>
    <w:p w:rsidR="0025163A" w:rsidRPr="0025163A" w:rsidRDefault="0025163A" w:rsidP="0025163A">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25163A" w:rsidRPr="0025163A" w:rsidRDefault="0025163A" w:rsidP="0025163A">
      <w:pPr>
        <w:widowControl w:val="0"/>
        <w:jc w:val="righ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УТВЕРЖДЕН</w:t>
      </w:r>
    </w:p>
    <w:p w:rsidR="0025163A" w:rsidRPr="0025163A" w:rsidRDefault="0025163A" w:rsidP="0025163A">
      <w:pPr>
        <w:widowControl w:val="0"/>
        <w:ind w:firstLine="540"/>
        <w:jc w:val="righ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 постановлением администрации </w:t>
      </w:r>
    </w:p>
    <w:p w:rsidR="0025163A" w:rsidRPr="0025163A" w:rsidRDefault="0025163A" w:rsidP="0025163A">
      <w:pPr>
        <w:widowControl w:val="0"/>
        <w:ind w:firstLine="540"/>
        <w:jc w:val="righ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Мокшанского района Пензенской области</w:t>
      </w:r>
    </w:p>
    <w:p w:rsidR="0025163A" w:rsidRPr="0025163A" w:rsidRDefault="0025163A" w:rsidP="0025163A">
      <w:pPr>
        <w:widowControl w:val="0"/>
        <w:ind w:firstLine="540"/>
        <w:jc w:val="righ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от 31.03.2021  № 251 </w:t>
      </w:r>
    </w:p>
    <w:p w:rsidR="0025163A" w:rsidRPr="0025163A" w:rsidRDefault="0025163A" w:rsidP="0025163A">
      <w:pPr>
        <w:widowControl w:val="0"/>
        <w:ind w:firstLine="540"/>
        <w:jc w:val="left"/>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 </w:t>
      </w:r>
    </w:p>
    <w:p w:rsidR="0025163A" w:rsidRPr="0025163A" w:rsidRDefault="0025163A" w:rsidP="0025163A">
      <w:pPr>
        <w:widowControl w:val="0"/>
        <w:jc w:val="center"/>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Порядок</w:t>
      </w:r>
    </w:p>
    <w:p w:rsidR="0025163A" w:rsidRPr="0025163A" w:rsidRDefault="0025163A" w:rsidP="0025163A">
      <w:pPr>
        <w:widowControl w:val="0"/>
        <w:jc w:val="center"/>
        <w:rPr>
          <w:rFonts w:ascii="Times New Roman" w:eastAsia="Times New Roman" w:hAnsi="Times New Roman" w:cs="Times New Roman"/>
          <w:b/>
          <w:sz w:val="16"/>
          <w:szCs w:val="16"/>
          <w:lang w:eastAsia="ru-RU"/>
        </w:rPr>
      </w:pPr>
      <w:r w:rsidRPr="0025163A">
        <w:rPr>
          <w:rFonts w:ascii="Times New Roman" w:eastAsia="Times New Roman" w:hAnsi="Times New Roman" w:cs="Times New Roman"/>
          <w:b/>
          <w:sz w:val="16"/>
          <w:szCs w:val="16"/>
          <w:lang w:eastAsia="ru-RU"/>
        </w:rPr>
        <w:t>использования бюджетных ассигнований резервного фонда  администрации Мокшанского района Пензенской области</w:t>
      </w:r>
      <w:r w:rsidRPr="0025163A">
        <w:rPr>
          <w:rFonts w:ascii="Times New Roman" w:eastAsia="Times New Roman" w:hAnsi="Times New Roman" w:cs="Times New Roman"/>
          <w:b/>
          <w:sz w:val="16"/>
          <w:szCs w:val="16"/>
          <w:lang w:eastAsia="ru-RU"/>
        </w:rPr>
        <w:br/>
      </w:r>
    </w:p>
    <w:p w:rsidR="0025163A" w:rsidRPr="0025163A" w:rsidRDefault="0025163A" w:rsidP="0025163A">
      <w:pPr>
        <w:widowControl w:val="0"/>
        <w:autoSpaceDE w:val="0"/>
        <w:autoSpaceDN w:val="0"/>
        <w:adjustRightInd w:val="0"/>
        <w:ind w:firstLine="54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 1. Настоящий Порядок определяет основания и механизм использования бюджетных ассигнований резервного фонда администрации Мокшанского района Пензенской области (далее соответственно - Порядок, резервный фонд).</w:t>
      </w:r>
    </w:p>
    <w:p w:rsidR="0025163A" w:rsidRPr="0025163A" w:rsidRDefault="0025163A" w:rsidP="0025163A">
      <w:pPr>
        <w:widowControl w:val="0"/>
        <w:ind w:firstLine="54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2. Размер резервного фонда устанавливается решением Собрания представителей Мокшанского района Пензенской области о бюджете Мокшанского района Пензенской области на соответствующий финансовый год и плановый период.</w:t>
      </w:r>
    </w:p>
    <w:p w:rsidR="0025163A" w:rsidRPr="0025163A" w:rsidRDefault="0025163A" w:rsidP="0025163A">
      <w:pPr>
        <w:widowControl w:val="0"/>
        <w:autoSpaceDE w:val="0"/>
        <w:autoSpaceDN w:val="0"/>
        <w:adjustRightInd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3. </w:t>
      </w:r>
      <w:proofErr w:type="gramStart"/>
      <w:r w:rsidRPr="0025163A">
        <w:rPr>
          <w:rFonts w:ascii="Times New Roman" w:eastAsia="Times New Roman" w:hAnsi="Times New Roman" w:cs="Times New Roman"/>
          <w:sz w:val="16"/>
          <w:szCs w:val="16"/>
          <w:lang w:eastAsia="ru-RU"/>
        </w:rPr>
        <w:t>Резервный фонд создается для финансового обеспечения непредвиденных расходов, в том числе на проведение аварийно-спасательных работ, неотложных аварийно-восстановительных работ, на развертывание и содержание в течение необходимого срока (но не более шести месяцев) пунктов временного размещения и питания для эвакуируемых граждан и прочих мероприятий, связанных с ликвидацией последствий стихийных бедствий и чрезвычайных ситуаций природного и техногенного характера, а также иных мероприятий, связанных</w:t>
      </w:r>
      <w:proofErr w:type="gramEnd"/>
      <w:r w:rsidRPr="0025163A">
        <w:rPr>
          <w:rFonts w:ascii="Times New Roman" w:eastAsia="Times New Roman" w:hAnsi="Times New Roman" w:cs="Times New Roman"/>
          <w:sz w:val="16"/>
          <w:szCs w:val="16"/>
          <w:lang w:eastAsia="ru-RU"/>
        </w:rPr>
        <w:t xml:space="preserve"> с ликвидацией последствий других чрезвычайных ситуаций.</w:t>
      </w:r>
    </w:p>
    <w:p w:rsidR="0025163A" w:rsidRPr="0025163A" w:rsidRDefault="0025163A" w:rsidP="0025163A">
      <w:pPr>
        <w:widowControl w:val="0"/>
        <w:autoSpaceDE w:val="0"/>
        <w:autoSpaceDN w:val="0"/>
        <w:adjustRightInd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4. Финансовое обеспечение мероприятий по развертыванию и содержанию в течение необходимого срока (но не более шести месяцев) пунктов временного размещения и питания для эвакуируемых граждан осуществляется из расчета за временное размещение - до 550 рублей на человека в сутки, за питание - до 250 рублей на человека в сутки.</w:t>
      </w:r>
    </w:p>
    <w:p w:rsidR="0025163A" w:rsidRPr="0025163A" w:rsidRDefault="0025163A" w:rsidP="0025163A">
      <w:pPr>
        <w:widowControl w:val="0"/>
        <w:autoSpaceDE w:val="0"/>
        <w:autoSpaceDN w:val="0"/>
        <w:adjustRightInd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5. Средства из резервного фонда выделяются в соответствии с постановлением администрации Мокшанского района Пензенской области. </w:t>
      </w:r>
      <w:bookmarkStart w:id="72" w:name="P66"/>
      <w:bookmarkEnd w:id="72"/>
    </w:p>
    <w:p w:rsidR="0025163A" w:rsidRPr="0025163A" w:rsidRDefault="0025163A" w:rsidP="0025163A">
      <w:pPr>
        <w:widowControl w:val="0"/>
        <w:autoSpaceDE w:val="0"/>
        <w:autoSpaceDN w:val="0"/>
        <w:adjustRightInd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6. </w:t>
      </w:r>
      <w:proofErr w:type="gramStart"/>
      <w:r w:rsidRPr="0025163A">
        <w:rPr>
          <w:rFonts w:ascii="Times New Roman" w:eastAsia="Times New Roman" w:hAnsi="Times New Roman" w:cs="Times New Roman"/>
          <w:sz w:val="16"/>
          <w:szCs w:val="16"/>
          <w:lang w:eastAsia="ru-RU"/>
        </w:rPr>
        <w:t>Структурные подразделения администрации Мокшанского района Пензенской области, органы местного самоуправления муниципальных образований Мокшанского района Пензенской области в случае возникновения чрезвычайной ситуации при недостатке средств для ее ликвидации не позднее тридцати дней со дня введения режима чрезвычайной ситуации для соответствующих органов управления и ликвидации чрезвычайных ситуаций могут обращаться в администрацию Мокшанского района Пензенской области с просьбой о выделении средств из резервного</w:t>
      </w:r>
      <w:proofErr w:type="gramEnd"/>
      <w:r w:rsidRPr="0025163A">
        <w:rPr>
          <w:rFonts w:ascii="Times New Roman" w:eastAsia="Times New Roman" w:hAnsi="Times New Roman" w:cs="Times New Roman"/>
          <w:sz w:val="16"/>
          <w:szCs w:val="16"/>
          <w:lang w:eastAsia="ru-RU"/>
        </w:rPr>
        <w:t xml:space="preserve"> фонда (далее - обращение).</w:t>
      </w:r>
    </w:p>
    <w:p w:rsidR="0025163A" w:rsidRPr="0025163A" w:rsidRDefault="0025163A" w:rsidP="0025163A">
      <w:pPr>
        <w:widowControl w:val="0"/>
        <w:autoSpaceDE w:val="0"/>
        <w:autoSpaceDN w:val="0"/>
        <w:adjustRightInd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 7. Обращение должно содержать обоснование необходимости выделения средств из резервного фонда. Одновременно с обращением представляются:</w:t>
      </w:r>
    </w:p>
    <w:p w:rsidR="0025163A" w:rsidRPr="0025163A" w:rsidRDefault="0025163A" w:rsidP="0025163A">
      <w:pPr>
        <w:widowControl w:val="0"/>
        <w:autoSpaceDE w:val="0"/>
        <w:autoSpaceDN w:val="0"/>
        <w:adjustRightInd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а) документы, подтверждающие факт наличия чрезвычайной ситуации;</w:t>
      </w:r>
    </w:p>
    <w:p w:rsidR="0025163A" w:rsidRPr="0025163A" w:rsidRDefault="0025163A" w:rsidP="0025163A">
      <w:pPr>
        <w:widowControl w:val="0"/>
        <w:autoSpaceDE w:val="0"/>
        <w:autoSpaceDN w:val="0"/>
        <w:adjustRightInd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б) акты технического обследования поврежденных в результате чрезвычайной ситуации объектов;</w:t>
      </w:r>
    </w:p>
    <w:p w:rsidR="0025163A" w:rsidRPr="0025163A" w:rsidRDefault="0025163A" w:rsidP="0025163A">
      <w:pPr>
        <w:widowControl w:val="0"/>
        <w:autoSpaceDE w:val="0"/>
        <w:autoSpaceDN w:val="0"/>
        <w:adjustRightInd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в) документы (сметно-финансовые расчеты), обосновывающие размер испрашиваемых средств;</w:t>
      </w:r>
    </w:p>
    <w:p w:rsidR="0025163A" w:rsidRPr="0025163A" w:rsidRDefault="0025163A" w:rsidP="0025163A">
      <w:pPr>
        <w:widowControl w:val="0"/>
        <w:autoSpaceDE w:val="0"/>
        <w:autoSpaceDN w:val="0"/>
        <w:adjustRightInd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г) сведения о размере выделенных из местных бюджетов, организаций, страховых фондов и иных источников средств на ликвидацию чрезвычайной ситуации, а также о наличии резервов материальных и финансовых ресурсов.</w:t>
      </w:r>
    </w:p>
    <w:p w:rsidR="0025163A" w:rsidRPr="0025163A" w:rsidRDefault="0025163A" w:rsidP="0025163A">
      <w:pPr>
        <w:widowControl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Ответственность за недостоверность представляемых документов возлагается на органы, определенные пунктом </w:t>
      </w:r>
      <w:hyperlink w:anchor="P66" w:history="1">
        <w:r w:rsidRPr="0025163A">
          <w:rPr>
            <w:rFonts w:ascii="Times New Roman" w:eastAsia="Times New Roman" w:hAnsi="Times New Roman" w:cs="Times New Roman"/>
            <w:sz w:val="16"/>
            <w:szCs w:val="16"/>
            <w:lang w:eastAsia="ru-RU"/>
          </w:rPr>
          <w:t>6</w:t>
        </w:r>
      </w:hyperlink>
      <w:r w:rsidRPr="0025163A">
        <w:rPr>
          <w:rFonts w:ascii="Times New Roman" w:eastAsia="Times New Roman" w:hAnsi="Times New Roman" w:cs="Times New Roman"/>
          <w:sz w:val="16"/>
          <w:szCs w:val="16"/>
          <w:lang w:eastAsia="ru-RU"/>
        </w:rPr>
        <w:t xml:space="preserve"> настоящего Порядка.</w:t>
      </w:r>
    </w:p>
    <w:p w:rsidR="0025163A" w:rsidRPr="0025163A" w:rsidRDefault="0025163A" w:rsidP="0025163A">
      <w:pPr>
        <w:widowControl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8.Обращение и представленные одновременно с ним документы, определенные </w:t>
      </w:r>
      <w:hyperlink w:anchor="P67" w:history="1">
        <w:r w:rsidRPr="0025163A">
          <w:rPr>
            <w:rFonts w:ascii="Times New Roman" w:eastAsia="Times New Roman" w:hAnsi="Times New Roman" w:cs="Times New Roman"/>
            <w:sz w:val="16"/>
            <w:szCs w:val="16"/>
            <w:lang w:eastAsia="ru-RU"/>
          </w:rPr>
          <w:t>пунктом</w:t>
        </w:r>
      </w:hyperlink>
      <w:r w:rsidRPr="0025163A">
        <w:rPr>
          <w:rFonts w:ascii="Times New Roman" w:eastAsia="Times New Roman" w:hAnsi="Times New Roman" w:cs="Times New Roman"/>
          <w:sz w:val="16"/>
          <w:szCs w:val="16"/>
          <w:lang w:eastAsia="ru-RU"/>
        </w:rPr>
        <w:t xml:space="preserve"> 7 настоящего Порядка, по поручению главы администрации Мокшанского района Пензенской области в течение 10 рабочих дней рассматриваются:</w:t>
      </w:r>
      <w:bookmarkStart w:id="73" w:name="P75"/>
      <w:bookmarkEnd w:id="73"/>
    </w:p>
    <w:p w:rsidR="0025163A" w:rsidRPr="0025163A" w:rsidRDefault="0025163A" w:rsidP="0025163A">
      <w:pPr>
        <w:widowControl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а) сектором по мобилизационной подготовке, режима секретности, гражданской обороны и чрезвычайных ситуаций администрации Мокшанского района Пензенской области в случае необходимости проведения аварийно-спасательных работ, неотложных аварийно-восстановительных работ;</w:t>
      </w:r>
      <w:bookmarkStart w:id="74" w:name="P77"/>
      <w:bookmarkEnd w:id="74"/>
    </w:p>
    <w:p w:rsidR="0025163A" w:rsidRPr="0025163A" w:rsidRDefault="0025163A" w:rsidP="0025163A">
      <w:pPr>
        <w:widowControl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lastRenderedPageBreak/>
        <w:t>б) финансовым управлением администрации Мокшанского района в иных случаях.</w:t>
      </w:r>
    </w:p>
    <w:p w:rsidR="0025163A" w:rsidRPr="0025163A" w:rsidRDefault="0025163A" w:rsidP="0025163A">
      <w:pPr>
        <w:widowControl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9. По результатам рассмотрения обращения и представленных одновременно с ним документов, предусмотренных пунктом 7 настоящего Порядка, органы, определенные пунктом 8 настоящего Порядка, осуществляют подготовку проекта постановления администрации Мокшанского района Пензенской области о выделении средств из резервного фонда либо мотивированного заключения о невозможности выделения средств из резервного фонда.</w:t>
      </w:r>
    </w:p>
    <w:p w:rsidR="0025163A" w:rsidRPr="0025163A" w:rsidRDefault="0025163A" w:rsidP="0025163A">
      <w:pPr>
        <w:widowControl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Основаниями для вынесения мотивированного заключения о невозможности выделения средств из резервного фонда являются:</w:t>
      </w:r>
    </w:p>
    <w:p w:rsidR="0025163A" w:rsidRPr="0025163A" w:rsidRDefault="0025163A" w:rsidP="0025163A">
      <w:pPr>
        <w:widowControl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несоблюдение срока направления обращения, установленного пунктом 6 настоящего Порядка;</w:t>
      </w:r>
    </w:p>
    <w:p w:rsidR="0025163A" w:rsidRPr="0025163A" w:rsidRDefault="0025163A" w:rsidP="0025163A">
      <w:pPr>
        <w:widowControl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-предоставление неполного пакета документов, предусмотренных пунктом 7 настоящего Порядка.</w:t>
      </w:r>
    </w:p>
    <w:p w:rsidR="0025163A" w:rsidRPr="0025163A" w:rsidRDefault="0025163A" w:rsidP="0025163A">
      <w:pPr>
        <w:widowControl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10. Проект постановления администрации Мокшанского района Пензенской области о выделении средств из резервного фонда, должны содержать следующие сведения:</w:t>
      </w:r>
    </w:p>
    <w:p w:rsidR="0025163A" w:rsidRPr="0025163A" w:rsidRDefault="0025163A" w:rsidP="0025163A">
      <w:pPr>
        <w:widowControl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а) наименование главного распорядителя средств бюджета Мокшанского района Пензенской области, которому выделяются бюджетные ассигнования;</w:t>
      </w:r>
    </w:p>
    <w:p w:rsidR="0025163A" w:rsidRPr="0025163A" w:rsidRDefault="0025163A" w:rsidP="0025163A">
      <w:pPr>
        <w:widowControl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б) объем выделяемых бюджетных ассигнований (в тыс. рублей с точностью до одного знака после запятой);</w:t>
      </w:r>
    </w:p>
    <w:p w:rsidR="0025163A" w:rsidRPr="0025163A" w:rsidRDefault="0025163A" w:rsidP="0025163A">
      <w:pPr>
        <w:widowControl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в) цель, на достижение которой выделяются бюджетные ассигнования, или наименование иного межбюджетного трансферта, имеющего целевое назначение, который предлагается предоставить бюджету муниципального образования Мокшанского района Пензенской области (далее - межбюджетный трансферт), и цели его предоставления;</w:t>
      </w:r>
    </w:p>
    <w:p w:rsidR="0025163A" w:rsidRPr="0025163A" w:rsidRDefault="0025163A" w:rsidP="0025163A">
      <w:pPr>
        <w:widowControl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г) распределение иных межбюджетных трансфертов бюджетам муниципальных образований Мокшанского района Пензенской области.</w:t>
      </w:r>
    </w:p>
    <w:p w:rsidR="0025163A" w:rsidRPr="0025163A" w:rsidRDefault="0025163A" w:rsidP="0025163A">
      <w:pPr>
        <w:widowControl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11. Проект постановления администрации Мокшанского района Пензенской области о выделении средств из резервного фонда подлежат согласованию с заинтересованными органами и организациями в соответствии с </w:t>
      </w:r>
      <w:hyperlink r:id="rId97" w:history="1">
        <w:r w:rsidRPr="0025163A">
          <w:rPr>
            <w:rFonts w:ascii="Times New Roman" w:eastAsia="Times New Roman" w:hAnsi="Times New Roman" w:cs="Times New Roman"/>
            <w:sz w:val="16"/>
            <w:szCs w:val="16"/>
            <w:lang w:eastAsia="ru-RU"/>
          </w:rPr>
          <w:t>регламентом</w:t>
        </w:r>
      </w:hyperlink>
      <w:r w:rsidRPr="0025163A">
        <w:rPr>
          <w:rFonts w:ascii="Times New Roman" w:eastAsia="Times New Roman" w:hAnsi="Times New Roman" w:cs="Times New Roman"/>
          <w:sz w:val="16"/>
          <w:szCs w:val="16"/>
          <w:lang w:eastAsia="ru-RU"/>
        </w:rPr>
        <w:t xml:space="preserve"> администрации Мокшанского района Пензенской области.</w:t>
      </w:r>
    </w:p>
    <w:p w:rsidR="0025163A" w:rsidRPr="0025163A" w:rsidRDefault="0025163A" w:rsidP="0025163A">
      <w:pPr>
        <w:widowControl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12. Предоставление иных межбюджетных трансфертов бюджетам муниципальных образований Мокшанского района Пензенской области за счет средств резервного фонда осуществляется в соответствии с порядком, установленным решением Собрания представителей Мокшанского района  Пензенской области.</w:t>
      </w:r>
    </w:p>
    <w:p w:rsidR="0025163A" w:rsidRPr="0025163A" w:rsidRDefault="0025163A" w:rsidP="0025163A">
      <w:pPr>
        <w:widowControl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13. В случае если бюджетные ассигнования, источником финансового обеспечения которых являются бюджетные ассигнования резервного фонда, не могут быть использованы в полном объеме в году предоставления бюджетных ассигнований резервного фонда, органы, указанные в </w:t>
      </w:r>
      <w:proofErr w:type="gramStart"/>
      <w:r w:rsidRPr="0025163A">
        <w:rPr>
          <w:rFonts w:ascii="Times New Roman" w:eastAsia="Times New Roman" w:hAnsi="Times New Roman" w:cs="Times New Roman"/>
          <w:sz w:val="16"/>
          <w:szCs w:val="16"/>
          <w:lang w:eastAsia="ru-RU"/>
        </w:rPr>
        <w:t>подпункте</w:t>
      </w:r>
      <w:proofErr w:type="gramEnd"/>
      <w:r w:rsidRPr="0025163A">
        <w:rPr>
          <w:rFonts w:ascii="Times New Roman" w:eastAsia="Times New Roman" w:hAnsi="Times New Roman" w:cs="Times New Roman"/>
          <w:sz w:val="16"/>
          <w:szCs w:val="16"/>
          <w:lang w:eastAsia="ru-RU"/>
        </w:rPr>
        <w:t xml:space="preserve"> а пункта 8 настоящего Порядка, представляют в администрацию Мокшанского района Пензенской области проект постановления администрации Мокшанского района Пензенской области о внесении изменений в постановление администрации Мокшанского района Пензенской области, в соответствии с которым были выделены бюджетные ассигнования резервного фонда, или о признании его утратившим силу.</w:t>
      </w:r>
    </w:p>
    <w:p w:rsidR="0025163A" w:rsidRPr="0025163A" w:rsidRDefault="0025163A" w:rsidP="0025163A">
      <w:pPr>
        <w:widowControl w:val="0"/>
        <w:ind w:firstLine="539"/>
        <w:rPr>
          <w:rFonts w:ascii="Times New Roman" w:eastAsia="Times New Roman" w:hAnsi="Times New Roman" w:cs="Times New Roman"/>
          <w:sz w:val="16"/>
          <w:szCs w:val="16"/>
          <w:lang w:eastAsia="ru-RU"/>
        </w:rPr>
      </w:pPr>
      <w:proofErr w:type="gramStart"/>
      <w:r w:rsidRPr="0025163A">
        <w:rPr>
          <w:rFonts w:ascii="Times New Roman" w:eastAsia="Times New Roman" w:hAnsi="Times New Roman" w:cs="Times New Roman"/>
          <w:sz w:val="16"/>
          <w:szCs w:val="16"/>
          <w:lang w:eastAsia="ru-RU"/>
        </w:rPr>
        <w:t xml:space="preserve">После издания постановления администрации Мокшанского района Пензенской области, указанного в </w:t>
      </w:r>
      <w:hyperlink w:anchor="P89" w:history="1">
        <w:r w:rsidRPr="0025163A">
          <w:rPr>
            <w:rFonts w:ascii="Times New Roman" w:eastAsia="Times New Roman" w:hAnsi="Times New Roman" w:cs="Times New Roman"/>
            <w:sz w:val="16"/>
            <w:szCs w:val="16"/>
            <w:lang w:eastAsia="ru-RU"/>
          </w:rPr>
          <w:t>абзаце первом</w:t>
        </w:r>
      </w:hyperlink>
      <w:r w:rsidRPr="0025163A">
        <w:rPr>
          <w:rFonts w:ascii="Times New Roman" w:eastAsia="Times New Roman" w:hAnsi="Times New Roman" w:cs="Times New Roman"/>
          <w:sz w:val="16"/>
          <w:szCs w:val="16"/>
          <w:lang w:eastAsia="ru-RU"/>
        </w:rPr>
        <w:t xml:space="preserve"> настоящего пункта, финансовое управление администрации Мокшанского района Пензенской области вносит в установленном порядке изменения в сводную бюджетную роспись бюджета Мокшанского района Пензенской области, направленные на увеличение нераспределенного остатка бюджетных ассигнований резервного фонда за счет соответствующего уменьшения бюджетных ассигнований, выделенных из резервного фонда в соответствии с постановлением администрации Мокшанского</w:t>
      </w:r>
      <w:proofErr w:type="gramEnd"/>
      <w:r w:rsidRPr="0025163A">
        <w:rPr>
          <w:rFonts w:ascii="Times New Roman" w:eastAsia="Times New Roman" w:hAnsi="Times New Roman" w:cs="Times New Roman"/>
          <w:sz w:val="16"/>
          <w:szCs w:val="16"/>
          <w:lang w:eastAsia="ru-RU"/>
        </w:rPr>
        <w:t xml:space="preserve"> района Пензенской области, в которое вносятся изменения, или которое признается утратившим силу.</w:t>
      </w:r>
    </w:p>
    <w:p w:rsidR="0025163A" w:rsidRPr="0025163A" w:rsidRDefault="0025163A" w:rsidP="0025163A">
      <w:pPr>
        <w:widowControl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14. </w:t>
      </w:r>
      <w:proofErr w:type="gramStart"/>
      <w:r w:rsidRPr="0025163A">
        <w:rPr>
          <w:rFonts w:ascii="Times New Roman" w:eastAsia="Times New Roman" w:hAnsi="Times New Roman" w:cs="Times New Roman"/>
          <w:sz w:val="16"/>
          <w:szCs w:val="16"/>
          <w:lang w:eastAsia="ru-RU"/>
        </w:rPr>
        <w:t xml:space="preserve">Главные распорядители средств бюджета Мокшанского района Пензенской области, которым постановлением администрации Мокшанского района Пензенской области предусмотрено выделение бюджетных ассигнований резервного фонда, ежеквартально не позднее 5-го рабочего дня по окончании отчетного квартала (по состоянию на 1 число месяца, следующего за отчетным кварталом) представляют в финансовое управление администрации Мокшанского района Пензенской области </w:t>
      </w:r>
      <w:hyperlink w:anchor="P106" w:history="1">
        <w:r w:rsidRPr="0025163A">
          <w:rPr>
            <w:rFonts w:ascii="Times New Roman" w:eastAsia="Times New Roman" w:hAnsi="Times New Roman" w:cs="Times New Roman"/>
            <w:sz w:val="16"/>
            <w:szCs w:val="16"/>
            <w:lang w:eastAsia="ru-RU"/>
          </w:rPr>
          <w:t>сведения</w:t>
        </w:r>
      </w:hyperlink>
      <w:r w:rsidRPr="0025163A">
        <w:rPr>
          <w:rFonts w:ascii="Times New Roman" w:eastAsia="Times New Roman" w:hAnsi="Times New Roman" w:cs="Times New Roman"/>
          <w:sz w:val="16"/>
          <w:szCs w:val="16"/>
          <w:lang w:eastAsia="ru-RU"/>
        </w:rPr>
        <w:t xml:space="preserve"> о результатах реализации мероприятий, источником финансового обеспечения которых в</w:t>
      </w:r>
      <w:proofErr w:type="gramEnd"/>
      <w:r w:rsidRPr="0025163A">
        <w:rPr>
          <w:rFonts w:ascii="Times New Roman" w:eastAsia="Times New Roman" w:hAnsi="Times New Roman" w:cs="Times New Roman"/>
          <w:sz w:val="16"/>
          <w:szCs w:val="16"/>
          <w:lang w:eastAsia="ru-RU"/>
        </w:rPr>
        <w:t xml:space="preserve"> </w:t>
      </w:r>
      <w:proofErr w:type="gramStart"/>
      <w:r w:rsidRPr="0025163A">
        <w:rPr>
          <w:rFonts w:ascii="Times New Roman" w:eastAsia="Times New Roman" w:hAnsi="Times New Roman" w:cs="Times New Roman"/>
          <w:sz w:val="16"/>
          <w:szCs w:val="16"/>
          <w:lang w:eastAsia="ru-RU"/>
        </w:rPr>
        <w:t>текущем финансовом году являются бюджетные ассигнования резервного фонда, по форме согласно приложению к настоящему Порядку.</w:t>
      </w:r>
      <w:proofErr w:type="gramEnd"/>
    </w:p>
    <w:p w:rsidR="0025163A" w:rsidRPr="0025163A" w:rsidRDefault="0025163A" w:rsidP="0025163A">
      <w:pPr>
        <w:widowControl w:val="0"/>
        <w:ind w:firstLine="54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15. Финансовое управление администрации Мокшанского района Пензенской области ежеквартально информирует Собрание представителей Мокшанского района Пензенской области и Контрольно-счетную комиссию Мокшанского района Пензенской области о расходовании средств резервного фонда.</w:t>
      </w:r>
    </w:p>
    <w:p w:rsidR="0025163A" w:rsidRPr="0025163A" w:rsidRDefault="0025163A" w:rsidP="0025163A">
      <w:pPr>
        <w:widowControl w:val="0"/>
        <w:ind w:firstLine="540"/>
        <w:rPr>
          <w:rFonts w:ascii="Times New Roman" w:eastAsia="Times New Roman" w:hAnsi="Times New Roman" w:cs="Times New Roman"/>
          <w:sz w:val="16"/>
          <w:szCs w:val="16"/>
          <w:lang w:eastAsia="ru-RU"/>
        </w:rPr>
      </w:pPr>
      <w:bookmarkStart w:id="75" w:name="sub_1009"/>
      <w:r w:rsidRPr="0025163A">
        <w:rPr>
          <w:rFonts w:ascii="Times New Roman" w:eastAsia="Times New Roman" w:hAnsi="Times New Roman" w:cs="Times New Roman"/>
          <w:sz w:val="16"/>
          <w:szCs w:val="16"/>
          <w:lang w:eastAsia="ru-RU"/>
        </w:rPr>
        <w:t>16. Финансовое управление администрации Мокшанского района Пензенской области составляет отчет об использовании бюджетных ассигнований резервного фонда, который прилагается к годовому отчету об исполнении бюджета Мокшанского района Пензенской области.</w:t>
      </w:r>
    </w:p>
    <w:bookmarkEnd w:id="75"/>
    <w:p w:rsidR="0025163A" w:rsidRPr="0025163A" w:rsidRDefault="0025163A" w:rsidP="0025163A">
      <w:pPr>
        <w:widowControl w:val="0"/>
        <w:ind w:firstLine="54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 17. </w:t>
      </w:r>
      <w:proofErr w:type="gramStart"/>
      <w:r w:rsidRPr="0025163A">
        <w:rPr>
          <w:rFonts w:ascii="Times New Roman" w:eastAsia="Times New Roman" w:hAnsi="Times New Roman" w:cs="Times New Roman"/>
          <w:sz w:val="16"/>
          <w:szCs w:val="16"/>
          <w:lang w:eastAsia="ru-RU"/>
        </w:rPr>
        <w:t>Контроль за</w:t>
      </w:r>
      <w:proofErr w:type="gramEnd"/>
      <w:r w:rsidRPr="0025163A">
        <w:rPr>
          <w:rFonts w:ascii="Times New Roman" w:eastAsia="Times New Roman" w:hAnsi="Times New Roman" w:cs="Times New Roman"/>
          <w:sz w:val="16"/>
          <w:szCs w:val="16"/>
          <w:lang w:eastAsia="ru-RU"/>
        </w:rPr>
        <w:t xml:space="preserve"> целевым использованием средств резервного фонда осуществляется в соответствии с действующим законодательством. </w:t>
      </w:r>
    </w:p>
    <w:p w:rsidR="0025163A" w:rsidRPr="0025163A" w:rsidRDefault="0025163A" w:rsidP="0025163A">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25163A" w:rsidRPr="0025163A" w:rsidRDefault="0025163A" w:rsidP="0025163A">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25163A" w:rsidRPr="0025163A" w:rsidRDefault="0025163A" w:rsidP="0025163A">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25163A" w:rsidRDefault="0025163A" w:rsidP="000F724E">
      <w:pPr>
        <w:widowControl w:val="0"/>
        <w:jc w:val="left"/>
        <w:rPr>
          <w:rFonts w:ascii="Times New Roman" w:eastAsia="Times New Roman" w:hAnsi="Times New Roman" w:cs="Times New Roman"/>
          <w:sz w:val="16"/>
          <w:szCs w:val="16"/>
          <w:lang w:eastAsia="ru-RU"/>
        </w:rPr>
      </w:pPr>
    </w:p>
    <w:p w:rsidR="0025163A" w:rsidRDefault="0025163A" w:rsidP="000F724E">
      <w:pPr>
        <w:widowControl w:val="0"/>
        <w:jc w:val="left"/>
        <w:rPr>
          <w:rFonts w:ascii="Times New Roman" w:eastAsia="Times New Roman" w:hAnsi="Times New Roman" w:cs="Times New Roman"/>
          <w:sz w:val="16"/>
          <w:szCs w:val="16"/>
          <w:lang w:eastAsia="ru-RU"/>
        </w:rPr>
      </w:pPr>
    </w:p>
    <w:p w:rsidR="0025163A" w:rsidRDefault="0025163A" w:rsidP="000F724E">
      <w:pPr>
        <w:widowControl w:val="0"/>
        <w:jc w:val="left"/>
        <w:rPr>
          <w:rFonts w:ascii="Times New Roman" w:eastAsia="Times New Roman" w:hAnsi="Times New Roman" w:cs="Times New Roman"/>
          <w:sz w:val="16"/>
          <w:szCs w:val="16"/>
          <w:lang w:eastAsia="ru-RU"/>
        </w:rPr>
      </w:pPr>
    </w:p>
    <w:p w:rsidR="0025163A" w:rsidRDefault="0025163A" w:rsidP="000F724E">
      <w:pPr>
        <w:widowControl w:val="0"/>
        <w:jc w:val="left"/>
        <w:rPr>
          <w:rFonts w:ascii="Times New Roman" w:eastAsia="Times New Roman" w:hAnsi="Times New Roman" w:cs="Times New Roman"/>
          <w:sz w:val="16"/>
          <w:szCs w:val="16"/>
          <w:lang w:eastAsia="ru-RU"/>
        </w:rPr>
      </w:pPr>
    </w:p>
    <w:p w:rsidR="0025163A" w:rsidRDefault="0025163A" w:rsidP="000F724E">
      <w:pPr>
        <w:widowControl w:val="0"/>
        <w:jc w:val="left"/>
        <w:rPr>
          <w:rFonts w:ascii="Times New Roman" w:eastAsia="Times New Roman" w:hAnsi="Times New Roman" w:cs="Times New Roman"/>
          <w:sz w:val="16"/>
          <w:szCs w:val="16"/>
          <w:lang w:eastAsia="ru-RU"/>
        </w:rPr>
      </w:pPr>
    </w:p>
    <w:p w:rsidR="0025163A" w:rsidRDefault="0025163A" w:rsidP="000F724E">
      <w:pPr>
        <w:widowControl w:val="0"/>
        <w:jc w:val="left"/>
        <w:rPr>
          <w:rFonts w:ascii="Times New Roman" w:eastAsia="Times New Roman" w:hAnsi="Times New Roman" w:cs="Times New Roman"/>
          <w:sz w:val="16"/>
          <w:szCs w:val="16"/>
          <w:lang w:eastAsia="ru-RU"/>
        </w:rPr>
      </w:pPr>
    </w:p>
    <w:p w:rsidR="0025163A" w:rsidRDefault="0025163A" w:rsidP="000F724E">
      <w:pPr>
        <w:widowControl w:val="0"/>
        <w:jc w:val="left"/>
        <w:rPr>
          <w:rFonts w:ascii="Times New Roman" w:eastAsia="Times New Roman" w:hAnsi="Times New Roman" w:cs="Times New Roman"/>
          <w:sz w:val="16"/>
          <w:szCs w:val="16"/>
          <w:lang w:eastAsia="ru-RU"/>
        </w:rPr>
      </w:pPr>
    </w:p>
    <w:p w:rsidR="0025163A" w:rsidRDefault="0025163A" w:rsidP="000F724E">
      <w:pPr>
        <w:widowControl w:val="0"/>
        <w:jc w:val="left"/>
        <w:rPr>
          <w:rFonts w:ascii="Times New Roman" w:eastAsia="Times New Roman" w:hAnsi="Times New Roman" w:cs="Times New Roman"/>
          <w:sz w:val="16"/>
          <w:szCs w:val="16"/>
          <w:lang w:eastAsia="ru-RU"/>
        </w:rPr>
      </w:pPr>
    </w:p>
    <w:p w:rsidR="0025163A" w:rsidRDefault="0025163A" w:rsidP="000F724E">
      <w:pPr>
        <w:widowControl w:val="0"/>
        <w:jc w:val="left"/>
        <w:rPr>
          <w:rFonts w:ascii="Times New Roman" w:eastAsia="Times New Roman" w:hAnsi="Times New Roman" w:cs="Times New Roman"/>
          <w:sz w:val="16"/>
          <w:szCs w:val="16"/>
          <w:lang w:eastAsia="ru-RU"/>
        </w:rPr>
      </w:pPr>
    </w:p>
    <w:p w:rsidR="0025163A" w:rsidRDefault="0025163A" w:rsidP="000F724E">
      <w:pPr>
        <w:widowControl w:val="0"/>
        <w:jc w:val="left"/>
        <w:rPr>
          <w:rFonts w:ascii="Times New Roman" w:eastAsia="Times New Roman" w:hAnsi="Times New Roman" w:cs="Times New Roman"/>
          <w:sz w:val="16"/>
          <w:szCs w:val="16"/>
          <w:lang w:eastAsia="ru-RU"/>
        </w:rPr>
      </w:pPr>
    </w:p>
    <w:p w:rsidR="0025163A" w:rsidRDefault="0025163A" w:rsidP="000F724E">
      <w:pPr>
        <w:widowControl w:val="0"/>
        <w:jc w:val="left"/>
        <w:rPr>
          <w:rFonts w:ascii="Times New Roman" w:eastAsia="Times New Roman" w:hAnsi="Times New Roman" w:cs="Times New Roman"/>
          <w:sz w:val="16"/>
          <w:szCs w:val="16"/>
          <w:lang w:eastAsia="ru-RU"/>
        </w:rPr>
      </w:pPr>
    </w:p>
    <w:p w:rsidR="0025163A" w:rsidRDefault="0025163A" w:rsidP="000F724E">
      <w:pPr>
        <w:widowControl w:val="0"/>
        <w:jc w:val="left"/>
        <w:rPr>
          <w:rFonts w:ascii="Times New Roman" w:eastAsia="Times New Roman" w:hAnsi="Times New Roman" w:cs="Times New Roman"/>
          <w:sz w:val="16"/>
          <w:szCs w:val="16"/>
          <w:lang w:eastAsia="ru-RU"/>
        </w:rPr>
      </w:pPr>
    </w:p>
    <w:p w:rsidR="0025163A" w:rsidRDefault="0025163A" w:rsidP="000F724E">
      <w:pPr>
        <w:widowControl w:val="0"/>
        <w:jc w:val="left"/>
        <w:rPr>
          <w:rFonts w:ascii="Times New Roman" w:eastAsia="Times New Roman" w:hAnsi="Times New Roman" w:cs="Times New Roman"/>
          <w:sz w:val="16"/>
          <w:szCs w:val="16"/>
          <w:lang w:eastAsia="ru-RU"/>
        </w:rPr>
      </w:pPr>
    </w:p>
    <w:p w:rsidR="0025163A" w:rsidRDefault="0025163A" w:rsidP="000F724E">
      <w:pPr>
        <w:widowControl w:val="0"/>
        <w:jc w:val="left"/>
        <w:rPr>
          <w:rFonts w:ascii="Times New Roman" w:eastAsia="Times New Roman" w:hAnsi="Times New Roman" w:cs="Times New Roman"/>
          <w:sz w:val="16"/>
          <w:szCs w:val="16"/>
          <w:lang w:eastAsia="ru-RU"/>
        </w:rPr>
      </w:pPr>
    </w:p>
    <w:p w:rsidR="00315FFD" w:rsidRDefault="00315FFD" w:rsidP="0025163A">
      <w:pPr>
        <w:widowControl w:val="0"/>
        <w:autoSpaceDE w:val="0"/>
        <w:autoSpaceDN w:val="0"/>
        <w:adjustRightInd w:val="0"/>
        <w:jc w:val="right"/>
        <w:outlineLvl w:val="0"/>
        <w:rPr>
          <w:rFonts w:ascii="Times New Roman" w:eastAsia="Times New Roman" w:hAnsi="Times New Roman" w:cs="Times New Roman"/>
          <w:sz w:val="16"/>
          <w:szCs w:val="16"/>
          <w:lang w:eastAsia="ru-RU"/>
        </w:rPr>
        <w:sectPr w:rsidR="00315FFD" w:rsidSect="00993DD0">
          <w:pgSz w:w="11906" w:h="16838"/>
          <w:pgMar w:top="851" w:right="851" w:bottom="851" w:left="1418" w:header="425" w:footer="709" w:gutter="0"/>
          <w:pgNumType w:start="41"/>
          <w:cols w:space="708"/>
          <w:docGrid w:linePitch="360"/>
        </w:sectPr>
      </w:pPr>
    </w:p>
    <w:p w:rsidR="0025163A" w:rsidRPr="0025163A" w:rsidRDefault="0025163A" w:rsidP="0025163A">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lastRenderedPageBreak/>
        <w:t>Приложение</w:t>
      </w:r>
    </w:p>
    <w:p w:rsidR="0025163A" w:rsidRPr="0025163A" w:rsidRDefault="0025163A" w:rsidP="0025163A">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к Порядку</w:t>
      </w:r>
    </w:p>
    <w:p w:rsidR="0025163A" w:rsidRPr="0025163A" w:rsidRDefault="0025163A" w:rsidP="0025163A">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использования </w:t>
      </w:r>
      <w:proofErr w:type="gramStart"/>
      <w:r w:rsidRPr="0025163A">
        <w:rPr>
          <w:rFonts w:ascii="Times New Roman" w:eastAsia="Times New Roman" w:hAnsi="Times New Roman" w:cs="Times New Roman"/>
          <w:sz w:val="16"/>
          <w:szCs w:val="16"/>
          <w:lang w:eastAsia="ru-RU"/>
        </w:rPr>
        <w:t>бюджетных</w:t>
      </w:r>
      <w:proofErr w:type="gramEnd"/>
      <w:r w:rsidRPr="0025163A">
        <w:rPr>
          <w:rFonts w:ascii="Times New Roman" w:eastAsia="Times New Roman" w:hAnsi="Times New Roman" w:cs="Times New Roman"/>
          <w:sz w:val="16"/>
          <w:szCs w:val="16"/>
          <w:lang w:eastAsia="ru-RU"/>
        </w:rPr>
        <w:t xml:space="preserve"> </w:t>
      </w:r>
    </w:p>
    <w:p w:rsidR="0025163A" w:rsidRPr="0025163A" w:rsidRDefault="0025163A" w:rsidP="0025163A">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ассигнований резервного фонда</w:t>
      </w:r>
    </w:p>
    <w:p w:rsidR="0025163A" w:rsidRPr="0025163A" w:rsidRDefault="0025163A" w:rsidP="0025163A">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Мокшанского района Пензенской области</w:t>
      </w:r>
    </w:p>
    <w:p w:rsidR="0025163A" w:rsidRPr="0025163A" w:rsidRDefault="0025163A" w:rsidP="0025163A">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25163A" w:rsidRPr="0025163A" w:rsidRDefault="0025163A" w:rsidP="0025163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СВЕДЕНИЯ</w:t>
      </w:r>
    </w:p>
    <w:p w:rsidR="0025163A" w:rsidRPr="0025163A" w:rsidRDefault="0025163A" w:rsidP="0025163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о результатах реализации мероприятий, источником </w:t>
      </w:r>
      <w:proofErr w:type="gramStart"/>
      <w:r w:rsidRPr="0025163A">
        <w:rPr>
          <w:rFonts w:ascii="Times New Roman" w:eastAsia="Times New Roman" w:hAnsi="Times New Roman" w:cs="Times New Roman"/>
          <w:sz w:val="16"/>
          <w:szCs w:val="16"/>
          <w:lang w:eastAsia="ru-RU"/>
        </w:rPr>
        <w:t>финансового</w:t>
      </w:r>
      <w:proofErr w:type="gramEnd"/>
    </w:p>
    <w:p w:rsidR="0025163A" w:rsidRPr="0025163A" w:rsidRDefault="0025163A" w:rsidP="0025163A">
      <w:pPr>
        <w:widowControl w:val="0"/>
        <w:autoSpaceDE w:val="0"/>
        <w:autoSpaceDN w:val="0"/>
        <w:adjustRightInd w:val="0"/>
        <w:ind w:firstLine="720"/>
        <w:jc w:val="center"/>
        <w:rPr>
          <w:rFonts w:ascii="Times New Roman" w:eastAsia="Times New Roman" w:hAnsi="Times New Roman" w:cs="Times New Roman"/>
          <w:sz w:val="16"/>
          <w:szCs w:val="16"/>
          <w:lang w:eastAsia="ru-RU"/>
        </w:rPr>
      </w:pPr>
      <w:proofErr w:type="gramStart"/>
      <w:r w:rsidRPr="0025163A">
        <w:rPr>
          <w:rFonts w:ascii="Times New Roman" w:eastAsia="Times New Roman" w:hAnsi="Times New Roman" w:cs="Times New Roman"/>
          <w:sz w:val="16"/>
          <w:szCs w:val="16"/>
          <w:lang w:eastAsia="ru-RU"/>
        </w:rPr>
        <w:t>обеспечения</w:t>
      </w:r>
      <w:proofErr w:type="gramEnd"/>
      <w:r w:rsidRPr="0025163A">
        <w:rPr>
          <w:rFonts w:ascii="Times New Roman" w:eastAsia="Times New Roman" w:hAnsi="Times New Roman" w:cs="Times New Roman"/>
          <w:sz w:val="16"/>
          <w:szCs w:val="16"/>
          <w:lang w:eastAsia="ru-RU"/>
        </w:rPr>
        <w:t xml:space="preserve"> которых являются бюджетные ассигнования</w:t>
      </w:r>
    </w:p>
    <w:p w:rsidR="0025163A" w:rsidRPr="0025163A" w:rsidRDefault="0025163A" w:rsidP="0025163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резервного фонда администрации </w:t>
      </w:r>
      <w:proofErr w:type="spellStart"/>
      <w:r w:rsidRPr="0025163A">
        <w:rPr>
          <w:rFonts w:ascii="Times New Roman" w:eastAsia="Times New Roman" w:hAnsi="Times New Roman" w:cs="Times New Roman"/>
          <w:sz w:val="16"/>
          <w:szCs w:val="16"/>
          <w:lang w:eastAsia="ru-RU"/>
        </w:rPr>
        <w:t>Мокшаснкого</w:t>
      </w:r>
      <w:proofErr w:type="spellEnd"/>
      <w:r w:rsidRPr="0025163A">
        <w:rPr>
          <w:rFonts w:ascii="Times New Roman" w:eastAsia="Times New Roman" w:hAnsi="Times New Roman" w:cs="Times New Roman"/>
          <w:sz w:val="16"/>
          <w:szCs w:val="16"/>
          <w:lang w:eastAsia="ru-RU"/>
        </w:rPr>
        <w:t xml:space="preserve"> района Пензенской области в ___ году</w:t>
      </w:r>
    </w:p>
    <w:p w:rsidR="0025163A" w:rsidRPr="0025163A" w:rsidRDefault="0025163A" w:rsidP="0025163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на "1" _____________ 20___ г.</w:t>
      </w:r>
    </w:p>
    <w:p w:rsidR="0025163A" w:rsidRPr="0025163A" w:rsidRDefault="0025163A" w:rsidP="0025163A">
      <w:pPr>
        <w:widowControl w:val="0"/>
        <w:autoSpaceDE w:val="0"/>
        <w:autoSpaceDN w:val="0"/>
        <w:adjustRightInd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Главный распорядитель средств бюджета </w:t>
      </w:r>
      <w:proofErr w:type="spellStart"/>
      <w:r w:rsidRPr="0025163A">
        <w:rPr>
          <w:rFonts w:ascii="Times New Roman" w:eastAsia="Times New Roman" w:hAnsi="Times New Roman" w:cs="Times New Roman"/>
          <w:sz w:val="16"/>
          <w:szCs w:val="16"/>
          <w:lang w:eastAsia="ru-RU"/>
        </w:rPr>
        <w:t>Мокшаснкого</w:t>
      </w:r>
      <w:proofErr w:type="spellEnd"/>
      <w:r w:rsidRPr="0025163A">
        <w:rPr>
          <w:rFonts w:ascii="Times New Roman" w:eastAsia="Times New Roman" w:hAnsi="Times New Roman" w:cs="Times New Roman"/>
          <w:sz w:val="16"/>
          <w:szCs w:val="16"/>
          <w:lang w:eastAsia="ru-RU"/>
        </w:rPr>
        <w:t xml:space="preserve"> района Пензенской области ___________________________</w:t>
      </w:r>
    </w:p>
    <w:p w:rsidR="0025163A" w:rsidRPr="0025163A" w:rsidRDefault="0025163A" w:rsidP="0025163A">
      <w:pPr>
        <w:widowControl w:val="0"/>
        <w:autoSpaceDE w:val="0"/>
        <w:autoSpaceDN w:val="0"/>
        <w:adjustRightInd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Периодичность: квартальная, годовая</w:t>
      </w:r>
    </w:p>
    <w:p w:rsidR="0025163A" w:rsidRPr="0025163A" w:rsidRDefault="0025163A" w:rsidP="0025163A">
      <w:pPr>
        <w:widowControl w:val="0"/>
        <w:autoSpaceDE w:val="0"/>
        <w:autoSpaceDN w:val="0"/>
        <w:adjustRightInd w:val="0"/>
        <w:ind w:firstLine="539"/>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Единица измерения: руб. (с точностью до второго десятичного знака после запятой)</w:t>
      </w:r>
    </w:p>
    <w:p w:rsidR="0025163A" w:rsidRPr="0025163A" w:rsidRDefault="0025163A" w:rsidP="0025163A">
      <w:pPr>
        <w:widowControl w:val="0"/>
        <w:autoSpaceDE w:val="0"/>
        <w:autoSpaceDN w:val="0"/>
        <w:adjustRightInd w:val="0"/>
        <w:ind w:firstLine="539"/>
        <w:rPr>
          <w:rFonts w:ascii="Times New Roman" w:eastAsia="Times New Roman" w:hAnsi="Times New Roman" w:cs="Times New Roman"/>
          <w:sz w:val="16"/>
          <w:szCs w:val="16"/>
          <w:lang w:eastAsia="ru-RU"/>
        </w:rPr>
      </w:pPr>
    </w:p>
    <w:tbl>
      <w:tblPr>
        <w:tblW w:w="1525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821"/>
        <w:gridCol w:w="827"/>
        <w:gridCol w:w="2321"/>
        <w:gridCol w:w="1548"/>
        <w:gridCol w:w="1007"/>
        <w:gridCol w:w="1368"/>
        <w:gridCol w:w="1171"/>
        <w:gridCol w:w="1171"/>
        <w:gridCol w:w="1304"/>
        <w:gridCol w:w="1644"/>
        <w:gridCol w:w="1587"/>
      </w:tblGrid>
      <w:tr w:rsidR="0025163A" w:rsidRPr="0025163A" w:rsidTr="00315FFD">
        <w:trPr>
          <w:trHeight w:val="1227"/>
        </w:trPr>
        <w:tc>
          <w:tcPr>
            <w:tcW w:w="488" w:type="dxa"/>
            <w:vMerge w:val="restart"/>
            <w:vAlign w:val="center"/>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 xml:space="preserve">N </w:t>
            </w:r>
            <w:proofErr w:type="gramStart"/>
            <w:r w:rsidRPr="0025163A">
              <w:rPr>
                <w:rFonts w:ascii="Times New Roman" w:eastAsia="Times New Roman" w:hAnsi="Times New Roman" w:cs="Times New Roman"/>
                <w:sz w:val="16"/>
                <w:szCs w:val="16"/>
                <w:lang w:eastAsia="ru-RU"/>
              </w:rPr>
              <w:t>п</w:t>
            </w:r>
            <w:proofErr w:type="gramEnd"/>
            <w:r w:rsidRPr="0025163A">
              <w:rPr>
                <w:rFonts w:ascii="Times New Roman" w:eastAsia="Times New Roman" w:hAnsi="Times New Roman" w:cs="Times New Roman"/>
                <w:sz w:val="16"/>
                <w:szCs w:val="16"/>
                <w:lang w:eastAsia="ru-RU"/>
              </w:rPr>
              <w:t>/п</w:t>
            </w:r>
          </w:p>
        </w:tc>
        <w:tc>
          <w:tcPr>
            <w:tcW w:w="3969" w:type="dxa"/>
            <w:gridSpan w:val="3"/>
            <w:vAlign w:val="center"/>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Распоряжение (постановление) администрации Мокшанского района Пензенской области о выделении бюджетных ассигнований из резервного фонда администрации Мокшанского района Пензенской области</w:t>
            </w:r>
          </w:p>
        </w:tc>
        <w:tc>
          <w:tcPr>
            <w:tcW w:w="1548" w:type="dxa"/>
            <w:vMerge w:val="restart"/>
            <w:vAlign w:val="center"/>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Краткая характеристика итогов реализации мероприятия</w:t>
            </w:r>
          </w:p>
        </w:tc>
        <w:tc>
          <w:tcPr>
            <w:tcW w:w="4717" w:type="dxa"/>
            <w:gridSpan w:val="4"/>
            <w:vAlign w:val="center"/>
          </w:tcPr>
          <w:p w:rsidR="0025163A" w:rsidRPr="0025163A" w:rsidRDefault="0025163A" w:rsidP="0025163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Код классификации расходов бюджетов</w:t>
            </w:r>
          </w:p>
        </w:tc>
        <w:tc>
          <w:tcPr>
            <w:tcW w:w="2948" w:type="dxa"/>
            <w:gridSpan w:val="2"/>
            <w:vAlign w:val="center"/>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Объем финансового обеспечения</w:t>
            </w:r>
          </w:p>
        </w:tc>
        <w:tc>
          <w:tcPr>
            <w:tcW w:w="1587" w:type="dxa"/>
            <w:vMerge w:val="restart"/>
            <w:vAlign w:val="center"/>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Обоснование причин неисполнения</w:t>
            </w:r>
          </w:p>
        </w:tc>
      </w:tr>
      <w:tr w:rsidR="0025163A" w:rsidRPr="0025163A" w:rsidTr="00315FFD">
        <w:trPr>
          <w:trHeight w:val="640"/>
        </w:trPr>
        <w:tc>
          <w:tcPr>
            <w:tcW w:w="488" w:type="dxa"/>
            <w:vMerge/>
            <w:vAlign w:val="center"/>
          </w:tcPr>
          <w:p w:rsidR="0025163A" w:rsidRPr="0025163A" w:rsidRDefault="0025163A" w:rsidP="002516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21" w:type="dxa"/>
            <w:vAlign w:val="center"/>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дата</w:t>
            </w:r>
          </w:p>
        </w:tc>
        <w:tc>
          <w:tcPr>
            <w:tcW w:w="827" w:type="dxa"/>
            <w:vAlign w:val="center"/>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номер</w:t>
            </w:r>
          </w:p>
        </w:tc>
        <w:tc>
          <w:tcPr>
            <w:tcW w:w="2321" w:type="dxa"/>
            <w:vAlign w:val="center"/>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наименование мероприятия</w:t>
            </w:r>
          </w:p>
        </w:tc>
        <w:tc>
          <w:tcPr>
            <w:tcW w:w="1548" w:type="dxa"/>
            <w:vMerge/>
          </w:tcPr>
          <w:p w:rsidR="0025163A" w:rsidRPr="0025163A" w:rsidRDefault="0025163A" w:rsidP="0025163A">
            <w:pPr>
              <w:widowControl w:val="0"/>
              <w:jc w:val="center"/>
              <w:rPr>
                <w:rFonts w:ascii="Times New Roman" w:eastAsia="Times New Roman" w:hAnsi="Times New Roman" w:cs="Times New Roman"/>
                <w:sz w:val="16"/>
                <w:szCs w:val="16"/>
                <w:lang w:eastAsia="ru-RU"/>
              </w:rPr>
            </w:pPr>
          </w:p>
        </w:tc>
        <w:tc>
          <w:tcPr>
            <w:tcW w:w="1007" w:type="dxa"/>
            <w:vAlign w:val="center"/>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глава</w:t>
            </w:r>
          </w:p>
        </w:tc>
        <w:tc>
          <w:tcPr>
            <w:tcW w:w="1368" w:type="dxa"/>
            <w:vAlign w:val="center"/>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раздел, подраздел</w:t>
            </w:r>
          </w:p>
        </w:tc>
        <w:tc>
          <w:tcPr>
            <w:tcW w:w="1171" w:type="dxa"/>
            <w:vAlign w:val="center"/>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целевая статья расходов</w:t>
            </w:r>
          </w:p>
        </w:tc>
        <w:tc>
          <w:tcPr>
            <w:tcW w:w="1171" w:type="dxa"/>
            <w:vAlign w:val="center"/>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вид расходов</w:t>
            </w:r>
          </w:p>
        </w:tc>
        <w:tc>
          <w:tcPr>
            <w:tcW w:w="1304" w:type="dxa"/>
            <w:vAlign w:val="center"/>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предусмотрено</w:t>
            </w:r>
          </w:p>
        </w:tc>
        <w:tc>
          <w:tcPr>
            <w:tcW w:w="1644" w:type="dxa"/>
            <w:vAlign w:val="center"/>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исполнено (кассовое исполнение)</w:t>
            </w:r>
          </w:p>
        </w:tc>
        <w:tc>
          <w:tcPr>
            <w:tcW w:w="1587" w:type="dxa"/>
            <w:vMerge/>
            <w:vAlign w:val="center"/>
          </w:tcPr>
          <w:p w:rsidR="0025163A" w:rsidRPr="0025163A" w:rsidRDefault="0025163A" w:rsidP="002516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25163A" w:rsidRPr="0025163A" w:rsidTr="00315FFD">
        <w:tc>
          <w:tcPr>
            <w:tcW w:w="488" w:type="dxa"/>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1</w:t>
            </w:r>
          </w:p>
        </w:tc>
        <w:tc>
          <w:tcPr>
            <w:tcW w:w="821" w:type="dxa"/>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2</w:t>
            </w:r>
          </w:p>
        </w:tc>
        <w:tc>
          <w:tcPr>
            <w:tcW w:w="827" w:type="dxa"/>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3</w:t>
            </w:r>
          </w:p>
        </w:tc>
        <w:tc>
          <w:tcPr>
            <w:tcW w:w="2321" w:type="dxa"/>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4</w:t>
            </w:r>
          </w:p>
        </w:tc>
        <w:tc>
          <w:tcPr>
            <w:tcW w:w="1548" w:type="dxa"/>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5</w:t>
            </w:r>
          </w:p>
        </w:tc>
        <w:tc>
          <w:tcPr>
            <w:tcW w:w="1007" w:type="dxa"/>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6</w:t>
            </w:r>
          </w:p>
        </w:tc>
        <w:tc>
          <w:tcPr>
            <w:tcW w:w="1368" w:type="dxa"/>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7</w:t>
            </w:r>
          </w:p>
        </w:tc>
        <w:tc>
          <w:tcPr>
            <w:tcW w:w="1171" w:type="dxa"/>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8</w:t>
            </w:r>
          </w:p>
        </w:tc>
        <w:tc>
          <w:tcPr>
            <w:tcW w:w="1171" w:type="dxa"/>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9</w:t>
            </w:r>
          </w:p>
        </w:tc>
        <w:tc>
          <w:tcPr>
            <w:tcW w:w="1304" w:type="dxa"/>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11</w:t>
            </w:r>
          </w:p>
        </w:tc>
        <w:tc>
          <w:tcPr>
            <w:tcW w:w="1644" w:type="dxa"/>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12</w:t>
            </w:r>
          </w:p>
        </w:tc>
        <w:tc>
          <w:tcPr>
            <w:tcW w:w="1587" w:type="dxa"/>
          </w:tcPr>
          <w:p w:rsidR="0025163A" w:rsidRPr="0025163A" w:rsidRDefault="0025163A" w:rsidP="0025163A">
            <w:pPr>
              <w:widowControl w:val="0"/>
              <w:autoSpaceDE w:val="0"/>
              <w:autoSpaceDN w:val="0"/>
              <w:adjustRightInd w:val="0"/>
              <w:jc w:val="center"/>
              <w:rPr>
                <w:rFonts w:ascii="Times New Roman" w:eastAsia="Times New Roman" w:hAnsi="Times New Roman" w:cs="Times New Roman"/>
                <w:sz w:val="16"/>
                <w:szCs w:val="16"/>
                <w:lang w:eastAsia="ru-RU"/>
              </w:rPr>
            </w:pPr>
            <w:r w:rsidRPr="0025163A">
              <w:rPr>
                <w:rFonts w:ascii="Times New Roman" w:eastAsia="Times New Roman" w:hAnsi="Times New Roman" w:cs="Times New Roman"/>
                <w:sz w:val="16"/>
                <w:szCs w:val="16"/>
                <w:lang w:eastAsia="ru-RU"/>
              </w:rPr>
              <w:t>13</w:t>
            </w:r>
          </w:p>
        </w:tc>
      </w:tr>
      <w:tr w:rsidR="0025163A" w:rsidRPr="0025163A" w:rsidTr="00315FFD">
        <w:tc>
          <w:tcPr>
            <w:tcW w:w="488" w:type="dxa"/>
            <w:vAlign w:val="center"/>
          </w:tcPr>
          <w:p w:rsidR="0025163A" w:rsidRPr="0025163A" w:rsidRDefault="0025163A" w:rsidP="002516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21" w:type="dxa"/>
            <w:vAlign w:val="center"/>
          </w:tcPr>
          <w:p w:rsidR="0025163A" w:rsidRPr="0025163A" w:rsidRDefault="0025163A" w:rsidP="002516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27" w:type="dxa"/>
            <w:vAlign w:val="center"/>
          </w:tcPr>
          <w:p w:rsidR="0025163A" w:rsidRPr="0025163A" w:rsidRDefault="0025163A" w:rsidP="002516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321" w:type="dxa"/>
            <w:vAlign w:val="center"/>
          </w:tcPr>
          <w:p w:rsidR="0025163A" w:rsidRPr="0025163A" w:rsidRDefault="0025163A" w:rsidP="002516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8" w:type="dxa"/>
            <w:vAlign w:val="center"/>
          </w:tcPr>
          <w:p w:rsidR="0025163A" w:rsidRPr="0025163A" w:rsidRDefault="0025163A" w:rsidP="002516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007" w:type="dxa"/>
            <w:vAlign w:val="center"/>
          </w:tcPr>
          <w:p w:rsidR="0025163A" w:rsidRPr="0025163A" w:rsidRDefault="0025163A" w:rsidP="002516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368" w:type="dxa"/>
            <w:vAlign w:val="center"/>
          </w:tcPr>
          <w:p w:rsidR="0025163A" w:rsidRPr="0025163A" w:rsidRDefault="0025163A" w:rsidP="002516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71" w:type="dxa"/>
            <w:vAlign w:val="center"/>
          </w:tcPr>
          <w:p w:rsidR="0025163A" w:rsidRPr="0025163A" w:rsidRDefault="0025163A" w:rsidP="002516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71" w:type="dxa"/>
            <w:vAlign w:val="center"/>
          </w:tcPr>
          <w:p w:rsidR="0025163A" w:rsidRPr="0025163A" w:rsidRDefault="0025163A" w:rsidP="002516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304" w:type="dxa"/>
            <w:vAlign w:val="center"/>
          </w:tcPr>
          <w:p w:rsidR="0025163A" w:rsidRPr="0025163A" w:rsidRDefault="0025163A" w:rsidP="002516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44" w:type="dxa"/>
            <w:vAlign w:val="center"/>
          </w:tcPr>
          <w:p w:rsidR="0025163A" w:rsidRPr="0025163A" w:rsidRDefault="0025163A" w:rsidP="002516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87" w:type="dxa"/>
            <w:vAlign w:val="center"/>
          </w:tcPr>
          <w:p w:rsidR="0025163A" w:rsidRPr="0025163A" w:rsidRDefault="0025163A" w:rsidP="002516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bl>
    <w:p w:rsidR="0025163A" w:rsidRPr="0025163A" w:rsidRDefault="0025163A" w:rsidP="0025163A">
      <w:pPr>
        <w:widowControl w:val="0"/>
        <w:autoSpaceDE w:val="0"/>
        <w:autoSpaceDN w:val="0"/>
        <w:adjustRightInd w:val="0"/>
        <w:rPr>
          <w:rFonts w:ascii="Courier New" w:eastAsia="Times New Roman" w:hAnsi="Courier New" w:cs="Courier New"/>
          <w:sz w:val="16"/>
          <w:szCs w:val="16"/>
          <w:lang w:eastAsia="ko-KR"/>
        </w:rPr>
      </w:pPr>
    </w:p>
    <w:p w:rsidR="0025163A" w:rsidRPr="0025163A" w:rsidRDefault="0025163A" w:rsidP="0025163A">
      <w:pPr>
        <w:widowControl w:val="0"/>
        <w:autoSpaceDE w:val="0"/>
        <w:autoSpaceDN w:val="0"/>
        <w:adjustRightInd w:val="0"/>
        <w:rPr>
          <w:rFonts w:ascii="Courier New" w:eastAsia="Times New Roman" w:hAnsi="Courier New" w:cs="Courier New"/>
          <w:sz w:val="16"/>
          <w:szCs w:val="16"/>
          <w:lang w:eastAsia="ko-KR"/>
        </w:rPr>
      </w:pPr>
      <w:r w:rsidRPr="0025163A">
        <w:rPr>
          <w:rFonts w:ascii="Courier New" w:eastAsia="Times New Roman" w:hAnsi="Courier New" w:cs="Courier New"/>
          <w:sz w:val="16"/>
          <w:szCs w:val="16"/>
          <w:lang w:eastAsia="ko-KR"/>
        </w:rPr>
        <w:t>Руководитель</w:t>
      </w:r>
    </w:p>
    <w:p w:rsidR="0025163A" w:rsidRPr="0025163A" w:rsidRDefault="0025163A" w:rsidP="0025163A">
      <w:pPr>
        <w:widowControl w:val="0"/>
        <w:autoSpaceDE w:val="0"/>
        <w:autoSpaceDN w:val="0"/>
        <w:adjustRightInd w:val="0"/>
        <w:rPr>
          <w:rFonts w:ascii="Courier New" w:eastAsia="Times New Roman" w:hAnsi="Courier New" w:cs="Courier New"/>
          <w:sz w:val="16"/>
          <w:szCs w:val="16"/>
          <w:lang w:eastAsia="ko-KR"/>
        </w:rPr>
      </w:pPr>
      <w:r w:rsidRPr="0025163A">
        <w:rPr>
          <w:rFonts w:ascii="Courier New" w:eastAsia="Times New Roman" w:hAnsi="Courier New" w:cs="Courier New"/>
          <w:sz w:val="16"/>
          <w:szCs w:val="16"/>
          <w:lang w:eastAsia="ko-KR"/>
        </w:rPr>
        <w:t>(уполномоченное лицо)   ____________  __________  _________________________</w:t>
      </w:r>
    </w:p>
    <w:p w:rsidR="0025163A" w:rsidRPr="0025163A" w:rsidRDefault="0025163A" w:rsidP="0025163A">
      <w:pPr>
        <w:widowControl w:val="0"/>
        <w:autoSpaceDE w:val="0"/>
        <w:autoSpaceDN w:val="0"/>
        <w:adjustRightInd w:val="0"/>
        <w:rPr>
          <w:rFonts w:ascii="Courier New" w:eastAsia="Times New Roman" w:hAnsi="Courier New" w:cs="Courier New"/>
          <w:sz w:val="16"/>
          <w:szCs w:val="16"/>
          <w:lang w:eastAsia="ko-KR"/>
        </w:rPr>
      </w:pPr>
      <w:r w:rsidRPr="0025163A">
        <w:rPr>
          <w:rFonts w:ascii="Courier New" w:eastAsia="Times New Roman" w:hAnsi="Courier New" w:cs="Courier New"/>
          <w:sz w:val="16"/>
          <w:szCs w:val="16"/>
          <w:lang w:eastAsia="ko-KR"/>
        </w:rPr>
        <w:t xml:space="preserve">                         (должность)   (подпись)     (расшифровка подписи)</w:t>
      </w:r>
    </w:p>
    <w:p w:rsidR="0025163A" w:rsidRPr="0025163A" w:rsidRDefault="0025163A" w:rsidP="0025163A">
      <w:pPr>
        <w:widowControl w:val="0"/>
        <w:autoSpaceDE w:val="0"/>
        <w:autoSpaceDN w:val="0"/>
        <w:adjustRightInd w:val="0"/>
        <w:rPr>
          <w:rFonts w:ascii="Courier New" w:eastAsia="Times New Roman" w:hAnsi="Courier New" w:cs="Courier New"/>
          <w:sz w:val="16"/>
          <w:szCs w:val="16"/>
          <w:lang w:eastAsia="ko-KR"/>
        </w:rPr>
      </w:pPr>
      <w:r w:rsidRPr="0025163A">
        <w:rPr>
          <w:rFonts w:ascii="Courier New" w:eastAsia="Times New Roman" w:hAnsi="Courier New" w:cs="Courier New"/>
          <w:sz w:val="16"/>
          <w:szCs w:val="16"/>
          <w:lang w:eastAsia="ko-KR"/>
        </w:rPr>
        <w:t>Главный бухгалтер</w:t>
      </w:r>
    </w:p>
    <w:p w:rsidR="0025163A" w:rsidRPr="0025163A" w:rsidRDefault="0025163A" w:rsidP="0025163A">
      <w:pPr>
        <w:widowControl w:val="0"/>
        <w:autoSpaceDE w:val="0"/>
        <w:autoSpaceDN w:val="0"/>
        <w:adjustRightInd w:val="0"/>
        <w:rPr>
          <w:rFonts w:ascii="Courier New" w:eastAsia="Times New Roman" w:hAnsi="Courier New" w:cs="Courier New"/>
          <w:sz w:val="16"/>
          <w:szCs w:val="16"/>
          <w:lang w:eastAsia="ko-KR"/>
        </w:rPr>
      </w:pPr>
      <w:r w:rsidRPr="0025163A">
        <w:rPr>
          <w:rFonts w:ascii="Courier New" w:eastAsia="Times New Roman" w:hAnsi="Courier New" w:cs="Courier New"/>
          <w:sz w:val="16"/>
          <w:szCs w:val="16"/>
          <w:lang w:eastAsia="ko-KR"/>
        </w:rPr>
        <w:t>(уполномоченное лицо)   ____________  __________  _________________________</w:t>
      </w:r>
    </w:p>
    <w:p w:rsidR="0025163A" w:rsidRPr="0025163A" w:rsidRDefault="0025163A" w:rsidP="0025163A">
      <w:pPr>
        <w:widowControl w:val="0"/>
        <w:autoSpaceDE w:val="0"/>
        <w:autoSpaceDN w:val="0"/>
        <w:adjustRightInd w:val="0"/>
        <w:rPr>
          <w:rFonts w:ascii="Courier New" w:eastAsia="Times New Roman" w:hAnsi="Courier New" w:cs="Courier New"/>
          <w:sz w:val="16"/>
          <w:szCs w:val="16"/>
          <w:lang w:eastAsia="ko-KR"/>
        </w:rPr>
      </w:pPr>
      <w:r w:rsidRPr="0025163A">
        <w:rPr>
          <w:rFonts w:ascii="Courier New" w:eastAsia="Times New Roman" w:hAnsi="Courier New" w:cs="Courier New"/>
          <w:sz w:val="16"/>
          <w:szCs w:val="16"/>
          <w:lang w:eastAsia="ko-KR"/>
        </w:rPr>
        <w:t xml:space="preserve">                         (должность)   (подпись)     (расшифровка подписи)</w:t>
      </w:r>
    </w:p>
    <w:p w:rsidR="0025163A" w:rsidRPr="0025163A" w:rsidRDefault="0025163A" w:rsidP="0025163A">
      <w:pPr>
        <w:widowControl w:val="0"/>
        <w:autoSpaceDE w:val="0"/>
        <w:autoSpaceDN w:val="0"/>
        <w:adjustRightInd w:val="0"/>
        <w:rPr>
          <w:rFonts w:ascii="Courier New" w:eastAsia="Times New Roman" w:hAnsi="Courier New" w:cs="Courier New"/>
          <w:sz w:val="16"/>
          <w:szCs w:val="16"/>
          <w:lang w:eastAsia="ko-KR"/>
        </w:rPr>
      </w:pPr>
      <w:r w:rsidRPr="0025163A">
        <w:rPr>
          <w:rFonts w:ascii="Courier New" w:eastAsia="Times New Roman" w:hAnsi="Courier New" w:cs="Courier New"/>
          <w:sz w:val="16"/>
          <w:szCs w:val="16"/>
          <w:lang w:eastAsia="ko-KR"/>
        </w:rPr>
        <w:t>Ответственный</w:t>
      </w:r>
    </w:p>
    <w:p w:rsidR="0025163A" w:rsidRPr="0025163A" w:rsidRDefault="0025163A" w:rsidP="0025163A">
      <w:pPr>
        <w:widowControl w:val="0"/>
        <w:autoSpaceDE w:val="0"/>
        <w:autoSpaceDN w:val="0"/>
        <w:adjustRightInd w:val="0"/>
        <w:rPr>
          <w:rFonts w:ascii="Courier New" w:eastAsia="Times New Roman" w:hAnsi="Courier New" w:cs="Courier New"/>
          <w:sz w:val="16"/>
          <w:szCs w:val="16"/>
          <w:lang w:eastAsia="ko-KR"/>
        </w:rPr>
      </w:pPr>
      <w:r w:rsidRPr="0025163A">
        <w:rPr>
          <w:rFonts w:ascii="Courier New" w:eastAsia="Times New Roman" w:hAnsi="Courier New" w:cs="Courier New"/>
          <w:sz w:val="16"/>
          <w:szCs w:val="16"/>
          <w:lang w:eastAsia="ko-KR"/>
        </w:rPr>
        <w:t>исполнитель             ____________  __________  _________________________</w:t>
      </w:r>
    </w:p>
    <w:p w:rsidR="0025163A" w:rsidRPr="0025163A" w:rsidRDefault="0025163A" w:rsidP="0025163A">
      <w:pPr>
        <w:widowControl w:val="0"/>
        <w:autoSpaceDE w:val="0"/>
        <w:autoSpaceDN w:val="0"/>
        <w:adjustRightInd w:val="0"/>
        <w:rPr>
          <w:rFonts w:ascii="Courier New" w:eastAsia="Times New Roman" w:hAnsi="Courier New" w:cs="Courier New"/>
          <w:sz w:val="16"/>
          <w:szCs w:val="16"/>
          <w:lang w:eastAsia="ko-KR"/>
        </w:rPr>
      </w:pPr>
      <w:r w:rsidRPr="0025163A">
        <w:rPr>
          <w:rFonts w:ascii="Courier New" w:eastAsia="Times New Roman" w:hAnsi="Courier New" w:cs="Courier New"/>
          <w:sz w:val="16"/>
          <w:szCs w:val="16"/>
          <w:lang w:eastAsia="ko-KR"/>
        </w:rPr>
        <w:t xml:space="preserve">                         (должность)   (подпись)    (расшифровка подписи)</w:t>
      </w:r>
    </w:p>
    <w:p w:rsidR="0025163A" w:rsidRPr="0025163A" w:rsidRDefault="0025163A" w:rsidP="0025163A">
      <w:pPr>
        <w:widowControl w:val="0"/>
        <w:autoSpaceDE w:val="0"/>
        <w:autoSpaceDN w:val="0"/>
        <w:adjustRightInd w:val="0"/>
        <w:rPr>
          <w:rFonts w:ascii="Courier New" w:eastAsia="Times New Roman" w:hAnsi="Courier New" w:cs="Courier New"/>
          <w:sz w:val="16"/>
          <w:szCs w:val="16"/>
          <w:lang w:eastAsia="ko-KR"/>
        </w:rPr>
      </w:pPr>
      <w:r w:rsidRPr="0025163A">
        <w:rPr>
          <w:rFonts w:ascii="Courier New" w:eastAsia="Times New Roman" w:hAnsi="Courier New" w:cs="Courier New"/>
          <w:sz w:val="16"/>
          <w:szCs w:val="16"/>
          <w:lang w:eastAsia="ko-KR"/>
        </w:rPr>
        <w:t>"___" _________ 20__</w:t>
      </w:r>
    </w:p>
    <w:p w:rsidR="0025163A" w:rsidRDefault="0025163A" w:rsidP="000F724E">
      <w:pPr>
        <w:widowControl w:val="0"/>
        <w:jc w:val="left"/>
        <w:rPr>
          <w:rFonts w:ascii="Times New Roman" w:eastAsia="Times New Roman" w:hAnsi="Times New Roman" w:cs="Times New Roman"/>
          <w:sz w:val="16"/>
          <w:szCs w:val="16"/>
          <w:lang w:eastAsia="ru-RU"/>
        </w:rPr>
      </w:pPr>
    </w:p>
    <w:p w:rsidR="00315FFD" w:rsidRDefault="00315FFD" w:rsidP="000F724E">
      <w:pPr>
        <w:widowControl w:val="0"/>
        <w:jc w:val="left"/>
        <w:rPr>
          <w:rFonts w:ascii="Times New Roman" w:eastAsia="Times New Roman" w:hAnsi="Times New Roman" w:cs="Times New Roman"/>
          <w:sz w:val="16"/>
          <w:szCs w:val="16"/>
          <w:lang w:eastAsia="ru-RU"/>
        </w:rPr>
        <w:sectPr w:rsidR="00315FFD" w:rsidSect="00315FFD">
          <w:pgSz w:w="16838" w:h="11906" w:orient="landscape"/>
          <w:pgMar w:top="1418" w:right="851" w:bottom="851" w:left="851" w:header="425" w:footer="709" w:gutter="0"/>
          <w:pgNumType w:start="43"/>
          <w:cols w:space="708"/>
          <w:docGrid w:linePitch="360"/>
        </w:sectPr>
      </w:pPr>
    </w:p>
    <w:tbl>
      <w:tblPr>
        <w:tblpPr w:leftFromText="180" w:rightFromText="180" w:vertAnchor="text" w:horzAnchor="margin" w:tblpY="16"/>
        <w:tblW w:w="0" w:type="auto"/>
        <w:tblLayout w:type="fixed"/>
        <w:tblCellMar>
          <w:left w:w="0" w:type="dxa"/>
          <w:right w:w="0" w:type="dxa"/>
        </w:tblCellMar>
        <w:tblLook w:val="01E0" w:firstRow="1" w:lastRow="1" w:firstColumn="1" w:lastColumn="1" w:noHBand="0" w:noVBand="0"/>
      </w:tblPr>
      <w:tblGrid>
        <w:gridCol w:w="9606"/>
      </w:tblGrid>
      <w:tr w:rsidR="00F330CC" w:rsidRPr="00F330CC" w:rsidTr="00F330CC">
        <w:tc>
          <w:tcPr>
            <w:tcW w:w="9606" w:type="dxa"/>
          </w:tcPr>
          <w:p w:rsidR="00F330CC" w:rsidRPr="00F330CC" w:rsidRDefault="00F330CC" w:rsidP="00F330CC">
            <w:pPr>
              <w:jc w:val="center"/>
              <w:rPr>
                <w:rFonts w:ascii="Times New Roman" w:eastAsia="Times New Roman" w:hAnsi="Times New Roman" w:cs="Times New Roman"/>
                <w:b/>
                <w:bCs/>
                <w:sz w:val="16"/>
                <w:szCs w:val="16"/>
                <w:lang w:eastAsia="ru-RU"/>
              </w:rPr>
            </w:pPr>
          </w:p>
          <w:p w:rsidR="00F330CC" w:rsidRPr="00F330CC" w:rsidRDefault="00F330CC" w:rsidP="00F330CC">
            <w:pPr>
              <w:jc w:val="center"/>
              <w:rPr>
                <w:rFonts w:ascii="Times New Roman" w:eastAsia="Times New Roman" w:hAnsi="Times New Roman" w:cs="Times New Roman"/>
                <w:b/>
                <w:bCs/>
                <w:sz w:val="16"/>
                <w:szCs w:val="16"/>
                <w:lang w:eastAsia="ru-RU"/>
              </w:rPr>
            </w:pPr>
            <w:r w:rsidRPr="00F330CC">
              <w:rPr>
                <w:rFonts w:ascii="Times New Roman" w:eastAsia="Times New Roman" w:hAnsi="Times New Roman" w:cs="Times New Roman"/>
                <w:b/>
                <w:bCs/>
                <w:sz w:val="16"/>
                <w:szCs w:val="16"/>
                <w:lang w:eastAsia="ru-RU"/>
              </w:rPr>
              <w:t>АДМИНИСТРАЦИЯ МОКШАНСКОГО РАЙОНА</w:t>
            </w:r>
          </w:p>
        </w:tc>
      </w:tr>
      <w:tr w:rsidR="00F330CC" w:rsidRPr="00F330CC" w:rsidTr="00F330CC">
        <w:trPr>
          <w:trHeight w:hRule="exact" w:val="189"/>
        </w:trPr>
        <w:tc>
          <w:tcPr>
            <w:tcW w:w="9606" w:type="dxa"/>
          </w:tcPr>
          <w:p w:rsidR="00F330CC" w:rsidRPr="00F330CC" w:rsidRDefault="00F330CC" w:rsidP="00F330CC">
            <w:pPr>
              <w:jc w:val="center"/>
              <w:rPr>
                <w:rFonts w:ascii="Times New Roman" w:eastAsia="Times New Roman" w:hAnsi="Times New Roman" w:cs="Times New Roman"/>
                <w:b/>
                <w:bCs/>
                <w:sz w:val="16"/>
                <w:szCs w:val="16"/>
                <w:lang w:eastAsia="ru-RU"/>
              </w:rPr>
            </w:pPr>
            <w:r w:rsidRPr="00F330CC">
              <w:rPr>
                <w:rFonts w:ascii="Times New Roman" w:eastAsia="Times New Roman" w:hAnsi="Times New Roman" w:cs="Times New Roman"/>
                <w:b/>
                <w:bCs/>
                <w:sz w:val="16"/>
                <w:szCs w:val="16"/>
                <w:lang w:eastAsia="ru-RU"/>
              </w:rPr>
              <w:t>ПЕНЗЕНСКОЙ ОБЛАСТИ</w:t>
            </w:r>
          </w:p>
        </w:tc>
      </w:tr>
      <w:tr w:rsidR="00F330CC" w:rsidRPr="00F330CC" w:rsidTr="00F330CC">
        <w:trPr>
          <w:trHeight w:val="234"/>
        </w:trPr>
        <w:tc>
          <w:tcPr>
            <w:tcW w:w="9606" w:type="dxa"/>
          </w:tcPr>
          <w:p w:rsidR="00F330CC" w:rsidRPr="00F330CC" w:rsidRDefault="00F330CC" w:rsidP="00F330CC">
            <w:pPr>
              <w:keepNext/>
              <w:jc w:val="left"/>
              <w:outlineLvl w:val="2"/>
              <w:rPr>
                <w:rFonts w:ascii="Times New Roman" w:eastAsia="Times New Roman" w:hAnsi="Times New Roman" w:cs="Times New Roman"/>
                <w:b/>
                <w:bCs/>
                <w:sz w:val="16"/>
                <w:szCs w:val="16"/>
                <w:lang w:eastAsia="ru-RU"/>
              </w:rPr>
            </w:pPr>
          </w:p>
        </w:tc>
      </w:tr>
      <w:tr w:rsidR="00F330CC" w:rsidRPr="00F330CC" w:rsidTr="00F330CC">
        <w:trPr>
          <w:trHeight w:hRule="exact" w:val="491"/>
        </w:trPr>
        <w:tc>
          <w:tcPr>
            <w:tcW w:w="9606" w:type="dxa"/>
            <w:vAlign w:val="center"/>
          </w:tcPr>
          <w:p w:rsidR="00F330CC" w:rsidRPr="00F330CC" w:rsidRDefault="00F330CC" w:rsidP="00F330CC">
            <w:pPr>
              <w:keepNext/>
              <w:jc w:val="center"/>
              <w:outlineLvl w:val="2"/>
              <w:rPr>
                <w:rFonts w:ascii="Times New Roman" w:eastAsia="Times New Roman" w:hAnsi="Times New Roman" w:cs="Times New Roman"/>
                <w:b/>
                <w:bCs/>
                <w:sz w:val="16"/>
                <w:szCs w:val="16"/>
                <w:lang w:eastAsia="ru-RU"/>
              </w:rPr>
            </w:pPr>
            <w:r w:rsidRPr="00F330CC">
              <w:rPr>
                <w:rFonts w:ascii="Times New Roman" w:eastAsia="Times New Roman" w:hAnsi="Times New Roman" w:cs="Times New Roman"/>
                <w:b/>
                <w:bCs/>
                <w:sz w:val="16"/>
                <w:szCs w:val="16"/>
                <w:lang w:eastAsia="ru-RU"/>
              </w:rPr>
              <w:t>ПОСТАНОВЛЕНИЕ</w:t>
            </w:r>
          </w:p>
        </w:tc>
      </w:tr>
    </w:tbl>
    <w:p w:rsidR="0025163A" w:rsidRDefault="0025163A" w:rsidP="000F724E">
      <w:pPr>
        <w:widowControl w:val="0"/>
        <w:jc w:val="left"/>
        <w:rPr>
          <w:rFonts w:ascii="Times New Roman" w:eastAsia="Times New Roman" w:hAnsi="Times New Roman" w:cs="Times New Roman"/>
          <w:sz w:val="16"/>
          <w:szCs w:val="16"/>
          <w:lang w:eastAsia="ru-RU"/>
        </w:rPr>
      </w:pPr>
    </w:p>
    <w:p w:rsidR="0025163A" w:rsidRDefault="0025163A" w:rsidP="000F724E">
      <w:pPr>
        <w:widowControl w:val="0"/>
        <w:jc w:val="left"/>
        <w:rPr>
          <w:rFonts w:ascii="Times New Roman" w:eastAsia="Times New Roman" w:hAnsi="Times New Roman" w:cs="Times New Roman"/>
          <w:sz w:val="16"/>
          <w:szCs w:val="16"/>
          <w:lang w:eastAsia="ru-RU"/>
        </w:rPr>
      </w:pPr>
    </w:p>
    <w:p w:rsidR="00F330CC" w:rsidRPr="00F330CC" w:rsidRDefault="00F330CC" w:rsidP="00F330CC">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F330CC" w:rsidRPr="00F330CC" w:rsidTr="00F330CC">
        <w:tc>
          <w:tcPr>
            <w:tcW w:w="284" w:type="dxa"/>
            <w:vAlign w:val="bottom"/>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31.03.2021 </w:t>
            </w:r>
          </w:p>
        </w:tc>
        <w:tc>
          <w:tcPr>
            <w:tcW w:w="397" w:type="dxa"/>
            <w:vAlign w:val="bottom"/>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1304" w:type="dxa"/>
            <w:tcBorders>
              <w:bottom w:val="single" w:sz="6" w:space="0" w:color="auto"/>
            </w:tcBorders>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254</w:t>
            </w:r>
          </w:p>
        </w:tc>
      </w:tr>
      <w:tr w:rsidR="00F330CC" w:rsidRPr="00F330CC" w:rsidTr="00F330CC">
        <w:tc>
          <w:tcPr>
            <w:tcW w:w="4820" w:type="dxa"/>
            <w:gridSpan w:val="4"/>
          </w:tcPr>
          <w:p w:rsidR="00F330CC" w:rsidRPr="00F330CC" w:rsidRDefault="00F330CC" w:rsidP="00F330CC">
            <w:pPr>
              <w:jc w:val="center"/>
              <w:rPr>
                <w:rFonts w:ascii="Times New Roman" w:eastAsia="Times New Roman" w:hAnsi="Times New Roman" w:cs="Times New Roman"/>
                <w:sz w:val="16"/>
                <w:szCs w:val="16"/>
                <w:lang w:eastAsia="ru-RU"/>
              </w:rPr>
            </w:pPr>
            <w:proofErr w:type="spellStart"/>
            <w:r w:rsidRPr="00F330CC">
              <w:rPr>
                <w:rFonts w:ascii="Times New Roman" w:eastAsia="Times New Roman" w:hAnsi="Times New Roman" w:cs="Times New Roman"/>
                <w:sz w:val="16"/>
                <w:szCs w:val="16"/>
                <w:lang w:eastAsia="ru-RU"/>
              </w:rPr>
              <w:t>р.п</w:t>
            </w:r>
            <w:proofErr w:type="spellEnd"/>
            <w:r w:rsidRPr="00F330CC">
              <w:rPr>
                <w:rFonts w:ascii="Times New Roman" w:eastAsia="Times New Roman" w:hAnsi="Times New Roman" w:cs="Times New Roman"/>
                <w:sz w:val="16"/>
                <w:szCs w:val="16"/>
                <w:lang w:eastAsia="ru-RU"/>
              </w:rPr>
              <w:t>. Мокшан</w:t>
            </w:r>
          </w:p>
        </w:tc>
      </w:tr>
    </w:tbl>
    <w:p w:rsidR="00F330CC" w:rsidRPr="00F330CC" w:rsidRDefault="00F330CC" w:rsidP="00F330CC">
      <w:pPr>
        <w:jc w:val="left"/>
        <w:rPr>
          <w:rFonts w:ascii="Times New Roman" w:eastAsia="Times New Roman" w:hAnsi="Times New Roman" w:cs="Times New Roman"/>
          <w:sz w:val="16"/>
          <w:szCs w:val="16"/>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3"/>
      </w:tblGrid>
      <w:tr w:rsidR="00F330CC" w:rsidRPr="00F330CC" w:rsidTr="00F330CC">
        <w:trPr>
          <w:trHeight w:val="764"/>
        </w:trPr>
        <w:tc>
          <w:tcPr>
            <w:tcW w:w="10173" w:type="dxa"/>
            <w:tcBorders>
              <w:top w:val="nil"/>
              <w:left w:val="nil"/>
              <w:bottom w:val="nil"/>
              <w:right w:val="nil"/>
            </w:tcBorders>
          </w:tcPr>
          <w:p w:rsidR="00F330CC" w:rsidRDefault="00F330CC" w:rsidP="00F330CC">
            <w:pPr>
              <w:suppressAutoHyphens/>
              <w:jc w:val="center"/>
              <w:rPr>
                <w:rFonts w:ascii="Times New Roman" w:eastAsia="Times New Roman" w:hAnsi="Times New Roman" w:cs="Times New Roman"/>
                <w:b/>
                <w:bCs/>
                <w:sz w:val="16"/>
                <w:szCs w:val="16"/>
                <w:lang w:eastAsia="ru-RU"/>
              </w:rPr>
            </w:pPr>
          </w:p>
          <w:p w:rsidR="00F330CC" w:rsidRPr="00F330CC" w:rsidRDefault="00F330CC" w:rsidP="00F330CC">
            <w:pPr>
              <w:suppressAutoHyphens/>
              <w:jc w:val="center"/>
              <w:rPr>
                <w:rFonts w:ascii="Times New Roman" w:eastAsia="Times New Roman" w:hAnsi="Times New Roman" w:cs="Times New Roman"/>
                <w:b/>
                <w:bCs/>
                <w:sz w:val="16"/>
                <w:szCs w:val="16"/>
                <w:lang w:eastAsia="ru-RU"/>
              </w:rPr>
            </w:pPr>
            <w:r w:rsidRPr="00F330CC">
              <w:rPr>
                <w:rFonts w:ascii="Times New Roman" w:eastAsia="Times New Roman" w:hAnsi="Times New Roman" w:cs="Times New Roman"/>
                <w:b/>
                <w:bCs/>
                <w:sz w:val="16"/>
                <w:szCs w:val="16"/>
                <w:lang w:eastAsia="ru-RU"/>
              </w:rPr>
              <w:t>Об утверждении Положения о порядке установления причин нарушения законодательства о градостроительной деятельности</w:t>
            </w:r>
          </w:p>
          <w:p w:rsidR="00F330CC" w:rsidRPr="00F330CC" w:rsidRDefault="00F330CC" w:rsidP="00F330CC">
            <w:pPr>
              <w:suppressAutoHyphens/>
              <w:jc w:val="center"/>
              <w:rPr>
                <w:rFonts w:ascii="Times New Roman" w:eastAsia="Calibri" w:hAnsi="Times New Roman" w:cs="Times New Roman"/>
                <w:b/>
                <w:bCs/>
                <w:color w:val="00000A"/>
                <w:sz w:val="16"/>
                <w:szCs w:val="16"/>
              </w:rPr>
            </w:pPr>
          </w:p>
        </w:tc>
      </w:tr>
    </w:tbl>
    <w:p w:rsidR="00F330CC" w:rsidRPr="00F330CC" w:rsidRDefault="00F330CC" w:rsidP="00F330CC">
      <w:pPr>
        <w:suppressAutoHyphens/>
        <w:spacing w:after="200" w:line="276" w:lineRule="auto"/>
        <w:ind w:firstLine="540"/>
        <w:outlineLvl w:val="3"/>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 xml:space="preserve">В соответствии с частью 4 статьи 62 Градостроительного кодекса Российской Федерации, Федеральным законом от 06.10.2003 № 131-ФЗ «Об общих принципах организации местного самоуправления в Российской Федерации», - </w:t>
      </w:r>
    </w:p>
    <w:p w:rsidR="00F330CC" w:rsidRPr="00F330CC" w:rsidRDefault="00F330CC" w:rsidP="00F330CC">
      <w:pPr>
        <w:ind w:left="720" w:hanging="360"/>
        <w:jc w:val="center"/>
        <w:rPr>
          <w:rFonts w:ascii="Times New Roman" w:eastAsia="Times New Roman" w:hAnsi="Times New Roman" w:cs="Times New Roman"/>
          <w:b/>
          <w:bCs/>
          <w:sz w:val="16"/>
          <w:szCs w:val="16"/>
          <w:lang w:eastAsia="ru-RU"/>
        </w:rPr>
      </w:pPr>
      <w:r w:rsidRPr="00F330CC">
        <w:rPr>
          <w:rFonts w:ascii="Times New Roman" w:eastAsia="Times New Roman" w:hAnsi="Times New Roman" w:cs="Times New Roman"/>
          <w:b/>
          <w:bCs/>
          <w:sz w:val="16"/>
          <w:szCs w:val="16"/>
          <w:lang w:eastAsia="ru-RU"/>
        </w:rPr>
        <w:t>Администрация Мокшанского района постановляет:</w:t>
      </w:r>
    </w:p>
    <w:p w:rsidR="00F330CC" w:rsidRPr="00F330CC" w:rsidRDefault="00F330CC" w:rsidP="00F330CC">
      <w:pPr>
        <w:ind w:left="720" w:hanging="360"/>
        <w:jc w:val="center"/>
        <w:rPr>
          <w:rFonts w:ascii="Times New Roman" w:eastAsia="Times New Roman" w:hAnsi="Times New Roman" w:cs="Times New Roman"/>
          <w:b/>
          <w:bCs/>
          <w:sz w:val="16"/>
          <w:szCs w:val="16"/>
          <w:lang w:eastAsia="ru-RU"/>
        </w:rPr>
      </w:pPr>
    </w:p>
    <w:p w:rsidR="00F330CC" w:rsidRPr="00F330CC" w:rsidRDefault="00F330CC" w:rsidP="00F330CC">
      <w:pPr>
        <w:numPr>
          <w:ilvl w:val="0"/>
          <w:numId w:val="17"/>
        </w:numPr>
        <w:tabs>
          <w:tab w:val="clear" w:pos="900"/>
          <w:tab w:val="num" w:pos="0"/>
          <w:tab w:val="num" w:pos="567"/>
        </w:tabs>
        <w:suppressAutoHyphens/>
        <w:ind w:left="0" w:firstLine="567"/>
        <w:jc w:val="left"/>
        <w:rPr>
          <w:rFonts w:ascii="Times New Roman" w:eastAsia="Calibri" w:hAnsi="Times New Roman" w:cs="Times New Roman"/>
          <w:color w:val="00000A"/>
          <w:sz w:val="16"/>
          <w:szCs w:val="16"/>
        </w:rPr>
      </w:pPr>
      <w:r w:rsidRPr="00F330CC">
        <w:rPr>
          <w:rFonts w:ascii="Times New Roman" w:eastAsia="SimSun" w:hAnsi="Times New Roman" w:cs="Times New Roman"/>
          <w:bCs/>
          <w:color w:val="000000"/>
          <w:kern w:val="1"/>
          <w:sz w:val="16"/>
          <w:szCs w:val="16"/>
          <w:lang w:eastAsia="zh-CN" w:bidi="hi-IN"/>
        </w:rPr>
        <w:t>Утвердить Положение о порядке установления причин нарушения законодательства о градостроительной деятельности согласно приложению</w:t>
      </w:r>
      <w:r w:rsidRPr="00F330CC">
        <w:rPr>
          <w:rFonts w:ascii="Times New Roman" w:eastAsia="Calibri" w:hAnsi="Times New Roman" w:cs="Times New Roman"/>
          <w:color w:val="00000A"/>
          <w:sz w:val="16"/>
          <w:szCs w:val="16"/>
        </w:rPr>
        <w:t>.</w:t>
      </w:r>
    </w:p>
    <w:p w:rsidR="00F330CC" w:rsidRPr="00F330CC" w:rsidRDefault="00F330CC" w:rsidP="00F330CC">
      <w:pPr>
        <w:numPr>
          <w:ilvl w:val="0"/>
          <w:numId w:val="17"/>
        </w:numPr>
        <w:tabs>
          <w:tab w:val="clear" w:pos="900"/>
          <w:tab w:val="num" w:pos="0"/>
          <w:tab w:val="left" w:pos="851"/>
        </w:tabs>
        <w:suppressAutoHyphens/>
        <w:ind w:left="0" w:firstLine="567"/>
        <w:jc w:val="left"/>
        <w:rPr>
          <w:rFonts w:ascii="Times New Roman" w:eastAsia="SimSun" w:hAnsi="Times New Roman" w:cs="Times New Roman"/>
          <w:bCs/>
          <w:color w:val="000000"/>
          <w:kern w:val="1"/>
          <w:sz w:val="16"/>
          <w:szCs w:val="16"/>
          <w:lang w:eastAsia="zh-CN" w:bidi="hi-IN"/>
        </w:rPr>
      </w:pPr>
      <w:r w:rsidRPr="00F330CC">
        <w:rPr>
          <w:rFonts w:ascii="Times New Roman" w:eastAsia="SimSun" w:hAnsi="Times New Roman" w:cs="Times New Roman"/>
          <w:bCs/>
          <w:color w:val="000000"/>
          <w:kern w:val="1"/>
          <w:sz w:val="16"/>
          <w:szCs w:val="16"/>
          <w:lang w:eastAsia="zh-CN" w:bidi="hi-IN"/>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F330CC">
        <w:rPr>
          <w:rFonts w:ascii="Times New Roman" w:eastAsia="SimSun" w:hAnsi="Times New Roman" w:cs="Times New Roman"/>
          <w:color w:val="000000"/>
          <w:kern w:val="1"/>
          <w:sz w:val="16"/>
          <w:szCs w:val="16"/>
          <w:lang w:eastAsia="zh-CN" w:bidi="hi-IN"/>
        </w:rPr>
        <w:t xml:space="preserve">и разместить на официальном сайте администрации Мокшанского района: </w:t>
      </w:r>
      <w:proofErr w:type="spellStart"/>
      <w:r w:rsidRPr="00F330CC">
        <w:rPr>
          <w:rFonts w:ascii="Times New Roman" w:eastAsia="SimSun" w:hAnsi="Times New Roman" w:cs="Times New Roman"/>
          <w:color w:val="0F243E"/>
          <w:kern w:val="1"/>
          <w:sz w:val="16"/>
          <w:szCs w:val="16"/>
          <w:u w:val="single"/>
          <w:lang w:val="en-US" w:eastAsia="zh-CN" w:bidi="hi-IN"/>
        </w:rPr>
        <w:t>r</w:t>
      </w:r>
      <w:hyperlink r:id="rId98" w:history="1">
        <w:r w:rsidRPr="00F330CC">
          <w:rPr>
            <w:rFonts w:ascii="Times New Roman" w:eastAsia="SimSun" w:hAnsi="Times New Roman" w:cs="Times New Roman"/>
            <w:color w:val="0000FF"/>
            <w:kern w:val="1"/>
            <w:sz w:val="16"/>
            <w:szCs w:val="16"/>
            <w:u w:val="single"/>
            <w:lang w:val="en-US" w:eastAsia="zh-CN" w:bidi="hi-IN"/>
          </w:rPr>
          <w:t>moksh</w:t>
        </w:r>
        <w:proofErr w:type="spellEnd"/>
        <w:r w:rsidRPr="00F330CC">
          <w:rPr>
            <w:rFonts w:ascii="Times New Roman" w:eastAsia="SimSun" w:hAnsi="Times New Roman" w:cs="Times New Roman"/>
            <w:color w:val="0000FF"/>
            <w:kern w:val="1"/>
            <w:sz w:val="16"/>
            <w:szCs w:val="16"/>
            <w:u w:val="single"/>
            <w:lang w:eastAsia="zh-CN" w:bidi="hi-IN"/>
          </w:rPr>
          <w:t>.</w:t>
        </w:r>
        <w:proofErr w:type="spellStart"/>
        <w:r w:rsidRPr="00F330CC">
          <w:rPr>
            <w:rFonts w:ascii="Times New Roman" w:eastAsia="SimSun" w:hAnsi="Times New Roman" w:cs="Times New Roman"/>
            <w:color w:val="0000FF"/>
            <w:kern w:val="1"/>
            <w:sz w:val="16"/>
            <w:szCs w:val="16"/>
            <w:u w:val="single"/>
            <w:lang w:val="en-US" w:eastAsia="zh-CN" w:bidi="hi-IN"/>
          </w:rPr>
          <w:t>pnzreg</w:t>
        </w:r>
        <w:proofErr w:type="spellEnd"/>
        <w:r w:rsidRPr="00F330CC">
          <w:rPr>
            <w:rFonts w:ascii="Times New Roman" w:eastAsia="SimSun" w:hAnsi="Times New Roman" w:cs="Times New Roman"/>
            <w:color w:val="0000FF"/>
            <w:kern w:val="1"/>
            <w:sz w:val="16"/>
            <w:szCs w:val="16"/>
            <w:u w:val="single"/>
            <w:lang w:eastAsia="zh-CN" w:bidi="hi-IN"/>
          </w:rPr>
          <w:t>.</w:t>
        </w:r>
        <w:proofErr w:type="spellStart"/>
        <w:r w:rsidRPr="00F330CC">
          <w:rPr>
            <w:rFonts w:ascii="Times New Roman" w:eastAsia="SimSun" w:hAnsi="Times New Roman" w:cs="Times New Roman"/>
            <w:color w:val="0000FF"/>
            <w:kern w:val="1"/>
            <w:sz w:val="16"/>
            <w:szCs w:val="16"/>
            <w:u w:val="single"/>
            <w:lang w:val="en-US" w:eastAsia="zh-CN" w:bidi="hi-IN"/>
          </w:rPr>
          <w:t>ru</w:t>
        </w:r>
        <w:proofErr w:type="spellEnd"/>
      </w:hyperlink>
      <w:r w:rsidRPr="00F330CC">
        <w:rPr>
          <w:rFonts w:ascii="Times New Roman" w:eastAsia="SimSun" w:hAnsi="Times New Roman" w:cs="Times New Roman"/>
          <w:color w:val="000000"/>
          <w:kern w:val="1"/>
          <w:sz w:val="16"/>
          <w:szCs w:val="16"/>
          <w:lang w:eastAsia="zh-CN" w:bidi="hi-IN"/>
        </w:rPr>
        <w:t>.</w:t>
      </w:r>
    </w:p>
    <w:p w:rsidR="00F330CC" w:rsidRPr="00F330CC" w:rsidRDefault="00F330CC" w:rsidP="00F330CC">
      <w:pPr>
        <w:numPr>
          <w:ilvl w:val="0"/>
          <w:numId w:val="17"/>
        </w:numPr>
        <w:tabs>
          <w:tab w:val="clear" w:pos="900"/>
          <w:tab w:val="num" w:pos="0"/>
          <w:tab w:val="num" w:pos="567"/>
        </w:tabs>
        <w:suppressAutoHyphens/>
        <w:ind w:left="0" w:firstLine="567"/>
        <w:jc w:val="left"/>
        <w:rPr>
          <w:rFonts w:ascii="Times New Roman" w:eastAsia="Calibri" w:hAnsi="Times New Roman" w:cs="Times New Roman"/>
          <w:bCs/>
          <w:color w:val="00000A"/>
          <w:sz w:val="16"/>
          <w:szCs w:val="16"/>
        </w:rPr>
      </w:pPr>
      <w:r w:rsidRPr="00F330CC">
        <w:rPr>
          <w:rFonts w:ascii="Times New Roman" w:eastAsia="Calibri" w:hAnsi="Times New Roman" w:cs="Times New Roman"/>
          <w:bCs/>
          <w:color w:val="00000A"/>
          <w:sz w:val="16"/>
          <w:szCs w:val="16"/>
        </w:rPr>
        <w:t>Настоящее постановление вступает в силу на следующий день после его официального опубликования.</w:t>
      </w:r>
    </w:p>
    <w:p w:rsidR="00F330CC" w:rsidRPr="00F330CC" w:rsidRDefault="00F330CC" w:rsidP="00F330CC">
      <w:pPr>
        <w:numPr>
          <w:ilvl w:val="0"/>
          <w:numId w:val="17"/>
        </w:numPr>
        <w:tabs>
          <w:tab w:val="clear" w:pos="900"/>
          <w:tab w:val="num" w:pos="0"/>
        </w:tabs>
        <w:suppressAutoHyphens/>
        <w:ind w:left="0" w:firstLine="567"/>
        <w:jc w:val="left"/>
        <w:rPr>
          <w:rFonts w:ascii="Times New Roman" w:eastAsia="Calibri" w:hAnsi="Times New Roman" w:cs="Times New Roman"/>
          <w:bCs/>
          <w:color w:val="00000A"/>
          <w:sz w:val="16"/>
          <w:szCs w:val="16"/>
        </w:rPr>
      </w:pPr>
      <w:r w:rsidRPr="00F330CC">
        <w:rPr>
          <w:rFonts w:ascii="Times New Roman" w:eastAsia="Calibri" w:hAnsi="Times New Roman" w:cs="Times New Roman"/>
          <w:bCs/>
          <w:color w:val="00000A"/>
          <w:sz w:val="16"/>
          <w:szCs w:val="16"/>
        </w:rPr>
        <w:t xml:space="preserve">  </w:t>
      </w:r>
      <w:proofErr w:type="gramStart"/>
      <w:r w:rsidRPr="00F330CC">
        <w:rPr>
          <w:rFonts w:ascii="Times New Roman" w:eastAsia="Calibri" w:hAnsi="Times New Roman" w:cs="Times New Roman"/>
          <w:bCs/>
          <w:color w:val="00000A"/>
          <w:sz w:val="16"/>
          <w:szCs w:val="16"/>
        </w:rPr>
        <w:t>Контроль за</w:t>
      </w:r>
      <w:proofErr w:type="gramEnd"/>
      <w:r w:rsidRPr="00F330CC">
        <w:rPr>
          <w:rFonts w:ascii="Times New Roman" w:eastAsia="Calibri" w:hAnsi="Times New Roman" w:cs="Times New Roman"/>
          <w:bCs/>
          <w:color w:val="00000A"/>
          <w:sz w:val="16"/>
          <w:szCs w:val="16"/>
        </w:rPr>
        <w:t xml:space="preserve"> исполнением настоящего постановления возложить на первого заместителя главы администрации Мокшанского района С.В. </w:t>
      </w:r>
      <w:proofErr w:type="spellStart"/>
      <w:r w:rsidRPr="00F330CC">
        <w:rPr>
          <w:rFonts w:ascii="Times New Roman" w:eastAsia="Calibri" w:hAnsi="Times New Roman" w:cs="Times New Roman"/>
          <w:bCs/>
          <w:color w:val="00000A"/>
          <w:sz w:val="16"/>
          <w:szCs w:val="16"/>
        </w:rPr>
        <w:t>Кривенкова</w:t>
      </w:r>
      <w:proofErr w:type="spellEnd"/>
      <w:r w:rsidRPr="00F330CC">
        <w:rPr>
          <w:rFonts w:ascii="Times New Roman" w:eastAsia="Calibri" w:hAnsi="Times New Roman" w:cs="Times New Roman"/>
          <w:bCs/>
          <w:color w:val="00000A"/>
          <w:sz w:val="16"/>
          <w:szCs w:val="16"/>
        </w:rPr>
        <w:t>.</w:t>
      </w:r>
    </w:p>
    <w:p w:rsidR="00F330CC" w:rsidRPr="00F330CC" w:rsidRDefault="00F330CC" w:rsidP="00F330CC">
      <w:pPr>
        <w:ind w:left="540"/>
        <w:rPr>
          <w:rFonts w:ascii="Times New Roman" w:eastAsia="Calibri" w:hAnsi="Times New Roman" w:cs="Times New Roman"/>
          <w:bCs/>
          <w:color w:val="00000A"/>
          <w:sz w:val="16"/>
          <w:szCs w:val="16"/>
        </w:rPr>
      </w:pPr>
    </w:p>
    <w:tbl>
      <w:tblPr>
        <w:tblW w:w="10151" w:type="dxa"/>
        <w:tblLook w:val="04A0" w:firstRow="1" w:lastRow="0" w:firstColumn="1" w:lastColumn="0" w:noHBand="0" w:noVBand="1"/>
      </w:tblPr>
      <w:tblGrid>
        <w:gridCol w:w="3652"/>
        <w:gridCol w:w="3119"/>
        <w:gridCol w:w="3380"/>
      </w:tblGrid>
      <w:tr w:rsidR="00F330CC" w:rsidRPr="00F330CC" w:rsidTr="00F330CC">
        <w:tc>
          <w:tcPr>
            <w:tcW w:w="3652" w:type="dxa"/>
            <w:shd w:val="clear" w:color="auto" w:fill="auto"/>
          </w:tcPr>
          <w:p w:rsidR="00F330CC" w:rsidRPr="00F330CC" w:rsidRDefault="00F330CC" w:rsidP="00F330CC">
            <w:pPr>
              <w:suppressAutoHyphens/>
              <w:rPr>
                <w:rFonts w:ascii="Times New Roman" w:eastAsia="Calibri" w:hAnsi="Times New Roman" w:cs="Times New Roman"/>
                <w:b/>
                <w:color w:val="00000A"/>
                <w:sz w:val="16"/>
                <w:szCs w:val="16"/>
              </w:rPr>
            </w:pPr>
          </w:p>
          <w:p w:rsidR="00F330CC" w:rsidRPr="00F330CC" w:rsidRDefault="00F330CC" w:rsidP="00F330CC">
            <w:pPr>
              <w:suppressAutoHyphens/>
              <w:rPr>
                <w:rFonts w:ascii="Times New Roman" w:eastAsia="Calibri" w:hAnsi="Times New Roman" w:cs="Times New Roman"/>
                <w:b/>
                <w:color w:val="00000A"/>
                <w:sz w:val="16"/>
                <w:szCs w:val="16"/>
              </w:rPr>
            </w:pPr>
            <w:r w:rsidRPr="00F330CC">
              <w:rPr>
                <w:rFonts w:ascii="Times New Roman" w:eastAsia="Calibri" w:hAnsi="Times New Roman" w:cs="Times New Roman"/>
                <w:b/>
                <w:color w:val="00000A"/>
                <w:sz w:val="16"/>
                <w:szCs w:val="16"/>
              </w:rPr>
              <w:t xml:space="preserve">Глава администрации  </w:t>
            </w:r>
          </w:p>
          <w:p w:rsidR="00F330CC" w:rsidRPr="00F330CC" w:rsidRDefault="00F330CC" w:rsidP="00F330CC">
            <w:pPr>
              <w:suppressAutoHyphens/>
              <w:rPr>
                <w:rFonts w:ascii="Times New Roman" w:eastAsia="Calibri" w:hAnsi="Times New Roman" w:cs="Times New Roman"/>
                <w:b/>
                <w:color w:val="00000A"/>
                <w:sz w:val="16"/>
                <w:szCs w:val="16"/>
              </w:rPr>
            </w:pPr>
            <w:r w:rsidRPr="00F330CC">
              <w:rPr>
                <w:rFonts w:ascii="Times New Roman" w:eastAsia="Calibri" w:hAnsi="Times New Roman" w:cs="Times New Roman"/>
                <w:b/>
                <w:color w:val="00000A"/>
                <w:sz w:val="16"/>
                <w:szCs w:val="16"/>
              </w:rPr>
              <w:t>Мокшанского района</w:t>
            </w:r>
          </w:p>
        </w:tc>
        <w:tc>
          <w:tcPr>
            <w:tcW w:w="3119" w:type="dxa"/>
            <w:shd w:val="clear" w:color="auto" w:fill="auto"/>
          </w:tcPr>
          <w:p w:rsidR="00F330CC" w:rsidRPr="00F330CC" w:rsidRDefault="00F330CC" w:rsidP="00F330CC">
            <w:pPr>
              <w:suppressAutoHyphens/>
              <w:rPr>
                <w:rFonts w:ascii="Times New Roman" w:eastAsia="Calibri" w:hAnsi="Times New Roman" w:cs="Times New Roman"/>
                <w:b/>
                <w:color w:val="00000A"/>
                <w:sz w:val="16"/>
                <w:szCs w:val="16"/>
              </w:rPr>
            </w:pPr>
          </w:p>
          <w:p w:rsidR="00F330CC" w:rsidRPr="00F330CC" w:rsidRDefault="00F330CC" w:rsidP="00F330CC">
            <w:pPr>
              <w:suppressAutoHyphens/>
              <w:jc w:val="left"/>
              <w:rPr>
                <w:rFonts w:ascii="Times New Roman" w:eastAsia="Calibri" w:hAnsi="Times New Roman" w:cs="Times New Roman"/>
                <w:b/>
                <w:color w:val="00000A"/>
                <w:sz w:val="16"/>
                <w:szCs w:val="16"/>
              </w:rPr>
            </w:pPr>
          </w:p>
        </w:tc>
        <w:tc>
          <w:tcPr>
            <w:tcW w:w="3380" w:type="dxa"/>
            <w:shd w:val="clear" w:color="auto" w:fill="auto"/>
          </w:tcPr>
          <w:p w:rsidR="00F330CC" w:rsidRPr="00F330CC" w:rsidRDefault="00F330CC" w:rsidP="00F330CC">
            <w:pPr>
              <w:suppressAutoHyphens/>
              <w:jc w:val="right"/>
              <w:rPr>
                <w:rFonts w:ascii="Times New Roman" w:eastAsia="Calibri" w:hAnsi="Times New Roman" w:cs="Times New Roman"/>
                <w:b/>
                <w:color w:val="00000A"/>
                <w:sz w:val="16"/>
                <w:szCs w:val="16"/>
              </w:rPr>
            </w:pPr>
          </w:p>
          <w:p w:rsidR="00F330CC" w:rsidRPr="00F330CC" w:rsidRDefault="00F330CC" w:rsidP="00F330CC">
            <w:pPr>
              <w:suppressAutoHyphens/>
              <w:jc w:val="right"/>
              <w:rPr>
                <w:rFonts w:ascii="Times New Roman" w:eastAsia="Calibri" w:hAnsi="Times New Roman" w:cs="Times New Roman"/>
                <w:b/>
                <w:color w:val="00000A"/>
                <w:sz w:val="16"/>
                <w:szCs w:val="16"/>
              </w:rPr>
            </w:pPr>
          </w:p>
          <w:p w:rsidR="00F330CC" w:rsidRPr="00F330CC" w:rsidRDefault="00F330CC" w:rsidP="00F330CC">
            <w:pPr>
              <w:suppressAutoHyphens/>
              <w:jc w:val="right"/>
              <w:rPr>
                <w:rFonts w:ascii="Times New Roman" w:eastAsia="Calibri" w:hAnsi="Times New Roman" w:cs="Times New Roman"/>
                <w:b/>
                <w:color w:val="00000A"/>
                <w:sz w:val="16"/>
                <w:szCs w:val="16"/>
              </w:rPr>
            </w:pPr>
            <w:r w:rsidRPr="00F330CC">
              <w:rPr>
                <w:rFonts w:ascii="Times New Roman" w:eastAsia="Calibri" w:hAnsi="Times New Roman" w:cs="Times New Roman"/>
                <w:b/>
                <w:color w:val="00000A"/>
                <w:sz w:val="16"/>
                <w:szCs w:val="16"/>
              </w:rPr>
              <w:t>Н.Н. Тихомиров</w:t>
            </w:r>
          </w:p>
        </w:tc>
      </w:tr>
    </w:tbl>
    <w:p w:rsidR="00F330CC" w:rsidRPr="00F330CC" w:rsidRDefault="00F330CC" w:rsidP="00F330CC">
      <w:pPr>
        <w:suppressAutoHyphens/>
        <w:rPr>
          <w:rFonts w:ascii="Times New Roman" w:eastAsia="Calibri" w:hAnsi="Times New Roman" w:cs="Times New Roman"/>
          <w:b/>
          <w:color w:val="00000A"/>
          <w:sz w:val="16"/>
          <w:szCs w:val="16"/>
        </w:rPr>
      </w:pPr>
    </w:p>
    <w:p w:rsidR="00F330CC" w:rsidRDefault="00F330CC" w:rsidP="00F330CC">
      <w:pPr>
        <w:suppressAutoHyphens/>
        <w:ind w:firstLine="567"/>
        <w:jc w:val="right"/>
        <w:rPr>
          <w:rFonts w:ascii="Times New Roman" w:eastAsia="Times New Roman" w:hAnsi="Times New Roman" w:cs="Times New Roman"/>
          <w:color w:val="000000"/>
          <w:sz w:val="16"/>
          <w:szCs w:val="16"/>
          <w:lang w:eastAsia="ru-RU"/>
        </w:rPr>
      </w:pPr>
    </w:p>
    <w:p w:rsidR="00F330CC" w:rsidRPr="00F330CC" w:rsidRDefault="00F330CC" w:rsidP="00F330CC">
      <w:pPr>
        <w:suppressAutoHyphens/>
        <w:ind w:firstLine="567"/>
        <w:jc w:val="righ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Приложение</w:t>
      </w:r>
    </w:p>
    <w:p w:rsidR="00F330CC" w:rsidRPr="00F330CC" w:rsidRDefault="00F330CC" w:rsidP="00F330CC">
      <w:pPr>
        <w:suppressAutoHyphens/>
        <w:ind w:firstLine="540"/>
        <w:jc w:val="right"/>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УТВЕРЖДЕНО</w:t>
      </w:r>
    </w:p>
    <w:p w:rsidR="00F330CC" w:rsidRPr="00F330CC" w:rsidRDefault="00F330CC" w:rsidP="00F330CC">
      <w:pPr>
        <w:suppressAutoHyphens/>
        <w:ind w:firstLine="540"/>
        <w:jc w:val="right"/>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 xml:space="preserve"> постановлением администрации</w:t>
      </w:r>
    </w:p>
    <w:p w:rsidR="00F330CC" w:rsidRPr="00F330CC" w:rsidRDefault="00F330CC" w:rsidP="00F330CC">
      <w:pPr>
        <w:suppressAutoHyphens/>
        <w:ind w:firstLine="540"/>
        <w:jc w:val="right"/>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Мокшанского района</w:t>
      </w:r>
    </w:p>
    <w:p w:rsidR="00F330CC" w:rsidRPr="00F330CC" w:rsidRDefault="00F330CC" w:rsidP="00F330CC">
      <w:pPr>
        <w:suppressAutoHyphens/>
        <w:ind w:firstLine="540"/>
        <w:jc w:val="right"/>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Пензенской области</w:t>
      </w:r>
    </w:p>
    <w:p w:rsidR="00F330CC" w:rsidRPr="00F330CC" w:rsidRDefault="00F330CC" w:rsidP="00F330CC">
      <w:pPr>
        <w:suppressAutoHyphens/>
        <w:ind w:firstLine="540"/>
        <w:jc w:val="right"/>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от 31.03.2021 №254</w:t>
      </w:r>
    </w:p>
    <w:p w:rsidR="00F330CC" w:rsidRPr="00F330CC" w:rsidRDefault="00F330CC" w:rsidP="00F330CC">
      <w:pPr>
        <w:suppressAutoHyphens/>
        <w:jc w:val="center"/>
        <w:textAlignment w:val="baseline"/>
        <w:outlineLvl w:val="1"/>
        <w:rPr>
          <w:rFonts w:ascii="Times New Roman" w:eastAsia="Calibri" w:hAnsi="Times New Roman" w:cs="Times New Roman"/>
          <w:b/>
          <w:color w:val="000000"/>
          <w:spacing w:val="2"/>
          <w:sz w:val="16"/>
          <w:szCs w:val="16"/>
        </w:rPr>
      </w:pPr>
    </w:p>
    <w:p w:rsidR="00F330CC" w:rsidRPr="00F330CC" w:rsidRDefault="00F330CC" w:rsidP="00F330CC">
      <w:pPr>
        <w:suppressAutoHyphens/>
        <w:jc w:val="center"/>
        <w:textAlignment w:val="baseline"/>
        <w:outlineLvl w:val="1"/>
        <w:rPr>
          <w:rFonts w:ascii="Times New Roman" w:eastAsia="Calibri" w:hAnsi="Times New Roman" w:cs="Times New Roman"/>
          <w:b/>
          <w:color w:val="000000"/>
          <w:spacing w:val="2"/>
          <w:sz w:val="16"/>
          <w:szCs w:val="16"/>
        </w:rPr>
      </w:pPr>
      <w:r w:rsidRPr="00F330CC">
        <w:rPr>
          <w:rFonts w:ascii="Times New Roman" w:eastAsia="Calibri" w:hAnsi="Times New Roman" w:cs="Times New Roman"/>
          <w:b/>
          <w:color w:val="000000"/>
          <w:spacing w:val="2"/>
          <w:sz w:val="16"/>
          <w:szCs w:val="16"/>
        </w:rPr>
        <w:t xml:space="preserve">ПОЛОЖЕНИЕ </w:t>
      </w:r>
    </w:p>
    <w:p w:rsidR="00F330CC" w:rsidRPr="00F330CC" w:rsidRDefault="00F330CC" w:rsidP="00F330CC">
      <w:pPr>
        <w:suppressAutoHyphens/>
        <w:jc w:val="center"/>
        <w:textAlignment w:val="baseline"/>
        <w:outlineLvl w:val="1"/>
        <w:rPr>
          <w:rFonts w:ascii="Times New Roman" w:eastAsia="Calibri" w:hAnsi="Times New Roman" w:cs="Times New Roman"/>
          <w:b/>
          <w:color w:val="000000"/>
          <w:spacing w:val="2"/>
          <w:sz w:val="16"/>
          <w:szCs w:val="16"/>
        </w:rPr>
      </w:pPr>
      <w:r w:rsidRPr="00F330CC">
        <w:rPr>
          <w:rFonts w:ascii="Times New Roman" w:eastAsia="Calibri" w:hAnsi="Times New Roman" w:cs="Times New Roman"/>
          <w:b/>
          <w:color w:val="000000"/>
          <w:spacing w:val="2"/>
          <w:sz w:val="16"/>
          <w:szCs w:val="16"/>
        </w:rPr>
        <w:t>О ПОРЯДКЕ УСТАНОВЛЕНИЯ ПРИЧИН НАРУШЕНИЯ ЗАКОНОДАТЕЛЬСТВА О ГРАДОСТРОИТЕЛЬНОЙ ДЕЯТЕЛЬНОСТИ</w:t>
      </w:r>
    </w:p>
    <w:p w:rsidR="00F330CC" w:rsidRPr="00F330CC" w:rsidRDefault="00F330CC" w:rsidP="00F330CC">
      <w:pPr>
        <w:suppressAutoHyphens/>
        <w:jc w:val="center"/>
        <w:textAlignment w:val="baseline"/>
        <w:outlineLvl w:val="1"/>
        <w:rPr>
          <w:rFonts w:ascii="Times New Roman" w:eastAsia="Calibri" w:hAnsi="Times New Roman" w:cs="Times New Roman"/>
          <w:b/>
          <w:color w:val="000000"/>
          <w:spacing w:val="2"/>
          <w:sz w:val="16"/>
          <w:szCs w:val="16"/>
        </w:rPr>
      </w:pPr>
    </w:p>
    <w:p w:rsidR="00F330CC" w:rsidRPr="00F330CC" w:rsidRDefault="00F330CC" w:rsidP="00F330CC">
      <w:pPr>
        <w:suppressAutoHyphens/>
        <w:spacing w:after="200" w:line="276" w:lineRule="auto"/>
        <w:jc w:val="center"/>
        <w:outlineLvl w:val="0"/>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1. Общие положения</w:t>
      </w:r>
    </w:p>
    <w:p w:rsidR="00F330CC" w:rsidRPr="00F330CC" w:rsidRDefault="00F330CC" w:rsidP="00F330CC">
      <w:pPr>
        <w:widowControl w:val="0"/>
        <w:suppressAutoHyphens/>
        <w:ind w:firstLine="709"/>
        <w:rPr>
          <w:rFonts w:ascii="Times New Roman" w:eastAsia="Times New Roman" w:hAnsi="Times New Roman" w:cs="Times New Roman"/>
          <w:color w:val="00000A"/>
          <w:sz w:val="16"/>
          <w:szCs w:val="16"/>
          <w:lang w:eastAsia="ru-RU"/>
        </w:rPr>
      </w:pPr>
      <w:r w:rsidRPr="00F330CC">
        <w:rPr>
          <w:rFonts w:ascii="Times New Roman" w:eastAsia="Times New Roman" w:hAnsi="Times New Roman" w:cs="Times New Roman"/>
          <w:color w:val="00000A"/>
          <w:sz w:val="16"/>
          <w:szCs w:val="16"/>
          <w:lang w:eastAsia="ru-RU"/>
        </w:rPr>
        <w:t xml:space="preserve">1.1. </w:t>
      </w:r>
      <w:proofErr w:type="gramStart"/>
      <w:r w:rsidRPr="00F330CC">
        <w:rPr>
          <w:rFonts w:ascii="Times New Roman" w:eastAsia="Times New Roman" w:hAnsi="Times New Roman" w:cs="Times New Roman"/>
          <w:color w:val="00000A"/>
          <w:sz w:val="16"/>
          <w:szCs w:val="16"/>
          <w:lang w:eastAsia="ru-RU"/>
        </w:rPr>
        <w:t>Настоящий Порядок определяет правила установления причин нарушения законодательства о градостроительной деятельности на территории Мокшанского района Пензенской области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не указанных в частях 2 и 3 статьи 62 Градостроительного кодекса Российской Федерации, или в результате нарушения законодательства о</w:t>
      </w:r>
      <w:proofErr w:type="gramEnd"/>
      <w:r w:rsidRPr="00F330CC">
        <w:rPr>
          <w:rFonts w:ascii="Times New Roman" w:eastAsia="Times New Roman" w:hAnsi="Times New Roman" w:cs="Times New Roman"/>
          <w:color w:val="00000A"/>
          <w:sz w:val="16"/>
          <w:szCs w:val="16"/>
          <w:lang w:eastAsia="ru-RU"/>
        </w:rPr>
        <w:t xml:space="preserve"> градостроительной деятельности, если вред жизни или здоровью физических лиц либо значительный вред имуществу физических и юридических лиц не причиняется.</w:t>
      </w:r>
    </w:p>
    <w:p w:rsidR="00F330CC" w:rsidRPr="00F330CC" w:rsidRDefault="00F330CC" w:rsidP="00F330CC">
      <w:pPr>
        <w:widowControl w:val="0"/>
        <w:suppressAutoHyphens/>
        <w:ind w:firstLine="709"/>
        <w:rPr>
          <w:rFonts w:ascii="Times New Roman" w:eastAsia="Times New Roman" w:hAnsi="Times New Roman" w:cs="Times New Roman"/>
          <w:color w:val="00000A"/>
          <w:sz w:val="16"/>
          <w:szCs w:val="16"/>
          <w:lang w:eastAsia="ru-RU"/>
        </w:rPr>
      </w:pPr>
      <w:r w:rsidRPr="00F330CC">
        <w:rPr>
          <w:rFonts w:ascii="Times New Roman" w:eastAsia="Times New Roman" w:hAnsi="Times New Roman" w:cs="Times New Roman"/>
          <w:color w:val="00000A"/>
          <w:sz w:val="16"/>
          <w:szCs w:val="16"/>
          <w:lang w:eastAsia="ru-RU"/>
        </w:rPr>
        <w:t>1.2. Установление причин нарушения законодательства о градостроительной деятельности в случаях, указанных в пункте 1.1 настоящего Порядка, обнаруженного при строительстве, реконструкции, капитальном ремонте объектов строительства, эксплуатации зданий, сооружений, проводится независимо от источников финансирования строительства, форм собственности и ведомственной принадлежности объектов.</w:t>
      </w:r>
    </w:p>
    <w:p w:rsidR="00F330CC" w:rsidRPr="00F330CC" w:rsidRDefault="00F330CC" w:rsidP="00F330CC">
      <w:pPr>
        <w:suppressAutoHyphens/>
        <w:ind w:firstLine="709"/>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 xml:space="preserve">1.3. </w:t>
      </w:r>
      <w:r w:rsidRPr="00F330CC">
        <w:rPr>
          <w:rFonts w:ascii="Times New Roman" w:eastAsia="Calibri" w:hAnsi="Times New Roman" w:cs="Times New Roman"/>
          <w:color w:val="000000"/>
          <w:sz w:val="16"/>
          <w:szCs w:val="16"/>
        </w:rPr>
        <w:t xml:space="preserve">Установление причин нарушения законодательства о градостроительной деятельности и определение лиц, допустивших такое нарушение, осуществляется технической комиссией, образуемой администрацией </w:t>
      </w:r>
      <w:r w:rsidRPr="00F330CC">
        <w:rPr>
          <w:rFonts w:ascii="Times New Roman" w:eastAsia="Calibri" w:hAnsi="Times New Roman" w:cs="Times New Roman"/>
          <w:color w:val="00000A"/>
          <w:sz w:val="16"/>
          <w:szCs w:val="16"/>
        </w:rPr>
        <w:t>Мокшанского района</w:t>
      </w:r>
      <w:r w:rsidRPr="00F330CC">
        <w:rPr>
          <w:rFonts w:ascii="Times New Roman" w:eastAsia="Calibri" w:hAnsi="Times New Roman" w:cs="Times New Roman"/>
          <w:color w:val="000000"/>
          <w:sz w:val="16"/>
          <w:szCs w:val="16"/>
        </w:rPr>
        <w:t xml:space="preserve"> Пензенской области</w:t>
      </w:r>
      <w:r w:rsidRPr="00F330CC">
        <w:rPr>
          <w:rFonts w:ascii="Times New Roman" w:eastAsia="Calibri" w:hAnsi="Times New Roman" w:cs="Times New Roman"/>
          <w:color w:val="00000A"/>
          <w:sz w:val="16"/>
          <w:szCs w:val="16"/>
        </w:rPr>
        <w:t xml:space="preserve"> (далее - техническая комиссия).</w:t>
      </w:r>
    </w:p>
    <w:p w:rsidR="00F330CC" w:rsidRPr="00F330CC" w:rsidRDefault="00F330CC" w:rsidP="00F330CC">
      <w:pPr>
        <w:suppressAutoHyphens/>
        <w:jc w:val="center"/>
        <w:outlineLvl w:val="0"/>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2. Установление причин нарушения законодательства о</w:t>
      </w:r>
    </w:p>
    <w:p w:rsidR="00F330CC" w:rsidRPr="00F330CC" w:rsidRDefault="00F330CC" w:rsidP="00F330CC">
      <w:pPr>
        <w:suppressAutoHyphens/>
        <w:ind w:firstLine="709"/>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градостроительной деятельности</w:t>
      </w:r>
    </w:p>
    <w:p w:rsidR="00F330CC" w:rsidRPr="00F330CC" w:rsidRDefault="00F330CC" w:rsidP="00F330CC">
      <w:pPr>
        <w:shd w:val="clear" w:color="auto" w:fill="FFFFFF"/>
        <w:ind w:firstLine="709"/>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2.1. Техническая комиссия создается в течение 10 дней со дня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w:t>
      </w:r>
    </w:p>
    <w:p w:rsidR="00F330CC" w:rsidRPr="00F330CC" w:rsidRDefault="00F330CC" w:rsidP="00F330CC">
      <w:pPr>
        <w:suppressAutoHyphens/>
        <w:autoSpaceDE w:val="0"/>
        <w:autoSpaceDN w:val="0"/>
        <w:adjustRightInd w:val="0"/>
        <w:ind w:firstLine="709"/>
        <w:rPr>
          <w:rFonts w:ascii="Times New Roman" w:eastAsia="Times New Roman" w:hAnsi="Times New Roman" w:cs="Times New Roman"/>
          <w:sz w:val="16"/>
          <w:szCs w:val="16"/>
        </w:rPr>
      </w:pPr>
      <w:r w:rsidRPr="00F330CC">
        <w:rPr>
          <w:rFonts w:ascii="Times New Roman" w:eastAsia="Times New Roman" w:hAnsi="Times New Roman" w:cs="Times New Roman"/>
          <w:color w:val="00000A"/>
          <w:sz w:val="16"/>
          <w:szCs w:val="16"/>
        </w:rPr>
        <w:t>2.2. Поводом для рассмотрения вопроса об образовании технической комиссии являются:</w:t>
      </w:r>
    </w:p>
    <w:p w:rsidR="00F330CC" w:rsidRPr="00F330CC" w:rsidRDefault="00F330CC" w:rsidP="00F330CC">
      <w:pPr>
        <w:suppressAutoHyphens/>
        <w:autoSpaceDE w:val="0"/>
        <w:autoSpaceDN w:val="0"/>
        <w:adjustRightInd w:val="0"/>
        <w:ind w:firstLine="709"/>
        <w:rPr>
          <w:rFonts w:ascii="Times New Roman" w:eastAsia="Times New Roman" w:hAnsi="Times New Roman" w:cs="Times New Roman"/>
          <w:color w:val="00000A"/>
          <w:sz w:val="16"/>
          <w:szCs w:val="16"/>
        </w:rPr>
      </w:pPr>
      <w:bookmarkStart w:id="76" w:name="Par1"/>
      <w:bookmarkEnd w:id="76"/>
      <w:r w:rsidRPr="00F330CC">
        <w:rPr>
          <w:rFonts w:ascii="Times New Roman" w:eastAsia="Times New Roman" w:hAnsi="Times New Roman" w:cs="Times New Roman"/>
          <w:color w:val="00000A"/>
          <w:sz w:val="16"/>
          <w:szCs w:val="16"/>
        </w:rPr>
        <w:t>а) заявление физического и (или) юридического лица либо их представителей о причинении вреда;</w:t>
      </w:r>
    </w:p>
    <w:p w:rsidR="00F330CC" w:rsidRPr="00F330CC" w:rsidRDefault="00F330CC" w:rsidP="00F330CC">
      <w:pPr>
        <w:suppressAutoHyphens/>
        <w:autoSpaceDE w:val="0"/>
        <w:autoSpaceDN w:val="0"/>
        <w:adjustRightInd w:val="0"/>
        <w:ind w:firstLine="709"/>
        <w:rPr>
          <w:rFonts w:ascii="Times New Roman" w:eastAsia="Times New Roman" w:hAnsi="Times New Roman" w:cs="Times New Roman"/>
          <w:color w:val="00000A"/>
          <w:sz w:val="16"/>
          <w:szCs w:val="16"/>
        </w:rPr>
      </w:pPr>
      <w:r w:rsidRPr="00F330CC">
        <w:rPr>
          <w:rFonts w:ascii="Times New Roman" w:eastAsia="Times New Roman" w:hAnsi="Times New Roman" w:cs="Times New Roman"/>
          <w:color w:val="00000A"/>
          <w:sz w:val="16"/>
          <w:szCs w:val="16"/>
        </w:rPr>
        <w:t>б) извещение лица, осуществляющего строительство, о возникновении аварийной ситуации при строительстве, реконструкции, капитальном ремонте, эксплуатации объекта, повлекшей за собой причинение вреда;</w:t>
      </w:r>
    </w:p>
    <w:p w:rsidR="00F330CC" w:rsidRPr="00F330CC" w:rsidRDefault="00F330CC" w:rsidP="00F330CC">
      <w:pPr>
        <w:suppressAutoHyphens/>
        <w:autoSpaceDE w:val="0"/>
        <w:autoSpaceDN w:val="0"/>
        <w:adjustRightInd w:val="0"/>
        <w:ind w:firstLine="709"/>
        <w:rPr>
          <w:rFonts w:ascii="Times New Roman" w:eastAsia="Times New Roman" w:hAnsi="Times New Roman" w:cs="Times New Roman"/>
          <w:color w:val="00000A"/>
          <w:sz w:val="16"/>
          <w:szCs w:val="16"/>
        </w:rPr>
      </w:pPr>
      <w:bookmarkStart w:id="77" w:name="Par3"/>
      <w:bookmarkEnd w:id="77"/>
      <w:r w:rsidRPr="00F330CC">
        <w:rPr>
          <w:rFonts w:ascii="Times New Roman" w:eastAsia="Times New Roman" w:hAnsi="Times New Roman" w:cs="Times New Roman"/>
          <w:color w:val="00000A"/>
          <w:sz w:val="16"/>
          <w:szCs w:val="16"/>
        </w:rPr>
        <w:t>в) документы государственных органов и (или) органов местного самоуправления, содержащие сведения о нарушении законодательства о градостроительной деятельности, повлекшем за собой причинение вреда;</w:t>
      </w:r>
    </w:p>
    <w:p w:rsidR="00F330CC" w:rsidRPr="00F330CC" w:rsidRDefault="00F330CC" w:rsidP="00F330CC">
      <w:pPr>
        <w:suppressAutoHyphens/>
        <w:autoSpaceDE w:val="0"/>
        <w:autoSpaceDN w:val="0"/>
        <w:adjustRightInd w:val="0"/>
        <w:ind w:firstLine="709"/>
        <w:rPr>
          <w:rFonts w:ascii="Times New Roman" w:eastAsia="Times New Roman" w:hAnsi="Times New Roman" w:cs="Times New Roman"/>
          <w:color w:val="00000A"/>
          <w:sz w:val="16"/>
          <w:szCs w:val="16"/>
        </w:rPr>
      </w:pPr>
      <w:r w:rsidRPr="00F330CC">
        <w:rPr>
          <w:rFonts w:ascii="Times New Roman" w:eastAsia="Times New Roman" w:hAnsi="Times New Roman" w:cs="Times New Roman"/>
          <w:color w:val="00000A"/>
          <w:sz w:val="16"/>
          <w:szCs w:val="16"/>
        </w:rPr>
        <w:t>г) публикации в средствах массовой информации и информационно-телекоммуникационной сети "Интернет" информации, содержащей сведения о фактах нарушения законодательства о градостроительстве, повлекшего за собой причинение вреда.</w:t>
      </w:r>
    </w:p>
    <w:p w:rsidR="00F330CC" w:rsidRPr="00F330CC" w:rsidRDefault="00F330CC" w:rsidP="00F330CC">
      <w:pPr>
        <w:suppressAutoHyphens/>
        <w:autoSpaceDE w:val="0"/>
        <w:autoSpaceDN w:val="0"/>
        <w:adjustRightInd w:val="0"/>
        <w:ind w:firstLine="709"/>
        <w:rPr>
          <w:rFonts w:ascii="Times New Roman" w:eastAsia="Times New Roman" w:hAnsi="Times New Roman" w:cs="Times New Roman"/>
          <w:color w:val="00000A"/>
          <w:sz w:val="16"/>
          <w:szCs w:val="16"/>
        </w:rPr>
      </w:pPr>
      <w:r w:rsidRPr="00F330CC">
        <w:rPr>
          <w:rFonts w:ascii="Times New Roman" w:eastAsia="Times New Roman" w:hAnsi="Times New Roman" w:cs="Times New Roman"/>
          <w:color w:val="00000A"/>
          <w:sz w:val="16"/>
          <w:szCs w:val="16"/>
        </w:rPr>
        <w:t xml:space="preserve">2.3. Администрация </w:t>
      </w:r>
      <w:r w:rsidRPr="00F330CC">
        <w:rPr>
          <w:rFonts w:ascii="Times New Roman" w:eastAsia="Calibri" w:hAnsi="Times New Roman" w:cs="Times New Roman"/>
          <w:color w:val="00000A"/>
          <w:sz w:val="16"/>
          <w:szCs w:val="16"/>
        </w:rPr>
        <w:t>Мокшанского района</w:t>
      </w:r>
      <w:r w:rsidRPr="00F330CC">
        <w:rPr>
          <w:rFonts w:ascii="Times New Roman" w:eastAsia="Times New Roman" w:hAnsi="Times New Roman" w:cs="Times New Roman"/>
          <w:color w:val="00000A"/>
          <w:sz w:val="16"/>
          <w:szCs w:val="16"/>
        </w:rPr>
        <w:t xml:space="preserve"> Пензенской области проводит проверку информации, полученной в соответствии с </w:t>
      </w:r>
      <w:hyperlink r:id="rId99" w:anchor="Par0" w:history="1">
        <w:r w:rsidRPr="00F330CC">
          <w:rPr>
            <w:rFonts w:ascii="Times New Roman" w:eastAsia="Times New Roman" w:hAnsi="Times New Roman" w:cs="Times New Roman"/>
            <w:sz w:val="16"/>
            <w:szCs w:val="16"/>
            <w:u w:val="single"/>
          </w:rPr>
          <w:t>пунктом 2.2</w:t>
        </w:r>
      </w:hyperlink>
      <w:r w:rsidRPr="00F330CC">
        <w:rPr>
          <w:rFonts w:ascii="Times New Roman" w:eastAsia="Times New Roman" w:hAnsi="Times New Roman" w:cs="Times New Roman"/>
          <w:color w:val="00000A"/>
          <w:sz w:val="16"/>
          <w:szCs w:val="16"/>
        </w:rPr>
        <w:t xml:space="preserve"> настоящего Порядка, и не позднее срока, установленного в пункте 2.1 настоящего Порядка, принимает решение об образовании технической комиссии или отказе в ее образовании.</w:t>
      </w:r>
    </w:p>
    <w:p w:rsidR="00F330CC" w:rsidRPr="00F330CC" w:rsidRDefault="00F330CC" w:rsidP="00F330CC">
      <w:pPr>
        <w:suppressAutoHyphens/>
        <w:autoSpaceDE w:val="0"/>
        <w:autoSpaceDN w:val="0"/>
        <w:adjustRightInd w:val="0"/>
        <w:ind w:firstLine="709"/>
        <w:rPr>
          <w:rFonts w:ascii="Times New Roman" w:eastAsia="Times New Roman" w:hAnsi="Times New Roman" w:cs="Times New Roman"/>
          <w:color w:val="00000A"/>
          <w:sz w:val="16"/>
          <w:szCs w:val="16"/>
        </w:rPr>
      </w:pPr>
      <w:r w:rsidRPr="00F330CC">
        <w:rPr>
          <w:rFonts w:ascii="Times New Roman" w:eastAsia="Times New Roman" w:hAnsi="Times New Roman" w:cs="Times New Roman"/>
          <w:color w:val="00000A"/>
          <w:sz w:val="16"/>
          <w:szCs w:val="16"/>
        </w:rPr>
        <w:t>2.4. Отказ в образовании технической комиссии допускается в следующих случаях:</w:t>
      </w:r>
    </w:p>
    <w:p w:rsidR="00F330CC" w:rsidRPr="00F330CC" w:rsidRDefault="00F330CC" w:rsidP="00F330CC">
      <w:pPr>
        <w:suppressAutoHyphens/>
        <w:autoSpaceDE w:val="0"/>
        <w:autoSpaceDN w:val="0"/>
        <w:adjustRightInd w:val="0"/>
        <w:ind w:firstLine="709"/>
        <w:rPr>
          <w:rFonts w:ascii="Times New Roman" w:eastAsia="Times New Roman" w:hAnsi="Times New Roman" w:cs="Times New Roman"/>
          <w:color w:val="00000A"/>
          <w:sz w:val="16"/>
          <w:szCs w:val="16"/>
        </w:rPr>
      </w:pPr>
      <w:r w:rsidRPr="00F330CC">
        <w:rPr>
          <w:rFonts w:ascii="Times New Roman" w:eastAsia="Times New Roman" w:hAnsi="Times New Roman" w:cs="Times New Roman"/>
          <w:color w:val="00000A"/>
          <w:sz w:val="16"/>
          <w:szCs w:val="16"/>
        </w:rPr>
        <w:t>а) отсутствие выполнения работ по строительству, реконструкции, капитальному ремонту объекта;</w:t>
      </w:r>
    </w:p>
    <w:p w:rsidR="00F330CC" w:rsidRPr="00F330CC" w:rsidRDefault="00F330CC" w:rsidP="00F330CC">
      <w:pPr>
        <w:suppressAutoHyphens/>
        <w:autoSpaceDE w:val="0"/>
        <w:autoSpaceDN w:val="0"/>
        <w:adjustRightInd w:val="0"/>
        <w:ind w:firstLine="709"/>
        <w:rPr>
          <w:rFonts w:ascii="Times New Roman" w:eastAsia="Times New Roman" w:hAnsi="Times New Roman" w:cs="Times New Roman"/>
          <w:color w:val="00000A"/>
          <w:sz w:val="16"/>
          <w:szCs w:val="16"/>
        </w:rPr>
      </w:pPr>
      <w:proofErr w:type="gramStart"/>
      <w:r w:rsidRPr="00F330CC">
        <w:rPr>
          <w:rFonts w:ascii="Times New Roman" w:eastAsia="Times New Roman" w:hAnsi="Times New Roman" w:cs="Times New Roman"/>
          <w:color w:val="00000A"/>
          <w:sz w:val="16"/>
          <w:szCs w:val="16"/>
        </w:rPr>
        <w:t>б) отсутствие вреда, причиненного физическому (физическим) и (или) юридическому (юридическим) лицам.</w:t>
      </w:r>
      <w:proofErr w:type="gramEnd"/>
    </w:p>
    <w:p w:rsidR="00F330CC" w:rsidRPr="00F330CC" w:rsidRDefault="00F330CC" w:rsidP="00F330CC">
      <w:pPr>
        <w:suppressAutoHyphens/>
        <w:autoSpaceDE w:val="0"/>
        <w:autoSpaceDN w:val="0"/>
        <w:adjustRightInd w:val="0"/>
        <w:ind w:firstLine="709"/>
        <w:rPr>
          <w:rFonts w:ascii="Times New Roman" w:eastAsia="Times New Roman" w:hAnsi="Times New Roman" w:cs="Times New Roman"/>
          <w:color w:val="00000A"/>
          <w:sz w:val="16"/>
          <w:szCs w:val="16"/>
        </w:rPr>
      </w:pPr>
      <w:r w:rsidRPr="00F330CC">
        <w:rPr>
          <w:rFonts w:ascii="Times New Roman" w:eastAsia="Times New Roman" w:hAnsi="Times New Roman" w:cs="Times New Roman"/>
          <w:color w:val="00000A"/>
          <w:sz w:val="16"/>
          <w:szCs w:val="16"/>
        </w:rPr>
        <w:t xml:space="preserve">2.5. Копия решения об отказе в образовании технической комиссии в течение 10 дней направляется (вручается) лицу (органу), указанному в </w:t>
      </w:r>
      <w:hyperlink r:id="rId100" w:anchor="Par1" w:history="1">
        <w:r w:rsidRPr="00F330CC">
          <w:rPr>
            <w:rFonts w:ascii="Times New Roman" w:eastAsia="Times New Roman" w:hAnsi="Times New Roman" w:cs="Times New Roman"/>
            <w:sz w:val="16"/>
            <w:szCs w:val="16"/>
            <w:u w:val="single"/>
          </w:rPr>
          <w:t>подпунктах «а»</w:t>
        </w:r>
      </w:hyperlink>
      <w:r w:rsidRPr="00F330CC">
        <w:rPr>
          <w:rFonts w:ascii="Times New Roman" w:eastAsia="Times New Roman" w:hAnsi="Times New Roman" w:cs="Times New Roman"/>
          <w:color w:val="00000A"/>
          <w:sz w:val="16"/>
          <w:szCs w:val="16"/>
        </w:rPr>
        <w:t xml:space="preserve"> - </w:t>
      </w:r>
      <w:hyperlink r:id="rId101" w:anchor="Par3" w:history="1">
        <w:r w:rsidRPr="00F330CC">
          <w:rPr>
            <w:rFonts w:ascii="Times New Roman" w:eastAsia="Times New Roman" w:hAnsi="Times New Roman" w:cs="Times New Roman"/>
            <w:sz w:val="16"/>
            <w:szCs w:val="16"/>
            <w:u w:val="single"/>
          </w:rPr>
          <w:t>«в»</w:t>
        </w:r>
      </w:hyperlink>
      <w:r w:rsidRPr="00F330CC">
        <w:rPr>
          <w:rFonts w:ascii="Times New Roman" w:eastAsia="Times New Roman" w:hAnsi="Times New Roman" w:cs="Times New Roman"/>
          <w:color w:val="00000A"/>
          <w:sz w:val="16"/>
          <w:szCs w:val="16"/>
        </w:rPr>
        <w:t xml:space="preserve"> пункта 2.2 настоящего Порядка.</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lastRenderedPageBreak/>
        <w:t>2.6. Техническую комиссию возглавляет председатель.</w:t>
      </w:r>
    </w:p>
    <w:p w:rsidR="00F330CC" w:rsidRPr="00F330CC" w:rsidRDefault="00F330CC" w:rsidP="00F330CC">
      <w:pPr>
        <w:suppressAutoHyphens/>
        <w:autoSpaceDE w:val="0"/>
        <w:autoSpaceDN w:val="0"/>
        <w:adjustRightInd w:val="0"/>
        <w:ind w:firstLine="709"/>
        <w:rPr>
          <w:rFonts w:ascii="Times New Roman" w:eastAsia="Times New Roman" w:hAnsi="Times New Roman" w:cs="Times New Roman"/>
          <w:color w:val="00000A"/>
          <w:sz w:val="16"/>
          <w:szCs w:val="16"/>
        </w:rPr>
      </w:pPr>
      <w:r w:rsidRPr="00F330CC">
        <w:rPr>
          <w:rFonts w:ascii="Times New Roman" w:eastAsia="Times New Roman" w:hAnsi="Times New Roman" w:cs="Times New Roman"/>
          <w:color w:val="00000A"/>
          <w:sz w:val="16"/>
          <w:szCs w:val="16"/>
        </w:rPr>
        <w:t xml:space="preserve">Председателем технической комиссии назначается первый заместитель главы администрации </w:t>
      </w:r>
      <w:r w:rsidRPr="00F330CC">
        <w:rPr>
          <w:rFonts w:ascii="Times New Roman" w:eastAsia="Calibri" w:hAnsi="Times New Roman" w:cs="Times New Roman"/>
          <w:color w:val="00000A"/>
          <w:sz w:val="16"/>
          <w:szCs w:val="16"/>
        </w:rPr>
        <w:t>Мокшанского района</w:t>
      </w:r>
      <w:r w:rsidRPr="00F330CC">
        <w:rPr>
          <w:rFonts w:ascii="Times New Roman" w:eastAsia="Times New Roman" w:hAnsi="Times New Roman" w:cs="Times New Roman"/>
          <w:color w:val="00000A"/>
          <w:sz w:val="16"/>
          <w:szCs w:val="16"/>
        </w:rPr>
        <w:t xml:space="preserve"> Пензенской области.</w:t>
      </w:r>
    </w:p>
    <w:p w:rsidR="00F330CC" w:rsidRPr="00F330CC" w:rsidRDefault="00F330CC" w:rsidP="00F330CC">
      <w:pPr>
        <w:suppressAutoHyphens/>
        <w:autoSpaceDE w:val="0"/>
        <w:autoSpaceDN w:val="0"/>
        <w:adjustRightInd w:val="0"/>
        <w:ind w:firstLine="709"/>
        <w:rPr>
          <w:rFonts w:ascii="Times New Roman" w:eastAsia="Times New Roman" w:hAnsi="Times New Roman" w:cs="Times New Roman"/>
          <w:color w:val="00000A"/>
          <w:sz w:val="16"/>
          <w:szCs w:val="16"/>
        </w:rPr>
      </w:pPr>
      <w:r w:rsidRPr="00F330CC">
        <w:rPr>
          <w:rFonts w:ascii="Times New Roman" w:eastAsia="Times New Roman" w:hAnsi="Times New Roman" w:cs="Times New Roman"/>
          <w:color w:val="00000A"/>
          <w:sz w:val="16"/>
          <w:szCs w:val="16"/>
        </w:rPr>
        <w:t xml:space="preserve">В состав технической комиссии включаются должностные лица администрации </w:t>
      </w:r>
      <w:r w:rsidRPr="00F330CC">
        <w:rPr>
          <w:rFonts w:ascii="Times New Roman" w:eastAsia="Calibri" w:hAnsi="Times New Roman" w:cs="Times New Roman"/>
          <w:color w:val="00000A"/>
          <w:sz w:val="16"/>
          <w:szCs w:val="16"/>
        </w:rPr>
        <w:t>Мокшанского района</w:t>
      </w:r>
      <w:r w:rsidRPr="00F330CC">
        <w:rPr>
          <w:rFonts w:ascii="Times New Roman" w:eastAsia="Times New Roman" w:hAnsi="Times New Roman" w:cs="Times New Roman"/>
          <w:color w:val="00000A"/>
          <w:sz w:val="16"/>
          <w:szCs w:val="16"/>
        </w:rPr>
        <w:t xml:space="preserve"> Пензенской области.</w:t>
      </w:r>
    </w:p>
    <w:p w:rsidR="00F330CC" w:rsidRPr="00F330CC" w:rsidRDefault="00F330CC" w:rsidP="00F330CC">
      <w:pPr>
        <w:suppressAutoHyphens/>
        <w:ind w:firstLine="709"/>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 xml:space="preserve">К работе в составе технической комиссии могут привлекаться специалисты научно-исследовательских и проектных институтов, независимые эксперты, представители профильных организаций и учреждений, представители государственных надзорных органов (по согласованию с ними). </w:t>
      </w:r>
    </w:p>
    <w:p w:rsidR="00F330CC" w:rsidRPr="00F330CC" w:rsidRDefault="00F330CC" w:rsidP="00F330CC">
      <w:pPr>
        <w:suppressAutoHyphens/>
        <w:autoSpaceDE w:val="0"/>
        <w:autoSpaceDN w:val="0"/>
        <w:adjustRightInd w:val="0"/>
        <w:ind w:firstLine="709"/>
        <w:rPr>
          <w:rFonts w:ascii="Times New Roman" w:eastAsia="Times New Roman" w:hAnsi="Times New Roman" w:cs="Times New Roman"/>
          <w:color w:val="00000A"/>
          <w:sz w:val="16"/>
          <w:szCs w:val="16"/>
        </w:rPr>
      </w:pPr>
      <w:bookmarkStart w:id="78" w:name="P23"/>
      <w:bookmarkEnd w:id="78"/>
      <w:r w:rsidRPr="00F330CC">
        <w:rPr>
          <w:rFonts w:ascii="Times New Roman" w:eastAsia="Calibri" w:hAnsi="Times New Roman" w:cs="Times New Roman"/>
          <w:color w:val="00000A"/>
          <w:sz w:val="16"/>
          <w:szCs w:val="16"/>
        </w:rPr>
        <w:t xml:space="preserve">2.7. </w:t>
      </w:r>
      <w:proofErr w:type="gramStart"/>
      <w:r w:rsidRPr="00F330CC">
        <w:rPr>
          <w:rFonts w:ascii="Times New Roman" w:eastAsia="Times New Roman" w:hAnsi="Times New Roman" w:cs="Times New Roman"/>
          <w:color w:val="00000A"/>
          <w:sz w:val="16"/>
          <w:szCs w:val="16"/>
        </w:rPr>
        <w:t>В качестве наблюдателей при установлении причин нарушения законодательства, в результате которого причинен вред, могут принимать участие заинтересованные лица (застройщик, технический заказчик, лицо, выполняющее инженерные изыскания, лицо, осуществляющее подготовку проектной документации, лицо, осуществляющее строительство, лицо, осуществляющее снос, либо их представители, представители специализированной экспертной организации в области проектирования и строительства) и представители граждан и их объединений.</w:t>
      </w:r>
      <w:proofErr w:type="gramEnd"/>
    </w:p>
    <w:p w:rsidR="00F330CC" w:rsidRPr="00F330CC" w:rsidRDefault="00F330CC" w:rsidP="00F330CC">
      <w:pPr>
        <w:suppressAutoHyphens/>
        <w:ind w:firstLine="426"/>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Лица, участвующие в работе технической комиссии в качестве наблюдателей, в случае несогласия с заключением могут оспорить его в судебном порядке.</w:t>
      </w:r>
    </w:p>
    <w:p w:rsidR="00F330CC" w:rsidRPr="00F330CC" w:rsidRDefault="00F330CC" w:rsidP="00F330CC">
      <w:pPr>
        <w:suppressAutoHyphens/>
        <w:ind w:firstLine="709"/>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 xml:space="preserve">2.8. Срок установления причин нарушения законодательства о градостроительной деятельности определяется администрацией Мокшанского района Пензенской области при принятии решения об образовании технической комиссии, но не должен превышать трех месяцев </w:t>
      </w:r>
      <w:proofErr w:type="gramStart"/>
      <w:r w:rsidRPr="00F330CC">
        <w:rPr>
          <w:rFonts w:ascii="Times New Roman" w:eastAsia="Calibri" w:hAnsi="Times New Roman" w:cs="Times New Roman"/>
          <w:color w:val="00000A"/>
          <w:sz w:val="16"/>
          <w:szCs w:val="16"/>
        </w:rPr>
        <w:t>с даты образования</w:t>
      </w:r>
      <w:proofErr w:type="gramEnd"/>
      <w:r w:rsidRPr="00F330CC">
        <w:rPr>
          <w:rFonts w:ascii="Times New Roman" w:eastAsia="Calibri" w:hAnsi="Times New Roman" w:cs="Times New Roman"/>
          <w:color w:val="00000A"/>
          <w:sz w:val="16"/>
          <w:szCs w:val="16"/>
        </w:rPr>
        <w:t xml:space="preserve"> такой комиссии.</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2.9. </w:t>
      </w:r>
      <w:proofErr w:type="gramStart"/>
      <w:r w:rsidRPr="00F330CC">
        <w:rPr>
          <w:rFonts w:ascii="Times New Roman" w:eastAsia="Times New Roman" w:hAnsi="Times New Roman" w:cs="Times New Roman"/>
          <w:sz w:val="16"/>
          <w:szCs w:val="16"/>
          <w:lang w:eastAsia="ru-RU"/>
        </w:rPr>
        <w:t>Заинтересованные лица, указанные в пункте 2.7 настоящего Порядка, обязаны в сроки, установленные технической комиссией, представить ей необходимую для установления причин нарушения законодательства о градостроительной деятельности информацию, включая документы, справки, сведения, связанные с проведением инженерных изысканий, выполнением работ по проектированию, строительству, реконструкции в отношении объекта капитального строительства, а также образцы (пробы) применяемых строительных материалов (конструкций).</w:t>
      </w:r>
      <w:proofErr w:type="gramEnd"/>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2.10. В целях установления причин нарушения законодательства о градостроительной деятельности техническая комиссия решает следующие задачи:</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а) устанавливает факт нарушения законодательства о градостроительной деятельности, определяет существо нарушений, а также обстоятельства, их повлекшие; </w:t>
      </w:r>
      <w:proofErr w:type="gramStart"/>
      <w:r w:rsidRPr="00F330CC">
        <w:rPr>
          <w:rFonts w:ascii="Times New Roman" w:eastAsia="Times New Roman" w:hAnsi="Times New Roman" w:cs="Times New Roman"/>
          <w:sz w:val="16"/>
          <w:szCs w:val="16"/>
          <w:lang w:eastAsia="ru-RU"/>
        </w:rPr>
        <w:t>при отсутствии технических регламентов проверяет соблюдение подлежащих обязательному исполнению при осуществлении градостроительной деятельности строительных норм и правил, правил безопасности, государственных стандартов, других нормативных правовых актов Российской Федерации, в том числе нормативных документов федеральных органов исполнительной власти в части, не противоречащей Градостроительному кодексу Российской Федерации и пункту 1 статьи 46 Федерального закона </w:t>
      </w:r>
      <w:hyperlink r:id="rId102" w:tgtFrame="contents" w:history="1">
        <w:r w:rsidRPr="00F330CC">
          <w:rPr>
            <w:rFonts w:ascii="Times New Roman" w:eastAsia="Calibri" w:hAnsi="Times New Roman" w:cs="Times New Roman"/>
            <w:sz w:val="16"/>
            <w:szCs w:val="16"/>
            <w:lang w:eastAsia="ru-RU"/>
          </w:rPr>
          <w:t>от 27.12.2002 № 184-ФЗ</w:t>
        </w:r>
      </w:hyperlink>
      <w:r w:rsidRPr="00F330CC">
        <w:rPr>
          <w:rFonts w:ascii="Times New Roman" w:eastAsia="Times New Roman" w:hAnsi="Times New Roman" w:cs="Times New Roman"/>
          <w:sz w:val="16"/>
          <w:szCs w:val="16"/>
          <w:lang w:eastAsia="ru-RU"/>
        </w:rPr>
        <w:t> «О техническом регулировании»;</w:t>
      </w:r>
      <w:proofErr w:type="gramEnd"/>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б) устанавливает характер причиненного вреда и определяет его размер;</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в) устанавливает причинно-следственную связь между нарушением законодательства о градостроительной деятельности и возникновением вреда, а также обстоятельства, указывающие на виновность лиц;</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г) определяет необходимые меры по восстановлению благоприятных условий жизнедеятельности человека.</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2.11. Для решения задач, указанных в пункте 2.10 настоящего Порядка, техническая комиссия имеет право проводить следующие мероприятия:</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а) осмотр объекта, а также имущества физических или юридических лиц, которым причинен вред, в том числе с применением фото- и видеосъемки, и оформление акта осмотра с приложением необходимых документов, включая схемы и чертежи;</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б) запрос и получение в установленном порядке у заинтересованных лиц материалов территориального планирования, градостроительного зонирования, планировки территорий, архитектурно-строительного проектирования (включая инженерные изыскания) объекта капитального строительства, общего и специального журналов, исполнительной документации и иных документов, справок, сведений, письменных объяснений, их изучение и оценка;</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в) запрос и получение в установленном порядке документов, справок, сведений, а также разъяснений от физических и (или) юридических лиц, которым причинен вред, иных представителей граждан и их объединений;</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г) организация проведения необходимых для выполнения задач, указанных в пункте 2.10 настоящего Порядка, экспертиз, исследований, лабораторных и иных испытаний, а также оценки размера причиненного вреда.</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2.12. По результатам работы технической комиссии составляется заключение по форме согласно приложению к настоящему Порядку, содержащее выводы:</w:t>
      </w:r>
    </w:p>
    <w:p w:rsidR="00F330CC" w:rsidRPr="00F330CC" w:rsidRDefault="00F330CC" w:rsidP="00F330CC">
      <w:pPr>
        <w:suppressAutoHyphens/>
        <w:autoSpaceDE w:val="0"/>
        <w:autoSpaceDN w:val="0"/>
        <w:adjustRightInd w:val="0"/>
        <w:ind w:firstLine="709"/>
        <w:rPr>
          <w:rFonts w:ascii="Times New Roman" w:eastAsia="Times New Roman" w:hAnsi="Times New Roman" w:cs="Times New Roman"/>
          <w:color w:val="00000A"/>
          <w:sz w:val="16"/>
          <w:szCs w:val="16"/>
        </w:rPr>
      </w:pPr>
      <w:r w:rsidRPr="00F330CC">
        <w:rPr>
          <w:rFonts w:ascii="Times New Roman" w:eastAsia="Times New Roman" w:hAnsi="Times New Roman" w:cs="Times New Roman"/>
          <w:color w:val="00000A"/>
          <w:sz w:val="16"/>
          <w:szCs w:val="16"/>
        </w:rPr>
        <w:t>1) о причинах нарушения законодательства, в результате которого был причинен вред жизни или здоровью физических лиц, имуществу физических или юридических лиц и его размерах;</w:t>
      </w:r>
    </w:p>
    <w:p w:rsidR="00F330CC" w:rsidRPr="00F330CC" w:rsidRDefault="00F330CC" w:rsidP="00F330CC">
      <w:pPr>
        <w:suppressAutoHyphens/>
        <w:autoSpaceDE w:val="0"/>
        <w:autoSpaceDN w:val="0"/>
        <w:adjustRightInd w:val="0"/>
        <w:ind w:firstLine="709"/>
        <w:rPr>
          <w:rFonts w:ascii="Times New Roman" w:eastAsia="Times New Roman" w:hAnsi="Times New Roman" w:cs="Times New Roman"/>
          <w:color w:val="00000A"/>
          <w:sz w:val="16"/>
          <w:szCs w:val="16"/>
        </w:rPr>
      </w:pPr>
      <w:r w:rsidRPr="00F330CC">
        <w:rPr>
          <w:rFonts w:ascii="Times New Roman" w:eastAsia="Times New Roman" w:hAnsi="Times New Roman" w:cs="Times New Roman"/>
          <w:color w:val="00000A"/>
          <w:sz w:val="16"/>
          <w:szCs w:val="16"/>
        </w:rPr>
        <w:t>2) об обстоятельствах, указывающих на виновность лиц;</w:t>
      </w:r>
    </w:p>
    <w:p w:rsidR="00F330CC" w:rsidRPr="00F330CC" w:rsidRDefault="00F330CC" w:rsidP="00F330CC">
      <w:pPr>
        <w:suppressAutoHyphens/>
        <w:autoSpaceDE w:val="0"/>
        <w:autoSpaceDN w:val="0"/>
        <w:adjustRightInd w:val="0"/>
        <w:ind w:firstLine="709"/>
        <w:rPr>
          <w:rFonts w:ascii="Times New Roman" w:eastAsia="Times New Roman" w:hAnsi="Times New Roman" w:cs="Times New Roman"/>
          <w:color w:val="00000A"/>
          <w:sz w:val="16"/>
          <w:szCs w:val="16"/>
        </w:rPr>
      </w:pPr>
      <w:r w:rsidRPr="00F330CC">
        <w:rPr>
          <w:rFonts w:ascii="Times New Roman" w:eastAsia="Times New Roman" w:hAnsi="Times New Roman" w:cs="Times New Roman"/>
          <w:color w:val="00000A"/>
          <w:sz w:val="16"/>
          <w:szCs w:val="16"/>
        </w:rPr>
        <w:t>3) о необходимых мерах по восстановлению благоприятных условий жизнедеятельности человека.</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 В случае если техническая комиссия приходит к отрицательным выводам в отношении вопросов, указанных в подпунктах «а» и «в» пункта 2.10 настоящего Порядка, составляется отрицательное заключение, в котором могут отсутствовать выводы о характере и размере причиненного вреда, а также предложения о мерах по восстановлению благоприятных условий жизнедеятельности человека.</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2.13. Заключение технической комиссии подлежит утверждению главой администрации Мокшанского района Пензенской области, который может принять решение о возвращении представленных материалов для проведения дополнительной проверки.</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Одновременно с утверждением заключения технической комиссии принимается решение о завершении работы технической комиссии. В случае если причинение вреда физическим и (или) юридическим лицам не связано с нарушением законодательства о градостроительной деятельности, техническая комиссия направляет в уполномоченный орган материалы для их дальнейшего рассмотрения.</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Администрация Мокшанского района Пензенской области публикует утвержденное заключение технической комиссии на своем официальном сайте в информационно-телекоммуникационной сети «Интернет» в течение 7 дней </w:t>
      </w:r>
      <w:proofErr w:type="gramStart"/>
      <w:r w:rsidRPr="00F330CC">
        <w:rPr>
          <w:rFonts w:ascii="Times New Roman" w:eastAsia="Times New Roman" w:hAnsi="Times New Roman" w:cs="Times New Roman"/>
          <w:sz w:val="16"/>
          <w:szCs w:val="16"/>
          <w:lang w:eastAsia="ru-RU"/>
        </w:rPr>
        <w:t>с даты</w:t>
      </w:r>
      <w:proofErr w:type="gramEnd"/>
      <w:r w:rsidRPr="00F330CC">
        <w:rPr>
          <w:rFonts w:ascii="Times New Roman" w:eastAsia="Times New Roman" w:hAnsi="Times New Roman" w:cs="Times New Roman"/>
          <w:sz w:val="16"/>
          <w:szCs w:val="16"/>
          <w:lang w:eastAsia="ru-RU"/>
        </w:rPr>
        <w:t xml:space="preserve"> его утверждения.</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2.14. Копия заключения технической комиссии в течение 7 дней </w:t>
      </w:r>
      <w:proofErr w:type="gramStart"/>
      <w:r w:rsidRPr="00F330CC">
        <w:rPr>
          <w:rFonts w:ascii="Times New Roman" w:eastAsia="Times New Roman" w:hAnsi="Times New Roman" w:cs="Times New Roman"/>
          <w:sz w:val="16"/>
          <w:szCs w:val="16"/>
          <w:lang w:eastAsia="ru-RU"/>
        </w:rPr>
        <w:t>с даты</w:t>
      </w:r>
      <w:proofErr w:type="gramEnd"/>
      <w:r w:rsidRPr="00F330CC">
        <w:rPr>
          <w:rFonts w:ascii="Times New Roman" w:eastAsia="Times New Roman" w:hAnsi="Times New Roman" w:cs="Times New Roman"/>
          <w:sz w:val="16"/>
          <w:szCs w:val="16"/>
          <w:lang w:eastAsia="ru-RU"/>
        </w:rPr>
        <w:t xml:space="preserve"> его утверждения направляется (либо вручается):</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а) физическому и (или) юридическому лицу, которому причинен вред;</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б) заинтересованным лицам, которые участвовали в качестве наблюдателей при установлении причин нарушения законодательства о градостроительной деятельности и (или) деятельности которых дана оценка в заключени</w:t>
      </w:r>
      <w:proofErr w:type="gramStart"/>
      <w:r w:rsidRPr="00F330CC">
        <w:rPr>
          <w:rFonts w:ascii="Times New Roman" w:eastAsia="Times New Roman" w:hAnsi="Times New Roman" w:cs="Times New Roman"/>
          <w:sz w:val="16"/>
          <w:szCs w:val="16"/>
          <w:lang w:eastAsia="ru-RU"/>
        </w:rPr>
        <w:t>и</w:t>
      </w:r>
      <w:proofErr w:type="gramEnd"/>
      <w:r w:rsidRPr="00F330CC">
        <w:rPr>
          <w:rFonts w:ascii="Times New Roman" w:eastAsia="Times New Roman" w:hAnsi="Times New Roman" w:cs="Times New Roman"/>
          <w:sz w:val="16"/>
          <w:szCs w:val="16"/>
          <w:lang w:eastAsia="ru-RU"/>
        </w:rPr>
        <w:t xml:space="preserve"> технической комиссии;</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в) представителям граждан и их объединений - по их письменным запросам.</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2.15. Обращение со сведениями, составляющими государственную тайну, при установлении причин нарушения законодательства о градостроительной деятельности осуществляется с учетом требований законодательства Российской Федерации о государственной тайне.</w:t>
      </w:r>
    </w:p>
    <w:p w:rsidR="00F330CC" w:rsidRPr="00F330CC" w:rsidRDefault="00F330CC" w:rsidP="00F330CC">
      <w:pPr>
        <w:shd w:val="clear" w:color="auto" w:fill="FFFFFF"/>
        <w:ind w:firstLine="709"/>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2.16. Установление причин нарушения законодательства о градостроительной деятельности в отношении эксплуатируемых объектов капитального строительства осуществляется в соответствии с федеральными законами и иными нормативными правовыми актами Российской Федерации, регулирующими отношения в сфере обеспечения безопасности эксплуатации указанных объектов.</w:t>
      </w:r>
    </w:p>
    <w:p w:rsidR="00F330CC" w:rsidRPr="00F330CC" w:rsidRDefault="00F330CC" w:rsidP="00F330CC">
      <w:pPr>
        <w:suppressAutoHyphens/>
        <w:ind w:firstLine="709"/>
        <w:jc w:val="left"/>
        <w:rPr>
          <w:rFonts w:ascii="Times New Roman" w:eastAsia="Calibri" w:hAnsi="Times New Roman" w:cs="Times New Roman"/>
          <w:color w:val="00000A"/>
          <w:sz w:val="16"/>
          <w:szCs w:val="16"/>
        </w:rPr>
      </w:pPr>
    </w:p>
    <w:p w:rsidR="00F330CC" w:rsidRPr="00F330CC" w:rsidRDefault="00F330CC" w:rsidP="00F330CC">
      <w:pPr>
        <w:suppressAutoHyphens/>
        <w:ind w:firstLine="709"/>
        <w:rPr>
          <w:rFonts w:ascii="Times New Roman" w:eastAsia="Calibri" w:hAnsi="Times New Roman" w:cs="Times New Roman"/>
          <w:color w:val="00000A"/>
          <w:sz w:val="16"/>
          <w:szCs w:val="16"/>
        </w:rPr>
      </w:pPr>
    </w:p>
    <w:p w:rsidR="00F330CC" w:rsidRPr="00F330CC" w:rsidRDefault="00F330CC" w:rsidP="00F330CC">
      <w:pPr>
        <w:suppressAutoHyphens/>
        <w:spacing w:after="200" w:line="276" w:lineRule="auto"/>
        <w:jc w:val="left"/>
        <w:rPr>
          <w:rFonts w:ascii="Times New Roman" w:eastAsia="Calibri" w:hAnsi="Times New Roman" w:cs="Times New Roman"/>
          <w:color w:val="00000A"/>
          <w:sz w:val="16"/>
          <w:szCs w:val="16"/>
        </w:rPr>
        <w:sectPr w:rsidR="00F330CC" w:rsidRPr="00F330CC" w:rsidSect="00F330CC">
          <w:pgSz w:w="11906" w:h="16838"/>
          <w:pgMar w:top="709" w:right="707" w:bottom="851" w:left="1276" w:header="708" w:footer="708" w:gutter="0"/>
          <w:cols w:space="720"/>
        </w:sectPr>
      </w:pPr>
    </w:p>
    <w:p w:rsidR="00F330CC" w:rsidRPr="00F330CC" w:rsidRDefault="00F330CC" w:rsidP="00F330CC">
      <w:pPr>
        <w:widowControl w:val="0"/>
        <w:suppressAutoHyphens/>
        <w:autoSpaceDE w:val="0"/>
        <w:autoSpaceDN w:val="0"/>
        <w:spacing w:line="276" w:lineRule="auto"/>
        <w:ind w:left="5387"/>
        <w:jc w:val="right"/>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lastRenderedPageBreak/>
        <w:t xml:space="preserve">Приложение </w:t>
      </w:r>
    </w:p>
    <w:p w:rsidR="00F330CC" w:rsidRPr="00F330CC" w:rsidRDefault="00F330CC" w:rsidP="00F330CC">
      <w:pPr>
        <w:widowControl w:val="0"/>
        <w:suppressAutoHyphens/>
        <w:autoSpaceDE w:val="0"/>
        <w:autoSpaceDN w:val="0"/>
        <w:spacing w:after="200" w:line="276" w:lineRule="auto"/>
        <w:ind w:left="5387"/>
        <w:jc w:val="right"/>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к Порядку установления причин нарушения законодательства о градостроительной деятельности</w:t>
      </w:r>
    </w:p>
    <w:tbl>
      <w:tblPr>
        <w:tblW w:w="0" w:type="auto"/>
        <w:tblInd w:w="3794" w:type="dxa"/>
        <w:tblLayout w:type="fixed"/>
        <w:tblLook w:val="04A0" w:firstRow="1" w:lastRow="0" w:firstColumn="1" w:lastColumn="0" w:noHBand="0" w:noVBand="1"/>
      </w:tblPr>
      <w:tblGrid>
        <w:gridCol w:w="6237"/>
      </w:tblGrid>
      <w:tr w:rsidR="00F330CC" w:rsidRPr="00F330CC" w:rsidTr="00F330CC">
        <w:tc>
          <w:tcPr>
            <w:tcW w:w="6237" w:type="dxa"/>
            <w:hideMark/>
          </w:tcPr>
          <w:p w:rsidR="00F330CC" w:rsidRPr="00F330CC" w:rsidRDefault="00F330CC" w:rsidP="00F330CC">
            <w:pPr>
              <w:suppressAutoHyphens/>
              <w:spacing w:after="200" w:line="276" w:lineRule="auto"/>
              <w:jc w:val="right"/>
              <w:textAlignment w:val="baseline"/>
              <w:rPr>
                <w:rFonts w:ascii="Times New Roman" w:eastAsia="Calibri" w:hAnsi="Times New Roman" w:cs="Times New Roman"/>
                <w:color w:val="000000"/>
                <w:spacing w:val="2"/>
                <w:sz w:val="16"/>
                <w:szCs w:val="16"/>
              </w:rPr>
            </w:pPr>
            <w:bookmarkStart w:id="79" w:name="P123"/>
            <w:bookmarkEnd w:id="79"/>
            <w:r w:rsidRPr="00F330CC">
              <w:rPr>
                <w:rFonts w:ascii="Times New Roman" w:eastAsia="Calibri" w:hAnsi="Times New Roman" w:cs="Times New Roman"/>
                <w:color w:val="000000"/>
                <w:spacing w:val="2"/>
                <w:sz w:val="16"/>
                <w:szCs w:val="16"/>
              </w:rPr>
              <w:t>Утверждаю</w:t>
            </w:r>
          </w:p>
          <w:p w:rsidR="00F330CC" w:rsidRPr="00F330CC" w:rsidRDefault="00F330CC" w:rsidP="00F330CC">
            <w:pPr>
              <w:shd w:val="clear" w:color="auto" w:fill="FFFFFF"/>
              <w:suppressAutoHyphens/>
              <w:spacing w:line="276" w:lineRule="auto"/>
              <w:jc w:val="right"/>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 xml:space="preserve">Глава администрации </w:t>
            </w:r>
          </w:p>
          <w:p w:rsidR="00F330CC" w:rsidRPr="00F330CC" w:rsidRDefault="00F330CC" w:rsidP="00F330CC">
            <w:pPr>
              <w:shd w:val="clear" w:color="auto" w:fill="FFFFFF"/>
              <w:suppressAutoHyphens/>
              <w:spacing w:after="200" w:line="276" w:lineRule="auto"/>
              <w:jc w:val="right"/>
              <w:textAlignment w:val="baseline"/>
              <w:rPr>
                <w:rFonts w:ascii="Times New Roman" w:eastAsia="Calibri" w:hAnsi="Times New Roman" w:cs="Times New Roman"/>
                <w:spacing w:val="2"/>
                <w:sz w:val="16"/>
                <w:szCs w:val="16"/>
              </w:rPr>
            </w:pPr>
            <w:r w:rsidRPr="00F330CC">
              <w:rPr>
                <w:rFonts w:ascii="Times New Roman" w:eastAsia="Calibri" w:hAnsi="Times New Roman" w:cs="Times New Roman"/>
                <w:color w:val="00000A"/>
                <w:sz w:val="16"/>
                <w:szCs w:val="16"/>
              </w:rPr>
              <w:t>Мокшанского района Пензенской области</w:t>
            </w:r>
          </w:p>
        </w:tc>
      </w:tr>
      <w:tr w:rsidR="00F330CC" w:rsidRPr="00F330CC" w:rsidTr="00F330CC">
        <w:tc>
          <w:tcPr>
            <w:tcW w:w="6237" w:type="dxa"/>
            <w:hideMark/>
          </w:tcPr>
          <w:p w:rsidR="00F330CC" w:rsidRPr="00F330CC" w:rsidRDefault="00F330CC" w:rsidP="00F330CC">
            <w:pPr>
              <w:suppressAutoHyphens/>
              <w:spacing w:line="276" w:lineRule="auto"/>
              <w:jc w:val="right"/>
              <w:textAlignment w:val="baseline"/>
              <w:rPr>
                <w:rFonts w:ascii="Times New Roman" w:eastAsia="Calibri" w:hAnsi="Times New Roman" w:cs="Times New Roman"/>
                <w:color w:val="000000"/>
                <w:spacing w:val="2"/>
                <w:sz w:val="16"/>
                <w:szCs w:val="16"/>
              </w:rPr>
            </w:pPr>
            <w:r w:rsidRPr="00F330CC">
              <w:rPr>
                <w:rFonts w:ascii="Times New Roman" w:eastAsia="Calibri" w:hAnsi="Times New Roman" w:cs="Times New Roman"/>
                <w:color w:val="000000"/>
                <w:spacing w:val="2"/>
                <w:sz w:val="16"/>
                <w:szCs w:val="16"/>
              </w:rPr>
              <w:t>____________________________________</w:t>
            </w:r>
          </w:p>
        </w:tc>
      </w:tr>
      <w:tr w:rsidR="00F330CC" w:rsidRPr="00F330CC" w:rsidTr="00F330CC">
        <w:tc>
          <w:tcPr>
            <w:tcW w:w="6237" w:type="dxa"/>
            <w:hideMark/>
          </w:tcPr>
          <w:p w:rsidR="00F330CC" w:rsidRPr="00F330CC" w:rsidRDefault="00F330CC" w:rsidP="00F330CC">
            <w:pPr>
              <w:suppressAutoHyphens/>
              <w:spacing w:after="200" w:line="276" w:lineRule="auto"/>
              <w:ind w:left="-2784" w:firstLine="142"/>
              <w:jc w:val="center"/>
              <w:textAlignment w:val="baseline"/>
              <w:rPr>
                <w:rFonts w:ascii="Times New Roman" w:eastAsia="Calibri" w:hAnsi="Times New Roman" w:cs="Times New Roman"/>
                <w:color w:val="000000"/>
                <w:spacing w:val="2"/>
                <w:sz w:val="16"/>
                <w:szCs w:val="16"/>
              </w:rPr>
            </w:pPr>
            <w:r w:rsidRPr="00F330CC">
              <w:rPr>
                <w:rFonts w:ascii="Times New Roman" w:eastAsia="Calibri" w:hAnsi="Times New Roman" w:cs="Times New Roman"/>
                <w:color w:val="000000"/>
                <w:spacing w:val="2"/>
                <w:sz w:val="16"/>
                <w:szCs w:val="16"/>
              </w:rPr>
              <w:t xml:space="preserve">                                             (подпись, инициалы)</w:t>
            </w:r>
          </w:p>
        </w:tc>
      </w:tr>
      <w:tr w:rsidR="00F330CC" w:rsidRPr="00F330CC" w:rsidTr="00F330CC">
        <w:tc>
          <w:tcPr>
            <w:tcW w:w="6237" w:type="dxa"/>
          </w:tcPr>
          <w:p w:rsidR="00F330CC" w:rsidRPr="00F330CC" w:rsidRDefault="00F330CC" w:rsidP="00F330CC">
            <w:pPr>
              <w:suppressAutoHyphens/>
              <w:spacing w:after="200" w:line="276" w:lineRule="auto"/>
              <w:jc w:val="right"/>
              <w:textAlignment w:val="baseline"/>
              <w:rPr>
                <w:rFonts w:ascii="Times New Roman" w:eastAsia="Calibri" w:hAnsi="Times New Roman" w:cs="Times New Roman"/>
                <w:color w:val="000000"/>
                <w:spacing w:val="2"/>
                <w:sz w:val="16"/>
                <w:szCs w:val="16"/>
              </w:rPr>
            </w:pPr>
            <w:r w:rsidRPr="00F330CC">
              <w:rPr>
                <w:rFonts w:ascii="Times New Roman" w:eastAsia="Calibri" w:hAnsi="Times New Roman" w:cs="Times New Roman"/>
                <w:color w:val="000000"/>
                <w:spacing w:val="2"/>
                <w:sz w:val="16"/>
                <w:szCs w:val="16"/>
              </w:rPr>
              <w:t>«____» _____________20___г.</w:t>
            </w:r>
          </w:p>
        </w:tc>
      </w:tr>
    </w:tbl>
    <w:p w:rsidR="00F330CC" w:rsidRPr="00F330CC" w:rsidRDefault="00F330CC" w:rsidP="00F330CC">
      <w:pPr>
        <w:shd w:val="clear" w:color="auto" w:fill="FFFFFF"/>
        <w:suppressAutoHyphens/>
        <w:spacing w:line="276" w:lineRule="auto"/>
        <w:jc w:val="center"/>
        <w:textAlignment w:val="baseline"/>
        <w:outlineLvl w:val="2"/>
        <w:rPr>
          <w:rFonts w:ascii="Times New Roman" w:eastAsia="Calibri" w:hAnsi="Times New Roman" w:cs="Times New Roman"/>
          <w:b/>
          <w:color w:val="000000"/>
          <w:spacing w:val="2"/>
          <w:sz w:val="16"/>
          <w:szCs w:val="16"/>
        </w:rPr>
      </w:pPr>
      <w:r w:rsidRPr="00F330CC">
        <w:rPr>
          <w:rFonts w:ascii="Times New Roman" w:eastAsia="Calibri" w:hAnsi="Times New Roman" w:cs="Times New Roman"/>
          <w:b/>
          <w:color w:val="000000"/>
          <w:spacing w:val="2"/>
          <w:sz w:val="16"/>
          <w:szCs w:val="16"/>
        </w:rPr>
        <w:t xml:space="preserve">Заключение </w:t>
      </w:r>
    </w:p>
    <w:p w:rsidR="00F330CC" w:rsidRPr="00F330CC" w:rsidRDefault="00F330CC" w:rsidP="00F330CC">
      <w:pPr>
        <w:shd w:val="clear" w:color="auto" w:fill="FFFFFF"/>
        <w:suppressAutoHyphens/>
        <w:spacing w:line="276" w:lineRule="auto"/>
        <w:jc w:val="center"/>
        <w:textAlignment w:val="baseline"/>
        <w:outlineLvl w:val="2"/>
        <w:rPr>
          <w:rFonts w:ascii="Times New Roman" w:eastAsia="Calibri" w:hAnsi="Times New Roman" w:cs="Times New Roman"/>
          <w:b/>
          <w:color w:val="000000"/>
          <w:spacing w:val="2"/>
          <w:sz w:val="16"/>
          <w:szCs w:val="16"/>
        </w:rPr>
      </w:pPr>
      <w:r w:rsidRPr="00F330CC">
        <w:rPr>
          <w:rFonts w:ascii="Times New Roman" w:eastAsia="Calibri" w:hAnsi="Times New Roman" w:cs="Times New Roman"/>
          <w:b/>
          <w:color w:val="000000"/>
          <w:spacing w:val="2"/>
          <w:sz w:val="16"/>
          <w:szCs w:val="16"/>
        </w:rPr>
        <w:t>о результатах установления причин нарушения законодательства о градостроительной деятельности</w:t>
      </w:r>
    </w:p>
    <w:tbl>
      <w:tblPr>
        <w:tblW w:w="0" w:type="auto"/>
        <w:tblInd w:w="-34" w:type="dxa"/>
        <w:tblLook w:val="04A0" w:firstRow="1" w:lastRow="0" w:firstColumn="1" w:lastColumn="0" w:noHBand="0" w:noVBand="1"/>
      </w:tblPr>
      <w:tblGrid>
        <w:gridCol w:w="36"/>
        <w:gridCol w:w="3747"/>
        <w:gridCol w:w="1407"/>
        <w:gridCol w:w="4504"/>
        <w:gridCol w:w="193"/>
      </w:tblGrid>
      <w:tr w:rsidR="00F330CC" w:rsidRPr="00F330CC" w:rsidTr="00F330CC">
        <w:trPr>
          <w:gridBefore w:val="1"/>
          <w:wBefore w:w="36" w:type="dxa"/>
        </w:trPr>
        <w:tc>
          <w:tcPr>
            <w:tcW w:w="5342" w:type="dxa"/>
            <w:gridSpan w:val="2"/>
            <w:hideMark/>
          </w:tcPr>
          <w:p w:rsidR="00F330CC" w:rsidRPr="00F330CC" w:rsidRDefault="00F330CC" w:rsidP="00F330CC">
            <w:pPr>
              <w:suppressAutoHyphens/>
              <w:spacing w:after="200" w:line="276" w:lineRule="auto"/>
              <w:jc w:val="left"/>
              <w:textAlignment w:val="baseline"/>
              <w:rPr>
                <w:rFonts w:ascii="Times New Roman" w:eastAsia="Calibri" w:hAnsi="Times New Roman" w:cs="Times New Roman"/>
                <w:spacing w:val="2"/>
                <w:sz w:val="16"/>
                <w:szCs w:val="16"/>
              </w:rPr>
            </w:pPr>
            <w:proofErr w:type="spellStart"/>
            <w:r w:rsidRPr="00F330CC">
              <w:rPr>
                <w:rFonts w:ascii="Times New Roman" w:eastAsia="Calibri" w:hAnsi="Times New Roman" w:cs="Times New Roman"/>
                <w:color w:val="00000A"/>
                <w:spacing w:val="2"/>
                <w:sz w:val="16"/>
                <w:szCs w:val="16"/>
              </w:rPr>
              <w:t>р.п</w:t>
            </w:r>
            <w:proofErr w:type="spellEnd"/>
            <w:r w:rsidRPr="00F330CC">
              <w:rPr>
                <w:rFonts w:ascii="Times New Roman" w:eastAsia="Calibri" w:hAnsi="Times New Roman" w:cs="Times New Roman"/>
                <w:color w:val="00000A"/>
                <w:spacing w:val="2"/>
                <w:sz w:val="16"/>
                <w:szCs w:val="16"/>
              </w:rPr>
              <w:t>. Мокшан</w:t>
            </w:r>
          </w:p>
        </w:tc>
        <w:tc>
          <w:tcPr>
            <w:tcW w:w="4935" w:type="dxa"/>
            <w:gridSpan w:val="2"/>
            <w:hideMark/>
          </w:tcPr>
          <w:p w:rsidR="00F330CC" w:rsidRPr="00F330CC" w:rsidRDefault="00F330CC" w:rsidP="00F330CC">
            <w:pPr>
              <w:suppressAutoHyphens/>
              <w:spacing w:after="200" w:line="276" w:lineRule="auto"/>
              <w:jc w:val="right"/>
              <w:textAlignment w:val="baseline"/>
              <w:rPr>
                <w:rFonts w:ascii="Times New Roman" w:eastAsia="Calibri" w:hAnsi="Times New Roman" w:cs="Times New Roman"/>
                <w:color w:val="00000A"/>
                <w:spacing w:val="2"/>
                <w:sz w:val="16"/>
                <w:szCs w:val="16"/>
              </w:rPr>
            </w:pPr>
            <w:r w:rsidRPr="00F330CC">
              <w:rPr>
                <w:rFonts w:ascii="Times New Roman" w:eastAsia="Calibri" w:hAnsi="Times New Roman" w:cs="Times New Roman"/>
                <w:color w:val="00000A"/>
                <w:spacing w:val="2"/>
                <w:sz w:val="16"/>
                <w:szCs w:val="16"/>
              </w:rPr>
              <w:t>«____» ____________20___г.</w:t>
            </w:r>
          </w:p>
        </w:tc>
      </w:tr>
      <w:tr w:rsidR="00F330CC" w:rsidRPr="00F330CC" w:rsidTr="00F330CC">
        <w:trPr>
          <w:gridAfter w:val="1"/>
          <w:wAfter w:w="214" w:type="dxa"/>
        </w:trPr>
        <w:tc>
          <w:tcPr>
            <w:tcW w:w="10099" w:type="dxa"/>
            <w:gridSpan w:val="4"/>
            <w:tcBorders>
              <w:top w:val="nil"/>
              <w:left w:val="nil"/>
              <w:bottom w:val="single" w:sz="4" w:space="0" w:color="auto"/>
              <w:right w:val="nil"/>
            </w:tcBorders>
            <w:hideMark/>
          </w:tcPr>
          <w:p w:rsidR="00F330CC" w:rsidRPr="00F330CC" w:rsidRDefault="00F330CC" w:rsidP="00F330CC">
            <w:pPr>
              <w:suppressAutoHyphens/>
              <w:spacing w:after="200" w:line="276" w:lineRule="auto"/>
              <w:ind w:firstLine="284"/>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Техническая комиссия назначенная</w:t>
            </w:r>
          </w:p>
        </w:tc>
      </w:tr>
      <w:tr w:rsidR="00F330CC" w:rsidRPr="00F330CC" w:rsidTr="00F330CC">
        <w:trPr>
          <w:gridAfter w:val="1"/>
          <w:wAfter w:w="214" w:type="dxa"/>
        </w:trPr>
        <w:tc>
          <w:tcPr>
            <w:tcW w:w="10099" w:type="dxa"/>
            <w:gridSpan w:val="4"/>
            <w:tcBorders>
              <w:left w:val="nil"/>
              <w:right w:val="nil"/>
            </w:tcBorders>
            <w:hideMark/>
          </w:tcPr>
          <w:p w:rsidR="00F330CC" w:rsidRPr="00F330CC" w:rsidRDefault="00F330CC" w:rsidP="00F330CC">
            <w:pPr>
              <w:suppressAutoHyphens/>
              <w:spacing w:after="200" w:line="276" w:lineRule="auto"/>
              <w:jc w:val="center"/>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(кем назначена, наименование органа и документа, дата, № документа)</w:t>
            </w:r>
          </w:p>
        </w:tc>
      </w:tr>
      <w:tr w:rsidR="00F330CC" w:rsidRPr="00F330CC" w:rsidTr="00F330CC">
        <w:trPr>
          <w:gridAfter w:val="1"/>
          <w:wAfter w:w="214" w:type="dxa"/>
        </w:trPr>
        <w:tc>
          <w:tcPr>
            <w:tcW w:w="10099" w:type="dxa"/>
            <w:gridSpan w:val="4"/>
            <w:hideMark/>
          </w:tcPr>
          <w:p w:rsidR="00F330CC" w:rsidRPr="00F330CC" w:rsidRDefault="00F330CC" w:rsidP="00F330CC">
            <w:pPr>
              <w:suppressAutoHyphens/>
              <w:spacing w:line="276" w:lineRule="auto"/>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в составе:</w:t>
            </w:r>
          </w:p>
        </w:tc>
      </w:tr>
      <w:tr w:rsidR="00F330CC" w:rsidRPr="00F330CC" w:rsidTr="00F330CC">
        <w:trPr>
          <w:gridAfter w:val="1"/>
          <w:wAfter w:w="214" w:type="dxa"/>
        </w:trPr>
        <w:tc>
          <w:tcPr>
            <w:tcW w:w="3882" w:type="dxa"/>
            <w:gridSpan w:val="2"/>
            <w:hideMark/>
          </w:tcPr>
          <w:p w:rsidR="00F330CC" w:rsidRPr="00F330CC" w:rsidRDefault="00F330CC" w:rsidP="00F330CC">
            <w:pPr>
              <w:suppressAutoHyphens/>
              <w:spacing w:line="276" w:lineRule="auto"/>
              <w:jc w:val="left"/>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Председателя комиссии</w:t>
            </w:r>
          </w:p>
        </w:tc>
        <w:tc>
          <w:tcPr>
            <w:tcW w:w="6217" w:type="dxa"/>
            <w:gridSpan w:val="2"/>
            <w:tcBorders>
              <w:bottom w:val="single" w:sz="4" w:space="0" w:color="auto"/>
            </w:tcBorders>
          </w:tcPr>
          <w:p w:rsidR="00F330CC" w:rsidRPr="00F330CC" w:rsidRDefault="00F330CC" w:rsidP="00F330CC">
            <w:pPr>
              <w:suppressAutoHyphens/>
              <w:spacing w:after="200" w:line="276" w:lineRule="auto"/>
              <w:jc w:val="left"/>
              <w:textAlignment w:val="baseline"/>
              <w:rPr>
                <w:rFonts w:ascii="Times New Roman" w:eastAsia="Calibri" w:hAnsi="Times New Roman" w:cs="Times New Roman"/>
                <w:color w:val="00000A"/>
                <w:sz w:val="16"/>
                <w:szCs w:val="16"/>
              </w:rPr>
            </w:pPr>
          </w:p>
        </w:tc>
      </w:tr>
      <w:tr w:rsidR="00F330CC" w:rsidRPr="00F330CC" w:rsidTr="00F330CC">
        <w:trPr>
          <w:gridAfter w:val="1"/>
          <w:wAfter w:w="214" w:type="dxa"/>
          <w:trHeight w:val="241"/>
        </w:trPr>
        <w:tc>
          <w:tcPr>
            <w:tcW w:w="3882" w:type="dxa"/>
            <w:gridSpan w:val="2"/>
          </w:tcPr>
          <w:p w:rsidR="00F330CC" w:rsidRPr="00F330CC" w:rsidRDefault="00F330CC" w:rsidP="00F330CC">
            <w:pPr>
              <w:suppressAutoHyphens/>
              <w:spacing w:after="200" w:line="276" w:lineRule="auto"/>
              <w:jc w:val="left"/>
              <w:textAlignment w:val="baseline"/>
              <w:rPr>
                <w:rFonts w:ascii="Times New Roman" w:eastAsia="Calibri" w:hAnsi="Times New Roman" w:cs="Times New Roman"/>
                <w:color w:val="00000A"/>
                <w:sz w:val="16"/>
                <w:szCs w:val="16"/>
              </w:rPr>
            </w:pPr>
          </w:p>
        </w:tc>
        <w:tc>
          <w:tcPr>
            <w:tcW w:w="6217" w:type="dxa"/>
            <w:gridSpan w:val="2"/>
            <w:hideMark/>
          </w:tcPr>
          <w:p w:rsidR="00F330CC" w:rsidRPr="00F330CC" w:rsidRDefault="00F330CC" w:rsidP="00F330CC">
            <w:pPr>
              <w:suppressAutoHyphens/>
              <w:spacing w:line="276" w:lineRule="auto"/>
              <w:jc w:val="center"/>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(фамилия, имя, отчество, занимаемая должность, место работы)</w:t>
            </w:r>
          </w:p>
        </w:tc>
      </w:tr>
      <w:tr w:rsidR="00F330CC" w:rsidRPr="00F330CC" w:rsidTr="00F330CC">
        <w:trPr>
          <w:gridAfter w:val="1"/>
          <w:wAfter w:w="214" w:type="dxa"/>
        </w:trPr>
        <w:tc>
          <w:tcPr>
            <w:tcW w:w="3882" w:type="dxa"/>
            <w:gridSpan w:val="2"/>
            <w:shd w:val="clear" w:color="auto" w:fill="FFFFFF"/>
            <w:hideMark/>
          </w:tcPr>
          <w:p w:rsidR="00F330CC" w:rsidRPr="00F330CC" w:rsidRDefault="00F330CC" w:rsidP="00F330CC">
            <w:pPr>
              <w:suppressAutoHyphens/>
              <w:spacing w:after="200" w:line="276" w:lineRule="auto"/>
              <w:jc w:val="left"/>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Заместителя председателя комиссии</w:t>
            </w:r>
          </w:p>
        </w:tc>
        <w:tc>
          <w:tcPr>
            <w:tcW w:w="6217" w:type="dxa"/>
            <w:gridSpan w:val="2"/>
            <w:tcBorders>
              <w:bottom w:val="single" w:sz="4" w:space="0" w:color="auto"/>
            </w:tcBorders>
          </w:tcPr>
          <w:p w:rsidR="00F330CC" w:rsidRPr="00F330CC" w:rsidRDefault="00F330CC" w:rsidP="00F330CC">
            <w:pPr>
              <w:suppressAutoHyphens/>
              <w:spacing w:after="200" w:line="276" w:lineRule="auto"/>
              <w:jc w:val="center"/>
              <w:textAlignment w:val="baseline"/>
              <w:rPr>
                <w:rFonts w:ascii="Times New Roman" w:eastAsia="Calibri" w:hAnsi="Times New Roman" w:cs="Times New Roman"/>
                <w:color w:val="00000A"/>
                <w:sz w:val="16"/>
                <w:szCs w:val="16"/>
                <w:highlight w:val="red"/>
              </w:rPr>
            </w:pPr>
          </w:p>
        </w:tc>
      </w:tr>
      <w:tr w:rsidR="00F330CC" w:rsidRPr="00F330CC" w:rsidTr="00F330CC">
        <w:trPr>
          <w:gridAfter w:val="1"/>
          <w:wAfter w:w="214" w:type="dxa"/>
        </w:trPr>
        <w:tc>
          <w:tcPr>
            <w:tcW w:w="3882" w:type="dxa"/>
            <w:gridSpan w:val="2"/>
          </w:tcPr>
          <w:p w:rsidR="00F330CC" w:rsidRPr="00F330CC" w:rsidRDefault="00F330CC" w:rsidP="00F330CC">
            <w:pPr>
              <w:suppressAutoHyphens/>
              <w:spacing w:after="200" w:line="276" w:lineRule="auto"/>
              <w:jc w:val="left"/>
              <w:textAlignment w:val="baseline"/>
              <w:rPr>
                <w:rFonts w:ascii="Times New Roman" w:eastAsia="Calibri" w:hAnsi="Times New Roman" w:cs="Times New Roman"/>
                <w:color w:val="00000A"/>
                <w:sz w:val="16"/>
                <w:szCs w:val="16"/>
              </w:rPr>
            </w:pPr>
          </w:p>
        </w:tc>
        <w:tc>
          <w:tcPr>
            <w:tcW w:w="6217" w:type="dxa"/>
            <w:gridSpan w:val="2"/>
            <w:tcBorders>
              <w:top w:val="single" w:sz="4" w:space="0" w:color="auto"/>
            </w:tcBorders>
            <w:hideMark/>
          </w:tcPr>
          <w:p w:rsidR="00F330CC" w:rsidRPr="00F330CC" w:rsidRDefault="00F330CC" w:rsidP="00F330CC">
            <w:pPr>
              <w:suppressAutoHyphens/>
              <w:spacing w:line="276" w:lineRule="auto"/>
              <w:jc w:val="center"/>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(фамилия, имя, отчество, занимаемая должность, место работы)</w:t>
            </w:r>
          </w:p>
        </w:tc>
      </w:tr>
      <w:tr w:rsidR="00F330CC" w:rsidRPr="00F330CC" w:rsidTr="00F330CC">
        <w:trPr>
          <w:gridAfter w:val="1"/>
          <w:wAfter w:w="214" w:type="dxa"/>
        </w:trPr>
        <w:tc>
          <w:tcPr>
            <w:tcW w:w="3882" w:type="dxa"/>
            <w:gridSpan w:val="2"/>
            <w:hideMark/>
          </w:tcPr>
          <w:p w:rsidR="00F330CC" w:rsidRPr="00F330CC" w:rsidRDefault="00F330CC" w:rsidP="00F330CC">
            <w:pPr>
              <w:suppressAutoHyphens/>
              <w:spacing w:after="200" w:line="276" w:lineRule="auto"/>
              <w:jc w:val="left"/>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Членов комиссии:</w:t>
            </w:r>
          </w:p>
        </w:tc>
        <w:tc>
          <w:tcPr>
            <w:tcW w:w="6217" w:type="dxa"/>
            <w:gridSpan w:val="2"/>
            <w:tcBorders>
              <w:left w:val="nil"/>
              <w:bottom w:val="single" w:sz="4" w:space="0" w:color="auto"/>
              <w:right w:val="nil"/>
            </w:tcBorders>
          </w:tcPr>
          <w:p w:rsidR="00F330CC" w:rsidRPr="00F330CC" w:rsidRDefault="00F330CC" w:rsidP="00F330CC">
            <w:pPr>
              <w:suppressAutoHyphens/>
              <w:spacing w:after="200" w:line="276" w:lineRule="auto"/>
              <w:jc w:val="center"/>
              <w:textAlignment w:val="baseline"/>
              <w:rPr>
                <w:rFonts w:ascii="Times New Roman" w:eastAsia="Calibri" w:hAnsi="Times New Roman" w:cs="Times New Roman"/>
                <w:color w:val="00000A"/>
                <w:sz w:val="16"/>
                <w:szCs w:val="16"/>
              </w:rPr>
            </w:pPr>
          </w:p>
        </w:tc>
      </w:tr>
      <w:tr w:rsidR="00F330CC" w:rsidRPr="00F330CC" w:rsidTr="00F330CC">
        <w:trPr>
          <w:gridAfter w:val="1"/>
          <w:wAfter w:w="214" w:type="dxa"/>
        </w:trPr>
        <w:tc>
          <w:tcPr>
            <w:tcW w:w="3882" w:type="dxa"/>
            <w:gridSpan w:val="2"/>
          </w:tcPr>
          <w:p w:rsidR="00F330CC" w:rsidRPr="00F330CC" w:rsidRDefault="00F330CC" w:rsidP="00F330CC">
            <w:pPr>
              <w:suppressAutoHyphens/>
              <w:spacing w:after="200" w:line="276" w:lineRule="auto"/>
              <w:jc w:val="left"/>
              <w:textAlignment w:val="baseline"/>
              <w:rPr>
                <w:rFonts w:ascii="Times New Roman" w:eastAsia="Calibri" w:hAnsi="Times New Roman" w:cs="Times New Roman"/>
                <w:color w:val="00000A"/>
                <w:sz w:val="16"/>
                <w:szCs w:val="16"/>
              </w:rPr>
            </w:pPr>
          </w:p>
        </w:tc>
        <w:tc>
          <w:tcPr>
            <w:tcW w:w="6217" w:type="dxa"/>
            <w:gridSpan w:val="2"/>
            <w:tcBorders>
              <w:top w:val="single" w:sz="4" w:space="0" w:color="auto"/>
              <w:left w:val="nil"/>
              <w:bottom w:val="nil"/>
              <w:right w:val="nil"/>
            </w:tcBorders>
            <w:hideMark/>
          </w:tcPr>
          <w:p w:rsidR="00F330CC" w:rsidRPr="00F330CC" w:rsidRDefault="00F330CC" w:rsidP="00F330CC">
            <w:pPr>
              <w:suppressAutoHyphens/>
              <w:spacing w:after="200" w:line="276" w:lineRule="auto"/>
              <w:jc w:val="center"/>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(фамилия, имя, отчество, должность, место работы)</w:t>
            </w:r>
          </w:p>
        </w:tc>
      </w:tr>
      <w:tr w:rsidR="00F330CC" w:rsidRPr="00F330CC" w:rsidTr="00F330CC">
        <w:trPr>
          <w:gridAfter w:val="1"/>
          <w:wAfter w:w="214" w:type="dxa"/>
        </w:trPr>
        <w:tc>
          <w:tcPr>
            <w:tcW w:w="3882" w:type="dxa"/>
            <w:gridSpan w:val="2"/>
            <w:hideMark/>
          </w:tcPr>
          <w:p w:rsidR="00F330CC" w:rsidRPr="00F330CC" w:rsidRDefault="00F330CC" w:rsidP="00F330CC">
            <w:pPr>
              <w:suppressAutoHyphens/>
              <w:spacing w:after="200" w:line="276" w:lineRule="auto"/>
              <w:jc w:val="left"/>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с участием приглашенных специалистов:</w:t>
            </w:r>
          </w:p>
        </w:tc>
        <w:tc>
          <w:tcPr>
            <w:tcW w:w="6217" w:type="dxa"/>
            <w:gridSpan w:val="2"/>
            <w:tcBorders>
              <w:top w:val="nil"/>
              <w:left w:val="nil"/>
              <w:bottom w:val="single" w:sz="4" w:space="0" w:color="auto"/>
              <w:right w:val="nil"/>
            </w:tcBorders>
          </w:tcPr>
          <w:p w:rsidR="00F330CC" w:rsidRPr="00F330CC" w:rsidRDefault="00F330CC" w:rsidP="00F330CC">
            <w:pPr>
              <w:suppressAutoHyphens/>
              <w:spacing w:after="200" w:line="276" w:lineRule="auto"/>
              <w:jc w:val="center"/>
              <w:textAlignment w:val="baseline"/>
              <w:rPr>
                <w:rFonts w:ascii="Times New Roman" w:eastAsia="Calibri" w:hAnsi="Times New Roman" w:cs="Times New Roman"/>
                <w:color w:val="00000A"/>
                <w:sz w:val="16"/>
                <w:szCs w:val="16"/>
              </w:rPr>
            </w:pPr>
          </w:p>
        </w:tc>
      </w:tr>
      <w:tr w:rsidR="00F330CC" w:rsidRPr="00F330CC" w:rsidTr="00F330CC">
        <w:trPr>
          <w:gridAfter w:val="1"/>
          <w:wAfter w:w="214" w:type="dxa"/>
        </w:trPr>
        <w:tc>
          <w:tcPr>
            <w:tcW w:w="3882" w:type="dxa"/>
            <w:gridSpan w:val="2"/>
          </w:tcPr>
          <w:p w:rsidR="00F330CC" w:rsidRPr="00F330CC" w:rsidRDefault="00F330CC" w:rsidP="00F330CC">
            <w:pPr>
              <w:suppressAutoHyphens/>
              <w:spacing w:after="200" w:line="276" w:lineRule="auto"/>
              <w:jc w:val="left"/>
              <w:textAlignment w:val="baseline"/>
              <w:rPr>
                <w:rFonts w:ascii="Times New Roman" w:eastAsia="Calibri" w:hAnsi="Times New Roman" w:cs="Times New Roman"/>
                <w:color w:val="00000A"/>
                <w:sz w:val="16"/>
                <w:szCs w:val="16"/>
              </w:rPr>
            </w:pPr>
          </w:p>
        </w:tc>
        <w:tc>
          <w:tcPr>
            <w:tcW w:w="6217" w:type="dxa"/>
            <w:gridSpan w:val="2"/>
            <w:tcBorders>
              <w:top w:val="single" w:sz="4" w:space="0" w:color="auto"/>
              <w:left w:val="nil"/>
              <w:bottom w:val="nil"/>
              <w:right w:val="nil"/>
            </w:tcBorders>
            <w:hideMark/>
          </w:tcPr>
          <w:p w:rsidR="00F330CC" w:rsidRPr="00F330CC" w:rsidRDefault="00F330CC" w:rsidP="00F330CC">
            <w:pPr>
              <w:suppressAutoHyphens/>
              <w:spacing w:line="276" w:lineRule="auto"/>
              <w:jc w:val="center"/>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(фамилия, имя, отчество, должность, место работы)</w:t>
            </w:r>
          </w:p>
        </w:tc>
      </w:tr>
      <w:tr w:rsidR="00F330CC" w:rsidRPr="00F330CC" w:rsidTr="00F330CC">
        <w:trPr>
          <w:gridAfter w:val="1"/>
          <w:wAfter w:w="214" w:type="dxa"/>
        </w:trPr>
        <w:tc>
          <w:tcPr>
            <w:tcW w:w="10099" w:type="dxa"/>
            <w:gridSpan w:val="4"/>
            <w:hideMark/>
          </w:tcPr>
          <w:p w:rsidR="00F330CC" w:rsidRPr="00F330CC" w:rsidRDefault="00F330CC" w:rsidP="00F330CC">
            <w:pPr>
              <w:suppressAutoHyphens/>
              <w:spacing w:line="276" w:lineRule="auto"/>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составила настоящее заключение о причинах нарушения законодательства о градостроительной деятельности, повлекшего причинение вреда жизни или здоровью физических лиц, имуществу физических и юридических лиц по объекту</w:t>
            </w:r>
          </w:p>
        </w:tc>
      </w:tr>
      <w:tr w:rsidR="00F330CC" w:rsidRPr="00F330CC" w:rsidTr="00F330CC">
        <w:trPr>
          <w:gridAfter w:val="1"/>
          <w:wAfter w:w="214" w:type="dxa"/>
        </w:trPr>
        <w:tc>
          <w:tcPr>
            <w:tcW w:w="10099" w:type="dxa"/>
            <w:gridSpan w:val="4"/>
            <w:tcBorders>
              <w:top w:val="nil"/>
              <w:left w:val="nil"/>
              <w:bottom w:val="single" w:sz="4" w:space="0" w:color="auto"/>
              <w:right w:val="nil"/>
            </w:tcBorders>
          </w:tcPr>
          <w:p w:rsidR="00F330CC" w:rsidRPr="00F330CC" w:rsidRDefault="00F330CC" w:rsidP="00F330CC">
            <w:pPr>
              <w:suppressAutoHyphens/>
              <w:spacing w:after="200" w:line="276" w:lineRule="auto"/>
              <w:textAlignment w:val="baseline"/>
              <w:rPr>
                <w:rFonts w:ascii="Times New Roman" w:eastAsia="Calibri" w:hAnsi="Times New Roman" w:cs="Times New Roman"/>
                <w:color w:val="00000A"/>
                <w:sz w:val="16"/>
                <w:szCs w:val="16"/>
              </w:rPr>
            </w:pPr>
          </w:p>
        </w:tc>
      </w:tr>
      <w:tr w:rsidR="00F330CC" w:rsidRPr="00F330CC" w:rsidTr="00F330CC">
        <w:trPr>
          <w:gridAfter w:val="1"/>
          <w:wAfter w:w="214" w:type="dxa"/>
        </w:trPr>
        <w:tc>
          <w:tcPr>
            <w:tcW w:w="10099" w:type="dxa"/>
            <w:gridSpan w:val="4"/>
            <w:tcBorders>
              <w:top w:val="single" w:sz="4" w:space="0" w:color="auto"/>
              <w:left w:val="nil"/>
              <w:bottom w:val="nil"/>
              <w:right w:val="nil"/>
            </w:tcBorders>
            <w:hideMark/>
          </w:tcPr>
          <w:p w:rsidR="00F330CC" w:rsidRPr="00F330CC" w:rsidRDefault="00F330CC" w:rsidP="00F330CC">
            <w:pPr>
              <w:suppressAutoHyphens/>
              <w:spacing w:after="200" w:line="276" w:lineRule="auto"/>
              <w:jc w:val="center"/>
              <w:textAlignment w:val="baseline"/>
              <w:rPr>
                <w:rFonts w:ascii="Times New Roman" w:eastAsia="Calibri" w:hAnsi="Times New Roman" w:cs="Times New Roman"/>
                <w:color w:val="00000A"/>
                <w:spacing w:val="2"/>
                <w:sz w:val="16"/>
                <w:szCs w:val="16"/>
                <w:shd w:val="clear" w:color="auto" w:fill="FFFFFF"/>
              </w:rPr>
            </w:pPr>
            <w:proofErr w:type="gramStart"/>
            <w:r w:rsidRPr="00F330CC">
              <w:rPr>
                <w:rFonts w:ascii="Times New Roman" w:eastAsia="Calibri" w:hAnsi="Times New Roman" w:cs="Times New Roman"/>
                <w:color w:val="00000A"/>
                <w:spacing w:val="2"/>
                <w:sz w:val="16"/>
                <w:szCs w:val="16"/>
                <w:shd w:val="clear" w:color="auto" w:fill="FFFFFF"/>
              </w:rPr>
              <w:t>(наименование здания, сооружения, его местонахождение,</w:t>
            </w:r>
            <w:r w:rsidRPr="00F330CC">
              <w:rPr>
                <w:rFonts w:ascii="Times New Roman" w:eastAsia="Calibri" w:hAnsi="Times New Roman" w:cs="Times New Roman"/>
                <w:color w:val="00000A"/>
                <w:sz w:val="16"/>
                <w:szCs w:val="16"/>
              </w:rPr>
              <w:t xml:space="preserve"> </w:t>
            </w:r>
            <w:r w:rsidRPr="00F330CC">
              <w:rPr>
                <w:rFonts w:ascii="Times New Roman" w:eastAsia="Calibri" w:hAnsi="Times New Roman" w:cs="Times New Roman"/>
                <w:color w:val="00000A"/>
                <w:spacing w:val="2"/>
                <w:sz w:val="16"/>
                <w:szCs w:val="16"/>
                <w:shd w:val="clear" w:color="auto" w:fill="FFFFFF"/>
              </w:rPr>
              <w:t xml:space="preserve">принадлежность, </w:t>
            </w:r>
            <w:proofErr w:type="gramEnd"/>
          </w:p>
          <w:p w:rsidR="00F330CC" w:rsidRPr="00F330CC" w:rsidRDefault="00F330CC" w:rsidP="00F330CC">
            <w:pPr>
              <w:suppressAutoHyphens/>
              <w:spacing w:line="276" w:lineRule="auto"/>
              <w:jc w:val="center"/>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_________________________________________________________________</w:t>
            </w:r>
          </w:p>
          <w:p w:rsidR="00F330CC" w:rsidRPr="00F330CC" w:rsidRDefault="00F330CC" w:rsidP="00F330CC">
            <w:pPr>
              <w:suppressAutoHyphens/>
              <w:spacing w:after="200" w:line="276" w:lineRule="auto"/>
              <w:jc w:val="center"/>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pacing w:val="2"/>
                <w:sz w:val="16"/>
                <w:szCs w:val="16"/>
                <w:shd w:val="clear" w:color="auto" w:fill="FFFFFF"/>
              </w:rPr>
              <w:t>дата и время суток, когда причинен вред)</w:t>
            </w:r>
          </w:p>
        </w:tc>
      </w:tr>
      <w:tr w:rsidR="00F330CC" w:rsidRPr="00F330CC" w:rsidTr="00F330CC">
        <w:trPr>
          <w:gridAfter w:val="1"/>
          <w:wAfter w:w="214" w:type="dxa"/>
        </w:trPr>
        <w:tc>
          <w:tcPr>
            <w:tcW w:w="10099" w:type="dxa"/>
            <w:gridSpan w:val="4"/>
            <w:hideMark/>
          </w:tcPr>
          <w:p w:rsidR="00F330CC" w:rsidRPr="00F330CC" w:rsidRDefault="00F330CC" w:rsidP="00F330CC">
            <w:pPr>
              <w:suppressAutoHyphens/>
              <w:spacing w:after="200" w:line="276" w:lineRule="auto"/>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Подробное описание обстоятельств, при которых причинен вред, с указанием вида нарушений и последствий этих нарушений, объема (площади) обрушившихся и частично поврежденных конструкций, последовательности обрушения, последствий (полная, частичная приостановка строительства или эксплуатации, количество пострадавших, размер причиненного ущерба имуществу, ориентировочные потери и т.д.) и другие данные_____________________________</w:t>
            </w:r>
          </w:p>
        </w:tc>
      </w:tr>
      <w:tr w:rsidR="00F330CC" w:rsidRPr="00F330CC" w:rsidTr="00F330CC">
        <w:trPr>
          <w:gridAfter w:val="1"/>
          <w:wAfter w:w="214" w:type="dxa"/>
        </w:trPr>
        <w:tc>
          <w:tcPr>
            <w:tcW w:w="10099" w:type="dxa"/>
            <w:gridSpan w:val="4"/>
            <w:tcBorders>
              <w:top w:val="single" w:sz="4" w:space="0" w:color="auto"/>
              <w:left w:val="nil"/>
              <w:bottom w:val="nil"/>
              <w:right w:val="nil"/>
            </w:tcBorders>
            <w:hideMark/>
          </w:tcPr>
          <w:p w:rsidR="00F330CC" w:rsidRPr="00F330CC" w:rsidRDefault="00F330CC" w:rsidP="00F330CC">
            <w:pPr>
              <w:suppressAutoHyphens/>
              <w:spacing w:after="200" w:line="276" w:lineRule="auto"/>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Представленная разрешительная и проектная документация, заключения экспертиз и государственных надзорных органов по строительству и эксплуатации объекта, на котором допущено нарушение</w:t>
            </w:r>
          </w:p>
        </w:tc>
      </w:tr>
      <w:tr w:rsidR="00F330CC" w:rsidRPr="00F330CC" w:rsidTr="00F330CC">
        <w:trPr>
          <w:gridAfter w:val="1"/>
          <w:wAfter w:w="214" w:type="dxa"/>
        </w:trPr>
        <w:tc>
          <w:tcPr>
            <w:tcW w:w="10099" w:type="dxa"/>
            <w:gridSpan w:val="4"/>
            <w:tcBorders>
              <w:top w:val="single" w:sz="4" w:space="0" w:color="auto"/>
              <w:left w:val="nil"/>
              <w:bottom w:val="nil"/>
              <w:right w:val="nil"/>
            </w:tcBorders>
            <w:hideMark/>
          </w:tcPr>
          <w:p w:rsidR="00F330CC" w:rsidRPr="00F330CC" w:rsidRDefault="00F330CC" w:rsidP="00F330CC">
            <w:pPr>
              <w:suppressAutoHyphens/>
              <w:spacing w:after="200" w:line="276" w:lineRule="auto"/>
              <w:jc w:val="center"/>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pacing w:val="2"/>
                <w:sz w:val="16"/>
                <w:szCs w:val="16"/>
                <w:shd w:val="clear" w:color="auto" w:fill="FFFFFF"/>
              </w:rPr>
              <w:t>(наименование документа, дата и № наименование органа выдавшего документ)</w:t>
            </w:r>
          </w:p>
        </w:tc>
      </w:tr>
      <w:tr w:rsidR="00F330CC" w:rsidRPr="00F330CC" w:rsidTr="00F330CC">
        <w:trPr>
          <w:gridAfter w:val="1"/>
          <w:wAfter w:w="214" w:type="dxa"/>
        </w:trPr>
        <w:tc>
          <w:tcPr>
            <w:tcW w:w="10099" w:type="dxa"/>
            <w:gridSpan w:val="4"/>
            <w:hideMark/>
          </w:tcPr>
          <w:p w:rsidR="00F330CC" w:rsidRPr="00F330CC" w:rsidRDefault="00F330CC" w:rsidP="00F330CC">
            <w:pPr>
              <w:suppressAutoHyphens/>
              <w:spacing w:after="200"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Наименование участников строительства, необходимые лицензии и сертификаты:</w:t>
            </w:r>
          </w:p>
        </w:tc>
      </w:tr>
      <w:tr w:rsidR="00F330CC" w:rsidRPr="00F330CC" w:rsidTr="00F330CC">
        <w:trPr>
          <w:gridAfter w:val="1"/>
          <w:wAfter w:w="214" w:type="dxa"/>
        </w:trPr>
        <w:tc>
          <w:tcPr>
            <w:tcW w:w="10099" w:type="dxa"/>
            <w:gridSpan w:val="4"/>
            <w:hideMark/>
          </w:tcPr>
          <w:p w:rsidR="00F330CC" w:rsidRPr="00F330CC" w:rsidRDefault="00F330CC" w:rsidP="00F330CC">
            <w:pPr>
              <w:suppressAutoHyphens/>
              <w:spacing w:after="200"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 xml:space="preserve">а) проектная организация, разработавшая проект или осуществившая привязку повторно применяемого </w:t>
            </w:r>
            <w:proofErr w:type="gramStart"/>
            <w:r w:rsidRPr="00F330CC">
              <w:rPr>
                <w:rFonts w:ascii="Times New Roman" w:eastAsia="Calibri" w:hAnsi="Times New Roman" w:cs="Times New Roman"/>
                <w:color w:val="00000A"/>
                <w:spacing w:val="2"/>
                <w:sz w:val="16"/>
                <w:szCs w:val="16"/>
                <w:shd w:val="clear" w:color="auto" w:fill="FFFFFF"/>
              </w:rPr>
              <w:t>индивидуального проекта</w:t>
            </w:r>
            <w:proofErr w:type="gramEnd"/>
            <w:r w:rsidRPr="00F330CC">
              <w:rPr>
                <w:rFonts w:ascii="Times New Roman" w:eastAsia="Calibri" w:hAnsi="Times New Roman" w:cs="Times New Roman"/>
                <w:color w:val="00000A"/>
                <w:spacing w:val="2"/>
                <w:sz w:val="16"/>
                <w:szCs w:val="16"/>
                <w:shd w:val="clear" w:color="auto" w:fill="FFFFFF"/>
              </w:rPr>
              <w:t>______________________________________________</w:t>
            </w:r>
          </w:p>
        </w:tc>
      </w:tr>
      <w:tr w:rsidR="00F330CC" w:rsidRPr="00F330CC" w:rsidTr="00F330CC">
        <w:trPr>
          <w:gridAfter w:val="1"/>
          <w:wAfter w:w="214" w:type="dxa"/>
        </w:trPr>
        <w:tc>
          <w:tcPr>
            <w:tcW w:w="10099" w:type="dxa"/>
            <w:gridSpan w:val="4"/>
            <w:tcBorders>
              <w:top w:val="single" w:sz="4" w:space="0" w:color="auto"/>
              <w:left w:val="nil"/>
              <w:bottom w:val="single" w:sz="4" w:space="0" w:color="auto"/>
              <w:right w:val="nil"/>
            </w:tcBorders>
          </w:tcPr>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б) наличие заключения государственной экспертизы по проекту__________________________</w:t>
            </w:r>
          </w:p>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p>
        </w:tc>
      </w:tr>
      <w:tr w:rsidR="00F330CC" w:rsidRPr="00F330CC" w:rsidTr="00F330CC">
        <w:trPr>
          <w:gridAfter w:val="1"/>
          <w:wAfter w:w="214" w:type="dxa"/>
        </w:trPr>
        <w:tc>
          <w:tcPr>
            <w:tcW w:w="10099" w:type="dxa"/>
            <w:gridSpan w:val="4"/>
            <w:tcBorders>
              <w:top w:val="single" w:sz="4" w:space="0" w:color="auto"/>
              <w:left w:val="nil"/>
              <w:bottom w:val="single" w:sz="4" w:space="0" w:color="auto"/>
              <w:right w:val="nil"/>
            </w:tcBorders>
          </w:tcPr>
          <w:p w:rsidR="00F330CC" w:rsidRPr="00F330CC" w:rsidRDefault="00F330CC" w:rsidP="00F330CC">
            <w:pPr>
              <w:suppressAutoHyphens/>
              <w:spacing w:after="200"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в) предприятия, поставившие строительные конструкции, изделия и материалы, примененные в разрушенной части здания, сооружения_____________________________________________</w:t>
            </w:r>
          </w:p>
        </w:tc>
      </w:tr>
      <w:tr w:rsidR="00F330CC" w:rsidRPr="00F330CC" w:rsidTr="00F330CC">
        <w:trPr>
          <w:gridAfter w:val="1"/>
          <w:wAfter w:w="214" w:type="dxa"/>
        </w:trPr>
        <w:tc>
          <w:tcPr>
            <w:tcW w:w="10099" w:type="dxa"/>
            <w:gridSpan w:val="4"/>
            <w:tcBorders>
              <w:top w:val="single" w:sz="4" w:space="0" w:color="auto"/>
              <w:left w:val="nil"/>
              <w:bottom w:val="single" w:sz="4" w:space="0" w:color="auto"/>
              <w:right w:val="nil"/>
            </w:tcBorders>
          </w:tcPr>
          <w:p w:rsidR="00F330CC" w:rsidRPr="00F330CC" w:rsidRDefault="00F330CC" w:rsidP="00F330CC">
            <w:pPr>
              <w:suppressAutoHyphens/>
              <w:spacing w:after="200"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г) строительная организация, осуществлявшая строительство____________________________</w:t>
            </w:r>
          </w:p>
        </w:tc>
      </w:tr>
      <w:tr w:rsidR="00F330CC" w:rsidRPr="00F330CC" w:rsidTr="00F330CC">
        <w:trPr>
          <w:gridAfter w:val="1"/>
          <w:wAfter w:w="214" w:type="dxa"/>
        </w:trPr>
        <w:tc>
          <w:tcPr>
            <w:tcW w:w="10099" w:type="dxa"/>
            <w:gridSpan w:val="4"/>
            <w:tcBorders>
              <w:top w:val="single" w:sz="4" w:space="0" w:color="auto"/>
              <w:left w:val="nil"/>
              <w:bottom w:val="single" w:sz="4" w:space="0" w:color="auto"/>
              <w:right w:val="nil"/>
            </w:tcBorders>
          </w:tcPr>
          <w:p w:rsidR="00F330CC" w:rsidRPr="00F330CC" w:rsidRDefault="00F330CC" w:rsidP="00F330CC">
            <w:pPr>
              <w:suppressAutoHyphens/>
              <w:spacing w:after="200"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 xml:space="preserve">д) предприятия, организации, учреждения, в эксплуатации которых находятся здание, сооружение, инженерное </w:t>
            </w:r>
            <w:r w:rsidRPr="00F330CC">
              <w:rPr>
                <w:rFonts w:ascii="Times New Roman" w:eastAsia="Calibri" w:hAnsi="Times New Roman" w:cs="Times New Roman"/>
                <w:color w:val="00000A"/>
                <w:spacing w:val="2"/>
                <w:sz w:val="16"/>
                <w:szCs w:val="16"/>
                <w:shd w:val="clear" w:color="auto" w:fill="FFFFFF"/>
              </w:rPr>
              <w:lastRenderedPageBreak/>
              <w:t>оборудование_____________________________________________</w:t>
            </w:r>
          </w:p>
        </w:tc>
      </w:tr>
      <w:tr w:rsidR="00F330CC" w:rsidRPr="00F330CC" w:rsidTr="00F330CC">
        <w:trPr>
          <w:gridAfter w:val="1"/>
          <w:wAfter w:w="214" w:type="dxa"/>
        </w:trPr>
        <w:tc>
          <w:tcPr>
            <w:tcW w:w="10099" w:type="dxa"/>
            <w:gridSpan w:val="4"/>
            <w:tcBorders>
              <w:top w:val="single" w:sz="4" w:space="0" w:color="auto"/>
              <w:left w:val="nil"/>
              <w:bottom w:val="nil"/>
              <w:right w:val="nil"/>
            </w:tcBorders>
            <w:hideMark/>
          </w:tcPr>
          <w:p w:rsidR="00F330CC" w:rsidRPr="00F330CC" w:rsidRDefault="00F330CC" w:rsidP="00F330CC">
            <w:pPr>
              <w:suppressAutoHyphens/>
              <w:spacing w:after="200"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lastRenderedPageBreak/>
              <w:t>Даты начала строительства и основных этапов возведения частей здания, сооружения, состояние строительства, дата начала и условия эксплуатации здания, сооружения, дата ввода в эксплуатацию, основные дефекты, обнаруженные в процессе эксплуатации здания, сооружения_____________________________________________________________________</w:t>
            </w:r>
          </w:p>
        </w:tc>
      </w:tr>
      <w:tr w:rsidR="00F330CC" w:rsidRPr="00F330CC" w:rsidTr="00F330CC">
        <w:trPr>
          <w:gridAfter w:val="1"/>
          <w:wAfter w:w="214" w:type="dxa"/>
        </w:trPr>
        <w:tc>
          <w:tcPr>
            <w:tcW w:w="10099" w:type="dxa"/>
            <w:gridSpan w:val="4"/>
            <w:tcBorders>
              <w:top w:val="single" w:sz="4" w:space="0" w:color="auto"/>
              <w:left w:val="nil"/>
              <w:bottom w:val="nil"/>
              <w:right w:val="nil"/>
            </w:tcBorders>
            <w:hideMark/>
          </w:tcPr>
          <w:p w:rsidR="00F330CC" w:rsidRPr="00F330CC" w:rsidRDefault="00F330CC" w:rsidP="00F330CC">
            <w:pPr>
              <w:suppressAutoHyphens/>
              <w:spacing w:after="200"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Фамилии должностных лиц, непосредственно руководивших строительством, лиц, осуществляющих технический и авторский надзор или эксплуатацией здания, сооружения, наличие у них специального технического образования или права на производство работ____________________________________________________________________________</w:t>
            </w:r>
          </w:p>
        </w:tc>
      </w:tr>
      <w:tr w:rsidR="00F330CC" w:rsidRPr="00F330CC" w:rsidTr="00F330CC">
        <w:trPr>
          <w:gridAfter w:val="1"/>
          <w:wAfter w:w="214" w:type="dxa"/>
        </w:trPr>
        <w:tc>
          <w:tcPr>
            <w:tcW w:w="10099" w:type="dxa"/>
            <w:gridSpan w:val="4"/>
            <w:tcBorders>
              <w:top w:val="single" w:sz="4" w:space="0" w:color="auto"/>
              <w:left w:val="nil"/>
              <w:bottom w:val="nil"/>
              <w:right w:val="nil"/>
            </w:tcBorders>
            <w:hideMark/>
          </w:tcPr>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Обстоятельства, при которых причинен вред жизни или здоровью, имуществу:</w:t>
            </w:r>
          </w:p>
        </w:tc>
      </w:tr>
      <w:tr w:rsidR="00F330CC" w:rsidRPr="00F330CC" w:rsidTr="00F330CC">
        <w:trPr>
          <w:gridAfter w:val="1"/>
          <w:wAfter w:w="214" w:type="dxa"/>
        </w:trPr>
        <w:tc>
          <w:tcPr>
            <w:tcW w:w="10099" w:type="dxa"/>
            <w:gridSpan w:val="4"/>
            <w:hideMark/>
          </w:tcPr>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 работы, производившиеся при строительстве или эксплуатации здания, сооружения или вблизи него непосредственно перед причинением вреда (в том числе строительные, ремонтно-восстановительные работы, взрывы, забивка свай, рыхление грунта, подвеска грузов к существующим конструкциям и т.п.)</w:t>
            </w:r>
          </w:p>
        </w:tc>
      </w:tr>
      <w:tr w:rsidR="00F330CC" w:rsidRPr="00F330CC" w:rsidTr="00F330CC">
        <w:trPr>
          <w:gridAfter w:val="1"/>
          <w:wAfter w:w="214" w:type="dxa"/>
        </w:trPr>
        <w:tc>
          <w:tcPr>
            <w:tcW w:w="10099" w:type="dxa"/>
            <w:gridSpan w:val="4"/>
            <w:tcBorders>
              <w:top w:val="single" w:sz="4" w:space="0" w:color="auto"/>
              <w:left w:val="nil"/>
              <w:bottom w:val="nil"/>
              <w:right w:val="nil"/>
            </w:tcBorders>
            <w:hideMark/>
          </w:tcPr>
          <w:p w:rsidR="00F330CC" w:rsidRPr="00F330CC" w:rsidRDefault="00F330CC" w:rsidP="00F330CC">
            <w:pPr>
              <w:suppressAutoHyphens/>
              <w:spacing w:after="200"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 зафиксированные признаки предаварийного состояния здания, сооружения и принятые строящей или эксплуатирующей организацией меры по предупреждению причинения вреда</w:t>
            </w:r>
          </w:p>
        </w:tc>
      </w:tr>
      <w:tr w:rsidR="00F330CC" w:rsidRPr="00F330CC" w:rsidTr="00F330CC">
        <w:trPr>
          <w:gridAfter w:val="1"/>
          <w:wAfter w:w="214" w:type="dxa"/>
        </w:trPr>
        <w:tc>
          <w:tcPr>
            <w:tcW w:w="10099" w:type="dxa"/>
            <w:gridSpan w:val="4"/>
            <w:tcBorders>
              <w:top w:val="single" w:sz="4" w:space="0" w:color="auto"/>
              <w:left w:val="nil"/>
              <w:bottom w:val="nil"/>
              <w:right w:val="nil"/>
            </w:tcBorders>
            <w:hideMark/>
          </w:tcPr>
          <w:p w:rsidR="00F330CC" w:rsidRPr="00F330CC" w:rsidRDefault="00F330CC" w:rsidP="00F330CC">
            <w:pPr>
              <w:suppressAutoHyphens/>
              <w:spacing w:after="200"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 другие обстоятельства, которые могли способствовать причинению вреда (природно-климатические явления и др.)</w:t>
            </w:r>
          </w:p>
        </w:tc>
      </w:tr>
      <w:tr w:rsidR="00F330CC" w:rsidRPr="00F330CC" w:rsidTr="00F330CC">
        <w:trPr>
          <w:gridAfter w:val="1"/>
          <w:wAfter w:w="214" w:type="dxa"/>
        </w:trPr>
        <w:tc>
          <w:tcPr>
            <w:tcW w:w="10099" w:type="dxa"/>
            <w:gridSpan w:val="4"/>
            <w:tcBorders>
              <w:top w:val="single" w:sz="4" w:space="0" w:color="auto"/>
              <w:left w:val="nil"/>
              <w:bottom w:val="nil"/>
              <w:right w:val="nil"/>
            </w:tcBorders>
          </w:tcPr>
          <w:p w:rsidR="00F330CC" w:rsidRPr="00F330CC" w:rsidRDefault="00F330CC" w:rsidP="00F330CC">
            <w:pPr>
              <w:suppressAutoHyphens/>
              <w:spacing w:after="200"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Краткое изложение объяснений очевидцев причинения вреда</w:t>
            </w:r>
          </w:p>
        </w:tc>
      </w:tr>
      <w:tr w:rsidR="00F330CC" w:rsidRPr="00F330CC" w:rsidTr="00F330CC">
        <w:trPr>
          <w:gridAfter w:val="1"/>
          <w:wAfter w:w="214" w:type="dxa"/>
        </w:trPr>
        <w:tc>
          <w:tcPr>
            <w:tcW w:w="10099" w:type="dxa"/>
            <w:gridSpan w:val="4"/>
            <w:tcBorders>
              <w:top w:val="single" w:sz="4" w:space="0" w:color="auto"/>
              <w:left w:val="nil"/>
              <w:bottom w:val="nil"/>
              <w:right w:val="nil"/>
            </w:tcBorders>
            <w:hideMark/>
          </w:tcPr>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Оценка соблюдения градостроительного законодательства застройщиком при подготовке разрешительной и проектной документации на строительство, реконструкцию, капитальный ремонт, ввод объекта в эксплуатацию (полнота документов, наличие всех необходимых согласований и заключений) и т.п.</w:t>
            </w:r>
          </w:p>
        </w:tc>
      </w:tr>
      <w:tr w:rsidR="00F330CC" w:rsidRPr="00F330CC" w:rsidTr="00F330CC">
        <w:trPr>
          <w:gridAfter w:val="1"/>
          <w:wAfter w:w="214" w:type="dxa"/>
        </w:trPr>
        <w:tc>
          <w:tcPr>
            <w:tcW w:w="10099" w:type="dxa"/>
            <w:gridSpan w:val="4"/>
            <w:hideMark/>
          </w:tcPr>
          <w:p w:rsidR="00F330CC" w:rsidRPr="00F330CC" w:rsidRDefault="00F330CC" w:rsidP="00F330CC">
            <w:pPr>
              <w:suppressAutoHyphens/>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_________________________________________________________________________________</w:t>
            </w:r>
          </w:p>
        </w:tc>
      </w:tr>
      <w:tr w:rsidR="00F330CC" w:rsidRPr="00F330CC" w:rsidTr="00F330CC">
        <w:trPr>
          <w:gridAfter w:val="1"/>
          <w:wAfter w:w="214" w:type="dxa"/>
        </w:trPr>
        <w:tc>
          <w:tcPr>
            <w:tcW w:w="10099" w:type="dxa"/>
            <w:gridSpan w:val="4"/>
            <w:hideMark/>
          </w:tcPr>
          <w:p w:rsidR="00F330CC" w:rsidRPr="00F330CC" w:rsidRDefault="00F330CC" w:rsidP="00F330CC">
            <w:pPr>
              <w:suppressAutoHyphens/>
              <w:spacing w:after="200" w:line="276" w:lineRule="auto"/>
              <w:textAlignment w:val="baseline"/>
              <w:rPr>
                <w:rFonts w:ascii="Times New Roman" w:eastAsia="Calibri" w:hAnsi="Times New Roman" w:cs="Times New Roman"/>
                <w:color w:val="00000A"/>
                <w:spacing w:val="2"/>
                <w:sz w:val="16"/>
                <w:szCs w:val="16"/>
                <w:shd w:val="clear" w:color="auto" w:fill="FFFFFF"/>
              </w:rPr>
            </w:pPr>
          </w:p>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Оценка соблюдения требований градостроительного законодательства органами, выдавшими разрешительную документацию на строительство и ввод в эксплуатацию объекта, подготовившими необходимые заключения и т.п.</w:t>
            </w:r>
          </w:p>
        </w:tc>
      </w:tr>
      <w:tr w:rsidR="00F330CC" w:rsidRPr="00F330CC" w:rsidTr="00F330CC">
        <w:trPr>
          <w:gridAfter w:val="1"/>
          <w:wAfter w:w="214" w:type="dxa"/>
        </w:trPr>
        <w:tc>
          <w:tcPr>
            <w:tcW w:w="10099" w:type="dxa"/>
            <w:gridSpan w:val="4"/>
            <w:tcBorders>
              <w:top w:val="single" w:sz="4" w:space="0" w:color="auto"/>
              <w:left w:val="nil"/>
              <w:bottom w:val="nil"/>
              <w:right w:val="nil"/>
            </w:tcBorders>
            <w:hideMark/>
          </w:tcPr>
          <w:p w:rsidR="00F330CC" w:rsidRPr="00F330CC" w:rsidRDefault="00F330CC" w:rsidP="00F330CC">
            <w:pPr>
              <w:suppressAutoHyphens/>
              <w:spacing w:after="200"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Оценка деятельности работников технического и авторского надзора (с указанием фамилий и должностей) и организаций, осуществляющих строительный контроль</w:t>
            </w:r>
          </w:p>
        </w:tc>
      </w:tr>
      <w:tr w:rsidR="00F330CC" w:rsidRPr="00F330CC" w:rsidTr="00F330CC">
        <w:trPr>
          <w:gridAfter w:val="1"/>
          <w:wAfter w:w="214" w:type="dxa"/>
        </w:trPr>
        <w:tc>
          <w:tcPr>
            <w:tcW w:w="10099" w:type="dxa"/>
            <w:gridSpan w:val="4"/>
            <w:tcBorders>
              <w:top w:val="single" w:sz="4" w:space="0" w:color="auto"/>
              <w:left w:val="nil"/>
              <w:bottom w:val="nil"/>
              <w:right w:val="nil"/>
            </w:tcBorders>
            <w:hideMark/>
          </w:tcPr>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Оценка соблюдения в процессе строительства объекта требований выданного разрешения на строительство, проектной документации, строительных норм и правил, технических регламентов, градостроительного плана земельного участка</w:t>
            </w:r>
          </w:p>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_________________________________________________________________________________</w:t>
            </w:r>
          </w:p>
        </w:tc>
      </w:tr>
      <w:tr w:rsidR="00F330CC" w:rsidRPr="00F330CC" w:rsidTr="00F330CC">
        <w:trPr>
          <w:gridAfter w:val="1"/>
          <w:wAfter w:w="214" w:type="dxa"/>
        </w:trPr>
        <w:tc>
          <w:tcPr>
            <w:tcW w:w="10099" w:type="dxa"/>
            <w:gridSpan w:val="4"/>
            <w:hideMark/>
          </w:tcPr>
          <w:p w:rsidR="00F330CC" w:rsidRPr="00F330CC" w:rsidRDefault="00F330CC" w:rsidP="00F330CC">
            <w:pPr>
              <w:suppressAutoHyphens/>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Краткое изложение объяснений должностных лиц, ответственных за проектирование, строительство и эксплуатацию объекта, при строительстве, реконструкции, капитальном ремонте или эксплуатации которого допущены нарушения, повлекшие причинение вреда жизни или здоровью, имуществу</w:t>
            </w:r>
          </w:p>
        </w:tc>
      </w:tr>
      <w:tr w:rsidR="00F330CC" w:rsidRPr="00F330CC" w:rsidTr="00F330CC">
        <w:trPr>
          <w:gridAfter w:val="1"/>
          <w:wAfter w:w="214" w:type="dxa"/>
        </w:trPr>
        <w:tc>
          <w:tcPr>
            <w:tcW w:w="10099" w:type="dxa"/>
            <w:gridSpan w:val="4"/>
            <w:tcBorders>
              <w:top w:val="nil"/>
              <w:left w:val="nil"/>
              <w:bottom w:val="single" w:sz="4" w:space="0" w:color="auto"/>
              <w:right w:val="nil"/>
            </w:tcBorders>
          </w:tcPr>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p>
        </w:tc>
      </w:tr>
      <w:tr w:rsidR="00F330CC" w:rsidRPr="00F330CC" w:rsidTr="00F330CC">
        <w:trPr>
          <w:gridAfter w:val="1"/>
          <w:wAfter w:w="214" w:type="dxa"/>
        </w:trPr>
        <w:tc>
          <w:tcPr>
            <w:tcW w:w="10099" w:type="dxa"/>
            <w:gridSpan w:val="4"/>
            <w:tcBorders>
              <w:top w:val="single" w:sz="4" w:space="0" w:color="auto"/>
              <w:left w:val="nil"/>
              <w:bottom w:val="nil"/>
              <w:right w:val="nil"/>
            </w:tcBorders>
            <w:hideMark/>
          </w:tcPr>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Заключение технической комиссии:</w:t>
            </w:r>
          </w:p>
        </w:tc>
      </w:tr>
      <w:tr w:rsidR="00F330CC" w:rsidRPr="00F330CC" w:rsidTr="00F330CC">
        <w:trPr>
          <w:gridAfter w:val="1"/>
          <w:wAfter w:w="214" w:type="dxa"/>
        </w:trPr>
        <w:tc>
          <w:tcPr>
            <w:tcW w:w="10099" w:type="dxa"/>
            <w:gridSpan w:val="4"/>
            <w:tcBorders>
              <w:top w:val="nil"/>
              <w:left w:val="nil"/>
              <w:bottom w:val="single" w:sz="4" w:space="0" w:color="auto"/>
              <w:right w:val="nil"/>
            </w:tcBorders>
          </w:tcPr>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p>
        </w:tc>
      </w:tr>
      <w:tr w:rsidR="00F330CC" w:rsidRPr="00F330CC" w:rsidTr="00F330CC">
        <w:trPr>
          <w:gridAfter w:val="1"/>
          <w:wAfter w:w="214" w:type="dxa"/>
        </w:trPr>
        <w:tc>
          <w:tcPr>
            <w:tcW w:w="10099" w:type="dxa"/>
            <w:gridSpan w:val="4"/>
            <w:tcBorders>
              <w:top w:val="single" w:sz="4" w:space="0" w:color="auto"/>
              <w:left w:val="nil"/>
              <w:bottom w:val="single" w:sz="4" w:space="0" w:color="auto"/>
              <w:right w:val="nil"/>
            </w:tcBorders>
            <w:hideMark/>
          </w:tcPr>
          <w:p w:rsidR="00F330CC" w:rsidRPr="00F330CC" w:rsidRDefault="00F330CC" w:rsidP="00F330CC">
            <w:pPr>
              <w:suppressAutoHyphens/>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Рекомендации и мероприятия по ликвидации последствий допущенных нарушений и принятию мер по ускорению возобновления строительства или эксплуатации сохранившейся части здания, сооружения до полного восстановления разрушившейся части, необходимые меры по усилению конструкций сохранившейся части, мероприятия по восстановлению обрушившейся части здания, сооружения и т.п., а также по недопущению подобных нарушений</w:t>
            </w:r>
          </w:p>
        </w:tc>
      </w:tr>
      <w:tr w:rsidR="00F330CC" w:rsidRPr="00F330CC" w:rsidTr="00F330CC">
        <w:trPr>
          <w:gridAfter w:val="1"/>
          <w:wAfter w:w="214" w:type="dxa"/>
        </w:trPr>
        <w:tc>
          <w:tcPr>
            <w:tcW w:w="10099" w:type="dxa"/>
            <w:gridSpan w:val="4"/>
            <w:hideMark/>
          </w:tcPr>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Приложения:</w:t>
            </w:r>
          </w:p>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 справка о материальном ущербе, включающая стоимость ликвидации последствий нарушения законодательства о градостроительстве (ориентировочная), потери производства в натуральном выражении (для эксплуатируемых предприятий) и потери в денежном выражении (при необходимости);</w:t>
            </w:r>
          </w:p>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 заключения экспертов;</w:t>
            </w:r>
          </w:p>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 результаты дополнительных исследований и другие материалы;</w:t>
            </w:r>
          </w:p>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 материалы опроса очевидцев и объяснения должностных лиц;</w:t>
            </w:r>
          </w:p>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 список лиц (с указанием должностей и организаций, в которых работают), участвовавших в установлении причин нарушения законодательства о градостроительстве, но не вошедших в состав технической комиссии;</w:t>
            </w:r>
          </w:p>
          <w:p w:rsidR="00F330CC" w:rsidRPr="00F330CC" w:rsidRDefault="00F330CC" w:rsidP="00F330CC">
            <w:pPr>
              <w:suppressAutoHyphens/>
              <w:spacing w:line="276" w:lineRule="auto"/>
              <w:textAlignment w:val="baseline"/>
              <w:rPr>
                <w:rFonts w:ascii="Times New Roman" w:eastAsia="Calibri" w:hAnsi="Times New Roman" w:cs="Times New Roman"/>
                <w:color w:val="00000A"/>
                <w:spacing w:val="2"/>
                <w:sz w:val="16"/>
                <w:szCs w:val="16"/>
                <w:shd w:val="clear" w:color="auto" w:fill="FFFFFF"/>
              </w:rPr>
            </w:pPr>
            <w:r w:rsidRPr="00F330CC">
              <w:rPr>
                <w:rFonts w:ascii="Times New Roman" w:eastAsia="Calibri" w:hAnsi="Times New Roman" w:cs="Times New Roman"/>
                <w:color w:val="00000A"/>
                <w:spacing w:val="2"/>
                <w:sz w:val="16"/>
                <w:szCs w:val="16"/>
                <w:shd w:val="clear" w:color="auto" w:fill="FFFFFF"/>
              </w:rPr>
              <w:t>- другие материалы по решению технической комиссии.</w:t>
            </w:r>
          </w:p>
        </w:tc>
      </w:tr>
    </w:tbl>
    <w:p w:rsidR="00F330CC" w:rsidRPr="00F330CC" w:rsidRDefault="00F330CC" w:rsidP="00F330CC">
      <w:pPr>
        <w:shd w:val="clear" w:color="auto" w:fill="FFFFFF"/>
        <w:suppressAutoHyphens/>
        <w:spacing w:line="276" w:lineRule="auto"/>
        <w:jc w:val="left"/>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Председатель технической комиссии                                                       _____________</w:t>
      </w:r>
    </w:p>
    <w:p w:rsidR="00F330CC" w:rsidRPr="00F330CC" w:rsidRDefault="00F330CC" w:rsidP="00F330CC">
      <w:pPr>
        <w:shd w:val="clear" w:color="auto" w:fill="FFFFFF"/>
        <w:suppressAutoHyphens/>
        <w:spacing w:after="200" w:line="276" w:lineRule="auto"/>
        <w:jc w:val="center"/>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 xml:space="preserve">                                                                                                                                               (подпись)</w:t>
      </w:r>
    </w:p>
    <w:p w:rsidR="00F330CC" w:rsidRPr="00F330CC" w:rsidRDefault="00F330CC" w:rsidP="00F330CC">
      <w:pPr>
        <w:shd w:val="clear" w:color="auto" w:fill="FFFFFF"/>
        <w:suppressAutoHyphens/>
        <w:spacing w:line="276" w:lineRule="auto"/>
        <w:jc w:val="left"/>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Заместитель председателя технической комиссии</w:t>
      </w:r>
    </w:p>
    <w:p w:rsidR="00F330CC" w:rsidRPr="00F330CC" w:rsidRDefault="00F330CC" w:rsidP="00F330CC">
      <w:pPr>
        <w:shd w:val="clear" w:color="auto" w:fill="FFFFFF"/>
        <w:suppressAutoHyphens/>
        <w:spacing w:line="276" w:lineRule="auto"/>
        <w:jc w:val="left"/>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 xml:space="preserve">                                                                                                                     _______________</w:t>
      </w:r>
    </w:p>
    <w:p w:rsidR="00F330CC" w:rsidRPr="00F330CC" w:rsidRDefault="00F330CC" w:rsidP="00F330CC">
      <w:pPr>
        <w:shd w:val="clear" w:color="auto" w:fill="FFFFFF"/>
        <w:suppressAutoHyphens/>
        <w:spacing w:after="200" w:line="276" w:lineRule="auto"/>
        <w:jc w:val="center"/>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 xml:space="preserve">                                                                                                                                               (подпись)</w:t>
      </w:r>
    </w:p>
    <w:p w:rsidR="00F330CC" w:rsidRPr="00F330CC" w:rsidRDefault="00F330CC" w:rsidP="00F330CC">
      <w:pPr>
        <w:shd w:val="clear" w:color="auto" w:fill="FFFFFF"/>
        <w:suppressAutoHyphens/>
        <w:jc w:val="left"/>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Члены комиссии:</w:t>
      </w:r>
    </w:p>
    <w:p w:rsidR="00F330CC" w:rsidRPr="00F330CC" w:rsidRDefault="00F330CC" w:rsidP="00F330CC">
      <w:pPr>
        <w:shd w:val="clear" w:color="auto" w:fill="FFFFFF"/>
        <w:suppressAutoHyphens/>
        <w:jc w:val="right"/>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__________________________________</w:t>
      </w:r>
    </w:p>
    <w:p w:rsidR="00F330CC" w:rsidRPr="00F330CC" w:rsidRDefault="00F330CC" w:rsidP="00F330CC">
      <w:pPr>
        <w:shd w:val="clear" w:color="auto" w:fill="FFFFFF"/>
        <w:suppressAutoHyphens/>
        <w:jc w:val="right"/>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__________________________________</w:t>
      </w:r>
    </w:p>
    <w:p w:rsidR="00F330CC" w:rsidRPr="00F330CC" w:rsidRDefault="00F330CC" w:rsidP="00F330CC">
      <w:pPr>
        <w:shd w:val="clear" w:color="auto" w:fill="FFFFFF"/>
        <w:suppressAutoHyphens/>
        <w:jc w:val="right"/>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__________________________________</w:t>
      </w:r>
    </w:p>
    <w:p w:rsidR="00F330CC" w:rsidRPr="00F330CC" w:rsidRDefault="00F330CC" w:rsidP="00F330CC">
      <w:pPr>
        <w:shd w:val="clear" w:color="auto" w:fill="FFFFFF"/>
        <w:suppressAutoHyphens/>
        <w:spacing w:after="200" w:line="276" w:lineRule="auto"/>
        <w:jc w:val="center"/>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 xml:space="preserve">                                                                                                                                                       (подписи)</w:t>
      </w:r>
    </w:p>
    <w:p w:rsidR="00F330CC" w:rsidRPr="00F330CC" w:rsidRDefault="00F330CC" w:rsidP="00F330CC">
      <w:pPr>
        <w:shd w:val="clear" w:color="auto" w:fill="FFFFFF"/>
        <w:suppressAutoHyphens/>
        <w:spacing w:line="276" w:lineRule="auto"/>
        <w:jc w:val="left"/>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Представители привлеченных организаций, наблюдатели:</w:t>
      </w:r>
    </w:p>
    <w:p w:rsidR="00F330CC" w:rsidRPr="00F330CC" w:rsidRDefault="00F330CC" w:rsidP="00F330CC">
      <w:pPr>
        <w:shd w:val="clear" w:color="auto" w:fill="FFFFFF"/>
        <w:suppressAutoHyphens/>
        <w:jc w:val="right"/>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__________________________________</w:t>
      </w:r>
    </w:p>
    <w:p w:rsidR="00F330CC" w:rsidRPr="00F330CC" w:rsidRDefault="00F330CC" w:rsidP="00F330CC">
      <w:pPr>
        <w:shd w:val="clear" w:color="auto" w:fill="FFFFFF"/>
        <w:suppressAutoHyphens/>
        <w:jc w:val="right"/>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__________________________________</w:t>
      </w:r>
    </w:p>
    <w:p w:rsidR="00F330CC" w:rsidRPr="00F330CC" w:rsidRDefault="00F330CC" w:rsidP="00F330CC">
      <w:pPr>
        <w:shd w:val="clear" w:color="auto" w:fill="FFFFFF"/>
        <w:suppressAutoHyphens/>
        <w:jc w:val="right"/>
        <w:textAlignment w:val="baseline"/>
        <w:rPr>
          <w:rFonts w:ascii="Times New Roman" w:eastAsia="Calibri" w:hAnsi="Times New Roman" w:cs="Times New Roman"/>
          <w:color w:val="00000A"/>
          <w:sz w:val="16"/>
          <w:szCs w:val="16"/>
        </w:rPr>
      </w:pPr>
      <w:r w:rsidRPr="00F330CC">
        <w:rPr>
          <w:rFonts w:ascii="Times New Roman" w:eastAsia="Calibri" w:hAnsi="Times New Roman" w:cs="Times New Roman"/>
          <w:color w:val="00000A"/>
          <w:sz w:val="16"/>
          <w:szCs w:val="16"/>
        </w:rPr>
        <w:t>__________________________________</w:t>
      </w:r>
    </w:p>
    <w:p w:rsidR="00F330CC" w:rsidRPr="00F330CC" w:rsidRDefault="00F330CC" w:rsidP="00F330CC">
      <w:pPr>
        <w:shd w:val="clear" w:color="auto" w:fill="FFFFFF"/>
        <w:suppressAutoHyphens/>
        <w:spacing w:after="200" w:line="276" w:lineRule="auto"/>
        <w:jc w:val="left"/>
        <w:textAlignment w:val="baseline"/>
        <w:rPr>
          <w:rFonts w:ascii="Times New Roman" w:eastAsia="Calibri" w:hAnsi="Times New Roman" w:cs="Times New Roman"/>
          <w:b/>
          <w:color w:val="00000A"/>
          <w:sz w:val="16"/>
          <w:szCs w:val="16"/>
        </w:rPr>
      </w:pPr>
      <w:r w:rsidRPr="00F330CC">
        <w:rPr>
          <w:rFonts w:ascii="Times New Roman" w:eastAsia="Calibri" w:hAnsi="Times New Roman" w:cs="Times New Roman"/>
          <w:color w:val="00000A"/>
          <w:sz w:val="16"/>
          <w:szCs w:val="16"/>
        </w:rPr>
        <w:t xml:space="preserve">                                                                                                                                                                                                 (подписи)</w:t>
      </w:r>
    </w:p>
    <w:p w:rsidR="0025163A" w:rsidRDefault="0025163A"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Spec="outside"/>
        <w:tblW w:w="0" w:type="auto"/>
        <w:tblLayout w:type="fixed"/>
        <w:tblCellMar>
          <w:left w:w="0" w:type="dxa"/>
          <w:right w:w="0" w:type="dxa"/>
        </w:tblCellMar>
        <w:tblLook w:val="01E0" w:firstRow="1" w:lastRow="1" w:firstColumn="1" w:lastColumn="1" w:noHBand="0" w:noVBand="0"/>
      </w:tblPr>
      <w:tblGrid>
        <w:gridCol w:w="9606"/>
      </w:tblGrid>
      <w:tr w:rsidR="00F330CC" w:rsidRPr="00F330CC" w:rsidTr="00F330CC">
        <w:trPr>
          <w:trHeight w:val="310"/>
        </w:trPr>
        <w:tc>
          <w:tcPr>
            <w:tcW w:w="9606" w:type="dxa"/>
          </w:tcPr>
          <w:p w:rsidR="00F330CC" w:rsidRPr="00F330CC" w:rsidRDefault="00F330CC" w:rsidP="00F330CC">
            <w:pPr>
              <w:jc w:val="center"/>
              <w:rPr>
                <w:rFonts w:ascii="Times New Roman" w:eastAsia="Calibri" w:hAnsi="Times New Roman" w:cs="Times New Roman"/>
                <w:b/>
                <w:sz w:val="16"/>
                <w:szCs w:val="16"/>
              </w:rPr>
            </w:pPr>
          </w:p>
          <w:p w:rsidR="00F330CC" w:rsidRPr="00F330CC" w:rsidRDefault="00F330CC" w:rsidP="00F330CC">
            <w:pPr>
              <w:jc w:val="center"/>
              <w:rPr>
                <w:rFonts w:ascii="Times New Roman" w:eastAsia="Calibri" w:hAnsi="Times New Roman" w:cs="Times New Roman"/>
                <w:b/>
                <w:sz w:val="16"/>
                <w:szCs w:val="16"/>
              </w:rPr>
            </w:pPr>
            <w:r w:rsidRPr="00F330CC">
              <w:rPr>
                <w:rFonts w:ascii="Times New Roman" w:eastAsia="Calibri" w:hAnsi="Times New Roman" w:cs="Times New Roman"/>
                <w:b/>
                <w:sz w:val="16"/>
                <w:szCs w:val="16"/>
              </w:rPr>
              <w:t>АДМИНИСТРАЦИЯ МОКШАНСКОГО РАЙОНА</w:t>
            </w:r>
          </w:p>
        </w:tc>
      </w:tr>
      <w:tr w:rsidR="00F330CC" w:rsidRPr="00F330CC" w:rsidTr="00F330CC">
        <w:trPr>
          <w:trHeight w:hRule="exact" w:val="397"/>
        </w:trPr>
        <w:tc>
          <w:tcPr>
            <w:tcW w:w="9606" w:type="dxa"/>
          </w:tcPr>
          <w:p w:rsidR="00F330CC" w:rsidRPr="00F330CC" w:rsidRDefault="00F330CC" w:rsidP="00F330CC">
            <w:pPr>
              <w:jc w:val="center"/>
              <w:rPr>
                <w:rFonts w:ascii="Times New Roman" w:eastAsia="Calibri" w:hAnsi="Times New Roman" w:cs="Times New Roman"/>
                <w:b/>
                <w:sz w:val="16"/>
                <w:szCs w:val="16"/>
              </w:rPr>
            </w:pPr>
            <w:r w:rsidRPr="00F330CC">
              <w:rPr>
                <w:rFonts w:ascii="Times New Roman" w:eastAsia="Calibri" w:hAnsi="Times New Roman" w:cs="Times New Roman"/>
                <w:b/>
                <w:sz w:val="16"/>
                <w:szCs w:val="16"/>
              </w:rPr>
              <w:t>ПЕНЗЕНСКОЙ ОБЛАСТИ</w:t>
            </w:r>
          </w:p>
        </w:tc>
      </w:tr>
      <w:tr w:rsidR="00F330CC" w:rsidRPr="00F330CC" w:rsidTr="00F330CC">
        <w:trPr>
          <w:trHeight w:val="183"/>
        </w:trPr>
        <w:tc>
          <w:tcPr>
            <w:tcW w:w="9606" w:type="dxa"/>
          </w:tcPr>
          <w:p w:rsidR="00F330CC" w:rsidRPr="00F330CC" w:rsidRDefault="00F330CC" w:rsidP="00F330CC">
            <w:pPr>
              <w:jc w:val="center"/>
              <w:rPr>
                <w:rFonts w:ascii="Times New Roman" w:eastAsia="Calibri" w:hAnsi="Times New Roman" w:cs="Times New Roman"/>
                <w:b/>
                <w:sz w:val="16"/>
                <w:szCs w:val="16"/>
              </w:rPr>
            </w:pPr>
          </w:p>
        </w:tc>
      </w:tr>
      <w:tr w:rsidR="00F330CC" w:rsidRPr="00F330CC" w:rsidTr="00F330CC">
        <w:trPr>
          <w:trHeight w:hRule="exact" w:val="471"/>
        </w:trPr>
        <w:tc>
          <w:tcPr>
            <w:tcW w:w="9606" w:type="dxa"/>
            <w:vAlign w:val="center"/>
          </w:tcPr>
          <w:p w:rsidR="00F330CC" w:rsidRPr="00F330CC" w:rsidRDefault="00F330CC" w:rsidP="00F330CC">
            <w:pPr>
              <w:jc w:val="center"/>
              <w:rPr>
                <w:rFonts w:ascii="Times New Roman" w:eastAsia="Calibri" w:hAnsi="Times New Roman" w:cs="Times New Roman"/>
                <w:b/>
                <w:sz w:val="16"/>
                <w:szCs w:val="16"/>
              </w:rPr>
            </w:pPr>
            <w:r w:rsidRPr="00F330CC">
              <w:rPr>
                <w:rFonts w:ascii="Times New Roman" w:eastAsia="Calibri" w:hAnsi="Times New Roman" w:cs="Times New Roman"/>
                <w:b/>
                <w:sz w:val="16"/>
                <w:szCs w:val="16"/>
              </w:rPr>
              <w:t>ПОСТАНОВЛЕНИЕ</w:t>
            </w:r>
          </w:p>
        </w:tc>
      </w:tr>
      <w:tr w:rsidR="00F330CC" w:rsidRPr="00F330CC" w:rsidTr="00F330CC">
        <w:trPr>
          <w:trHeight w:hRule="exact" w:val="80"/>
        </w:trPr>
        <w:tc>
          <w:tcPr>
            <w:tcW w:w="9606" w:type="dxa"/>
            <w:vAlign w:val="center"/>
          </w:tcPr>
          <w:p w:rsidR="00F330CC" w:rsidRPr="00F330CC" w:rsidRDefault="00F330CC" w:rsidP="00F330CC">
            <w:pPr>
              <w:jc w:val="left"/>
              <w:rPr>
                <w:rFonts w:ascii="Times New Roman" w:eastAsia="Calibri" w:hAnsi="Times New Roman" w:cs="Times New Roman"/>
                <w:sz w:val="16"/>
                <w:szCs w:val="16"/>
              </w:rPr>
            </w:pPr>
          </w:p>
        </w:tc>
      </w:tr>
    </w:tbl>
    <w:tbl>
      <w:tblPr>
        <w:tblpPr w:leftFromText="180" w:rightFromText="180" w:vertAnchor="text" w:horzAnchor="margin" w:tblpXSpec="center" w:tblpY="-34"/>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330CC" w:rsidRPr="00F330CC" w:rsidTr="00F330CC">
        <w:trPr>
          <w:trHeight w:val="20"/>
        </w:trPr>
        <w:tc>
          <w:tcPr>
            <w:tcW w:w="284" w:type="dxa"/>
            <w:vAlign w:val="bottom"/>
          </w:tcPr>
          <w:p w:rsidR="00F330CC" w:rsidRPr="00F330CC" w:rsidRDefault="00F330CC" w:rsidP="00F330CC">
            <w:pPr>
              <w:jc w:val="left"/>
              <w:rPr>
                <w:rFonts w:ascii="Times New Roman" w:eastAsia="Calibri" w:hAnsi="Times New Roman" w:cs="Times New Roman"/>
                <w:sz w:val="16"/>
                <w:szCs w:val="16"/>
              </w:rPr>
            </w:pPr>
            <w:r w:rsidRPr="00F330CC">
              <w:rPr>
                <w:rFonts w:ascii="Times New Roman" w:eastAsia="Calibri" w:hAnsi="Times New Roman" w:cs="Times New Roman"/>
                <w:sz w:val="16"/>
                <w:szCs w:val="16"/>
              </w:rPr>
              <w:t>от</w:t>
            </w:r>
          </w:p>
        </w:tc>
        <w:tc>
          <w:tcPr>
            <w:tcW w:w="2835" w:type="dxa"/>
            <w:tcBorders>
              <w:bottom w:val="single" w:sz="6" w:space="0" w:color="auto"/>
            </w:tcBorders>
          </w:tcPr>
          <w:p w:rsidR="00F330CC" w:rsidRPr="00F330CC" w:rsidRDefault="00F330CC" w:rsidP="00F330CC">
            <w:pPr>
              <w:jc w:val="center"/>
              <w:rPr>
                <w:rFonts w:ascii="Times New Roman" w:eastAsia="Calibri" w:hAnsi="Times New Roman" w:cs="Times New Roman"/>
                <w:sz w:val="16"/>
                <w:szCs w:val="16"/>
              </w:rPr>
            </w:pPr>
            <w:r w:rsidRPr="00F330CC">
              <w:rPr>
                <w:rFonts w:ascii="Times New Roman" w:eastAsia="Calibri" w:hAnsi="Times New Roman" w:cs="Times New Roman"/>
                <w:sz w:val="16"/>
                <w:szCs w:val="16"/>
              </w:rPr>
              <w:t>31.03.2021</w:t>
            </w:r>
          </w:p>
        </w:tc>
        <w:tc>
          <w:tcPr>
            <w:tcW w:w="397" w:type="dxa"/>
            <w:vAlign w:val="bottom"/>
          </w:tcPr>
          <w:p w:rsidR="00F330CC" w:rsidRPr="00F330CC" w:rsidRDefault="00F330CC" w:rsidP="00F330CC">
            <w:pPr>
              <w:jc w:val="left"/>
              <w:rPr>
                <w:rFonts w:ascii="Times New Roman" w:eastAsia="Calibri" w:hAnsi="Times New Roman" w:cs="Times New Roman"/>
                <w:sz w:val="16"/>
                <w:szCs w:val="16"/>
              </w:rPr>
            </w:pPr>
            <w:r w:rsidRPr="00F330CC">
              <w:rPr>
                <w:rFonts w:ascii="Times New Roman" w:eastAsia="Calibri" w:hAnsi="Times New Roman" w:cs="Times New Roman"/>
                <w:sz w:val="16"/>
                <w:szCs w:val="16"/>
              </w:rPr>
              <w:t>№</w:t>
            </w:r>
          </w:p>
        </w:tc>
        <w:tc>
          <w:tcPr>
            <w:tcW w:w="1134" w:type="dxa"/>
            <w:tcBorders>
              <w:bottom w:val="single" w:sz="6" w:space="0" w:color="auto"/>
            </w:tcBorders>
          </w:tcPr>
          <w:p w:rsidR="00F330CC" w:rsidRPr="00F330CC" w:rsidRDefault="00F330CC" w:rsidP="00F330CC">
            <w:pPr>
              <w:jc w:val="center"/>
              <w:rPr>
                <w:rFonts w:ascii="Times New Roman" w:eastAsia="Calibri" w:hAnsi="Times New Roman" w:cs="Times New Roman"/>
                <w:sz w:val="16"/>
                <w:szCs w:val="16"/>
              </w:rPr>
            </w:pPr>
            <w:r w:rsidRPr="00F330CC">
              <w:rPr>
                <w:rFonts w:ascii="Times New Roman" w:eastAsia="Calibri" w:hAnsi="Times New Roman" w:cs="Times New Roman"/>
                <w:sz w:val="16"/>
                <w:szCs w:val="16"/>
              </w:rPr>
              <w:t>252</w:t>
            </w:r>
          </w:p>
        </w:tc>
      </w:tr>
      <w:tr w:rsidR="00F330CC" w:rsidRPr="00F330CC" w:rsidTr="00F330CC">
        <w:trPr>
          <w:trHeight w:val="316"/>
        </w:trPr>
        <w:tc>
          <w:tcPr>
            <w:tcW w:w="4650" w:type="dxa"/>
            <w:gridSpan w:val="4"/>
          </w:tcPr>
          <w:p w:rsidR="00F330CC" w:rsidRPr="00F330CC" w:rsidRDefault="00F330CC" w:rsidP="00F330CC">
            <w:pPr>
              <w:jc w:val="center"/>
              <w:rPr>
                <w:rFonts w:ascii="Times New Roman" w:eastAsia="Calibri" w:hAnsi="Times New Roman" w:cs="Times New Roman"/>
                <w:sz w:val="16"/>
                <w:szCs w:val="16"/>
              </w:rPr>
            </w:pPr>
            <w:proofErr w:type="spellStart"/>
            <w:r w:rsidRPr="00F330CC">
              <w:rPr>
                <w:rFonts w:ascii="Times New Roman" w:eastAsia="Calibri" w:hAnsi="Times New Roman" w:cs="Times New Roman"/>
                <w:sz w:val="16"/>
                <w:szCs w:val="16"/>
              </w:rPr>
              <w:t>р.п</w:t>
            </w:r>
            <w:proofErr w:type="spellEnd"/>
            <w:r w:rsidRPr="00F330CC">
              <w:rPr>
                <w:rFonts w:ascii="Times New Roman" w:eastAsia="Calibri" w:hAnsi="Times New Roman" w:cs="Times New Roman"/>
                <w:sz w:val="16"/>
                <w:szCs w:val="16"/>
              </w:rPr>
              <w:t>. Мокшан</w:t>
            </w:r>
          </w:p>
        </w:tc>
      </w:tr>
    </w:tbl>
    <w:p w:rsidR="0025163A" w:rsidRDefault="0025163A"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F330CC" w:rsidRPr="00F330CC" w:rsidRDefault="00F330CC" w:rsidP="00F330CC">
      <w:pPr>
        <w:widowControl w:val="0"/>
        <w:autoSpaceDE w:val="0"/>
        <w:autoSpaceDN w:val="0"/>
        <w:jc w:val="center"/>
        <w:rPr>
          <w:rFonts w:ascii="Times New Roman" w:eastAsia="Times New Roman" w:hAnsi="Times New Roman" w:cs="Times New Roman"/>
          <w:b/>
          <w:sz w:val="16"/>
          <w:szCs w:val="16"/>
          <w:lang w:eastAsia="ru-RU"/>
        </w:rPr>
      </w:pPr>
      <w:r w:rsidRPr="00F330CC">
        <w:rPr>
          <w:rFonts w:ascii="Times New Roman" w:eastAsia="Times New Roman" w:hAnsi="Times New Roman" w:cs="Times New Roman"/>
          <w:b/>
          <w:sz w:val="16"/>
          <w:szCs w:val="16"/>
          <w:lang w:eastAsia="ru-RU"/>
        </w:rPr>
        <w:t xml:space="preserve">О внесении изменений в Порядок разработки и реализации </w:t>
      </w:r>
      <w:r w:rsidRPr="00F330CC">
        <w:rPr>
          <w:rFonts w:ascii="Times New Roman" w:eastAsia="Times New Roman" w:hAnsi="Times New Roman" w:cs="Calibri"/>
          <w:b/>
          <w:sz w:val="16"/>
          <w:szCs w:val="16"/>
          <w:lang w:eastAsia="ru-RU"/>
        </w:rPr>
        <w:t xml:space="preserve">муниципальных программ Мокшанского района Пензенской области, </w:t>
      </w:r>
      <w:r w:rsidRPr="00F330CC">
        <w:rPr>
          <w:rFonts w:ascii="Times New Roman" w:eastAsia="Times New Roman" w:hAnsi="Times New Roman" w:cs="Times New Roman"/>
          <w:b/>
          <w:sz w:val="16"/>
          <w:szCs w:val="16"/>
          <w:lang w:eastAsia="ru-RU"/>
        </w:rPr>
        <w:t xml:space="preserve"> утвержденный  постановлением администрации Мокшанского района Пензенской области от 20.08.2013 № 1019</w:t>
      </w:r>
    </w:p>
    <w:p w:rsidR="00F330CC" w:rsidRPr="00F330CC" w:rsidRDefault="00F330CC" w:rsidP="00F330CC">
      <w:pPr>
        <w:widowControl w:val="0"/>
        <w:jc w:val="center"/>
        <w:rPr>
          <w:rFonts w:ascii="Times New Roman" w:eastAsia="Times New Roman" w:hAnsi="Times New Roman" w:cs="Times New Roman"/>
          <w:b/>
          <w:sz w:val="16"/>
          <w:szCs w:val="16"/>
        </w:rPr>
      </w:pPr>
    </w:p>
    <w:p w:rsidR="00F330CC" w:rsidRPr="00F330CC" w:rsidRDefault="00F330CC" w:rsidP="00F330CC">
      <w:pPr>
        <w:ind w:firstLine="567"/>
        <w:rPr>
          <w:rFonts w:ascii="Times New Roman" w:eastAsia="Calibri" w:hAnsi="Times New Roman" w:cs="Times New Roman"/>
          <w:sz w:val="16"/>
          <w:szCs w:val="16"/>
        </w:rPr>
      </w:pPr>
      <w:r w:rsidRPr="00F330CC">
        <w:rPr>
          <w:rFonts w:ascii="Times New Roman" w:eastAsia="Calibri" w:hAnsi="Times New Roman" w:cs="Times New Roman"/>
          <w:sz w:val="16"/>
          <w:szCs w:val="16"/>
        </w:rPr>
        <w:t>В соответствии со статьей 179 Бюджетного кодекса Российской Федерации, руководствуясь  Уставом Мокшанского района Пензенской области, -</w:t>
      </w:r>
    </w:p>
    <w:p w:rsidR="00F330CC" w:rsidRPr="00F330CC" w:rsidRDefault="00F330CC" w:rsidP="00F330CC">
      <w:pPr>
        <w:ind w:firstLine="567"/>
        <w:rPr>
          <w:rFonts w:ascii="Times New Roman" w:eastAsia="Calibri" w:hAnsi="Times New Roman" w:cs="Times New Roman"/>
          <w:sz w:val="16"/>
          <w:szCs w:val="16"/>
        </w:rPr>
      </w:pPr>
    </w:p>
    <w:p w:rsidR="00F330CC" w:rsidRPr="00F330CC" w:rsidRDefault="00F330CC" w:rsidP="00F330CC">
      <w:pPr>
        <w:jc w:val="center"/>
        <w:rPr>
          <w:rFonts w:ascii="Times New Roman" w:eastAsia="Calibri" w:hAnsi="Times New Roman" w:cs="Times New Roman"/>
          <w:b/>
          <w:sz w:val="16"/>
          <w:szCs w:val="16"/>
        </w:rPr>
      </w:pPr>
      <w:r w:rsidRPr="00F330CC">
        <w:rPr>
          <w:rFonts w:ascii="Times New Roman" w:eastAsia="Calibri" w:hAnsi="Times New Roman" w:cs="Times New Roman"/>
          <w:b/>
          <w:sz w:val="16"/>
          <w:szCs w:val="16"/>
        </w:rPr>
        <w:t>администрация Мокшанского района постановляет:</w:t>
      </w:r>
    </w:p>
    <w:p w:rsidR="00F330CC" w:rsidRPr="00F330CC" w:rsidRDefault="00F330CC" w:rsidP="00F330CC">
      <w:pPr>
        <w:jc w:val="center"/>
        <w:rPr>
          <w:rFonts w:ascii="Times New Roman" w:eastAsia="Calibri" w:hAnsi="Times New Roman" w:cs="Times New Roman"/>
          <w:b/>
          <w:sz w:val="16"/>
          <w:szCs w:val="16"/>
        </w:rPr>
      </w:pPr>
    </w:p>
    <w:p w:rsidR="00F330CC" w:rsidRPr="00F330CC" w:rsidRDefault="00F330CC" w:rsidP="00F330CC">
      <w:pPr>
        <w:ind w:firstLine="567"/>
        <w:rPr>
          <w:rFonts w:ascii="Times New Roman" w:eastAsia="Calibri" w:hAnsi="Times New Roman" w:cs="Times New Roman"/>
          <w:sz w:val="16"/>
          <w:szCs w:val="16"/>
        </w:rPr>
      </w:pPr>
      <w:bookmarkStart w:id="80" w:name="Par16"/>
      <w:bookmarkEnd w:id="80"/>
      <w:r w:rsidRPr="00F330CC">
        <w:rPr>
          <w:rFonts w:ascii="Times New Roman" w:eastAsia="Calibri" w:hAnsi="Times New Roman" w:cs="Times New Roman"/>
          <w:sz w:val="16"/>
          <w:szCs w:val="16"/>
        </w:rPr>
        <w:t>1. Внести следующие изменения в Порядок разработки и реализации муниципальных программ Мокшанского района Пензенской области, утвержденный постановлением администрации Мокшанского района Пензенской области от 20.08.2013 № 1019 (далее – Порядок):</w:t>
      </w:r>
    </w:p>
    <w:p w:rsidR="00F330CC" w:rsidRPr="00F330CC" w:rsidRDefault="00F330CC" w:rsidP="00F330CC">
      <w:pPr>
        <w:ind w:firstLine="567"/>
        <w:rPr>
          <w:rFonts w:ascii="Times New Roman" w:eastAsia="Calibri" w:hAnsi="Times New Roman" w:cs="Times New Roman"/>
          <w:sz w:val="16"/>
          <w:szCs w:val="16"/>
        </w:rPr>
      </w:pPr>
      <w:r w:rsidRPr="00F330CC">
        <w:rPr>
          <w:rFonts w:ascii="Times New Roman" w:eastAsia="Calibri" w:hAnsi="Times New Roman" w:cs="Times New Roman"/>
          <w:sz w:val="16"/>
          <w:szCs w:val="16"/>
        </w:rPr>
        <w:t>1.1. пункт 1.6 порядка изложить в новой редакции:</w:t>
      </w:r>
    </w:p>
    <w:p w:rsidR="00F330CC" w:rsidRPr="00F330CC" w:rsidRDefault="00F330CC" w:rsidP="00F330CC">
      <w:pPr>
        <w:ind w:firstLine="567"/>
        <w:rPr>
          <w:rFonts w:ascii="Times New Roman" w:eastAsia="Times New Roman" w:hAnsi="Times New Roman" w:cs="Times New Roman"/>
          <w:color w:val="000000"/>
          <w:sz w:val="16"/>
          <w:szCs w:val="16"/>
          <w:lang w:eastAsia="ru-RU"/>
        </w:rPr>
      </w:pPr>
      <w:r w:rsidRPr="00F330CC">
        <w:rPr>
          <w:rFonts w:ascii="Times New Roman" w:eastAsia="Calibri" w:hAnsi="Times New Roman" w:cs="Times New Roman"/>
          <w:sz w:val="16"/>
          <w:szCs w:val="16"/>
        </w:rPr>
        <w:t xml:space="preserve"> «</w:t>
      </w:r>
      <w:r w:rsidRPr="00F330CC">
        <w:rPr>
          <w:rFonts w:ascii="Times New Roman" w:eastAsia="Times New Roman" w:hAnsi="Times New Roman" w:cs="Times New Roman"/>
          <w:color w:val="000000"/>
          <w:sz w:val="16"/>
          <w:szCs w:val="16"/>
          <w:lang w:eastAsia="ru-RU"/>
        </w:rPr>
        <w:t>1.6. </w:t>
      </w:r>
      <w:proofErr w:type="gramStart"/>
      <w:r w:rsidRPr="00F330CC">
        <w:rPr>
          <w:rFonts w:ascii="Times New Roman" w:eastAsia="Times New Roman" w:hAnsi="Times New Roman" w:cs="Times New Roman"/>
          <w:color w:val="000000"/>
          <w:sz w:val="16"/>
          <w:szCs w:val="16"/>
          <w:lang w:eastAsia="ru-RU"/>
        </w:rPr>
        <w:t>В случае изменения объемов бюджетных ассигнований и (или) кодов бюджетной классификации расходов на финансовое обеспечение реализации муниципальной программы, ответственный исполнитель муниципальной программы представляет проект постановления администрации Мокшанского района о внесении изменений в муниципальную программу с сопроводительным письмом не позднее пяти рабочих дней после дня вступления в силу решения Собрания представителей Мокшанского района о внесении изменений в решение о бюджете Мокшанского</w:t>
      </w:r>
      <w:proofErr w:type="gramEnd"/>
      <w:r w:rsidRPr="00F330CC">
        <w:rPr>
          <w:rFonts w:ascii="Times New Roman" w:eastAsia="Times New Roman" w:hAnsi="Times New Roman" w:cs="Times New Roman"/>
          <w:color w:val="000000"/>
          <w:sz w:val="16"/>
          <w:szCs w:val="16"/>
          <w:lang w:eastAsia="ru-RU"/>
        </w:rPr>
        <w:t xml:space="preserve"> района на очередной финансовый год (и плановый период) в финансовое управление администрации Мокшанского района.</w:t>
      </w:r>
    </w:p>
    <w:p w:rsidR="00F330CC" w:rsidRPr="00F330CC" w:rsidRDefault="00F330CC" w:rsidP="00F330CC">
      <w:pPr>
        <w:ind w:firstLine="567"/>
        <w:rPr>
          <w:rFonts w:ascii="Times New Roman" w:eastAsia="Calibri" w:hAnsi="Times New Roman" w:cs="Times New Roman"/>
          <w:sz w:val="16"/>
          <w:szCs w:val="16"/>
        </w:rPr>
      </w:pPr>
      <w:r w:rsidRPr="00F330CC">
        <w:rPr>
          <w:rFonts w:ascii="Times New Roman" w:eastAsia="Times New Roman" w:hAnsi="Times New Roman" w:cs="Times New Roman"/>
          <w:color w:val="000000"/>
          <w:sz w:val="16"/>
          <w:szCs w:val="16"/>
          <w:lang w:eastAsia="ru-RU"/>
        </w:rPr>
        <w:t>Муниципальные программы подлежат приведению в соответствие с решением Собрания представителей Мокшанского района о бюджете Мокшанского района на очередной финансовый год (и плановый период) в сроки, установленные федеральным законодательством</w:t>
      </w:r>
      <w:proofErr w:type="gramStart"/>
      <w:r w:rsidRPr="00F330CC">
        <w:rPr>
          <w:rFonts w:ascii="Times New Roman" w:eastAsia="Times New Roman" w:hAnsi="Times New Roman" w:cs="Times New Roman"/>
          <w:sz w:val="16"/>
          <w:szCs w:val="16"/>
          <w:lang w:eastAsia="ru-RU"/>
        </w:rPr>
        <w:t>.</w:t>
      </w:r>
      <w:r w:rsidRPr="00F330CC">
        <w:rPr>
          <w:rFonts w:ascii="Times New Roman" w:eastAsia="Calibri" w:hAnsi="Times New Roman" w:cs="Times New Roman"/>
          <w:sz w:val="16"/>
          <w:szCs w:val="16"/>
        </w:rPr>
        <w:t>»;</w:t>
      </w:r>
      <w:proofErr w:type="gramEnd"/>
    </w:p>
    <w:p w:rsidR="00F330CC" w:rsidRPr="00F330CC" w:rsidRDefault="00F330CC" w:rsidP="00F330CC">
      <w:pPr>
        <w:ind w:firstLine="567"/>
        <w:rPr>
          <w:rFonts w:ascii="Times New Roman" w:eastAsia="Calibri" w:hAnsi="Times New Roman" w:cs="Times New Roman"/>
          <w:sz w:val="16"/>
          <w:szCs w:val="16"/>
        </w:rPr>
      </w:pPr>
      <w:r w:rsidRPr="00F330CC">
        <w:rPr>
          <w:rFonts w:ascii="Times New Roman" w:eastAsia="Calibri" w:hAnsi="Times New Roman" w:cs="Times New Roman"/>
          <w:sz w:val="16"/>
          <w:szCs w:val="16"/>
        </w:rPr>
        <w:t>1.2. приложения №7, №7.1, №7.2 к Порядку изложить в новой редакции (прилагаются).</w:t>
      </w:r>
    </w:p>
    <w:p w:rsidR="00F330CC" w:rsidRPr="00F330CC" w:rsidRDefault="00F330CC" w:rsidP="00F330CC">
      <w:pPr>
        <w:ind w:firstLine="567"/>
        <w:rPr>
          <w:rFonts w:ascii="Times New Roman" w:eastAsia="Calibri" w:hAnsi="Times New Roman" w:cs="Times New Roman"/>
          <w:sz w:val="16"/>
          <w:szCs w:val="16"/>
        </w:rPr>
      </w:pPr>
      <w:r w:rsidRPr="00F330CC">
        <w:rPr>
          <w:rFonts w:ascii="Times New Roman" w:eastAsia="Calibri" w:hAnsi="Times New Roman" w:cs="Times New Roman"/>
          <w:sz w:val="16"/>
          <w:szCs w:val="16"/>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F330CC" w:rsidRPr="00F330CC" w:rsidRDefault="00F330CC" w:rsidP="00F330CC">
      <w:pPr>
        <w:ind w:firstLine="567"/>
        <w:rPr>
          <w:rFonts w:ascii="Times New Roman" w:eastAsia="Calibri" w:hAnsi="Times New Roman" w:cs="Times New Roman"/>
          <w:sz w:val="16"/>
          <w:szCs w:val="16"/>
        </w:rPr>
      </w:pPr>
      <w:bookmarkStart w:id="81" w:name="Par17"/>
      <w:bookmarkEnd w:id="81"/>
      <w:r w:rsidRPr="00F330CC">
        <w:rPr>
          <w:rFonts w:ascii="Times New Roman" w:eastAsia="Calibri" w:hAnsi="Times New Roman" w:cs="Times New Roman"/>
          <w:sz w:val="16"/>
          <w:szCs w:val="16"/>
        </w:rPr>
        <w:t>3. Настоящее постановление вступает в силу на следующий день после официального опубликования.</w:t>
      </w:r>
    </w:p>
    <w:tbl>
      <w:tblPr>
        <w:tblW w:w="0" w:type="auto"/>
        <w:tblLook w:val="01E0" w:firstRow="1" w:lastRow="1" w:firstColumn="1" w:lastColumn="1" w:noHBand="0" w:noVBand="0"/>
      </w:tblPr>
      <w:tblGrid>
        <w:gridCol w:w="3224"/>
        <w:gridCol w:w="281"/>
        <w:gridCol w:w="2286"/>
        <w:gridCol w:w="555"/>
        <w:gridCol w:w="3224"/>
        <w:gridCol w:w="36"/>
      </w:tblGrid>
      <w:tr w:rsidR="00F330CC" w:rsidRPr="00F330CC" w:rsidTr="00F330CC">
        <w:trPr>
          <w:gridAfter w:val="1"/>
          <w:wAfter w:w="36" w:type="dxa"/>
          <w:trHeight w:val="206"/>
        </w:trPr>
        <w:tc>
          <w:tcPr>
            <w:tcW w:w="3224" w:type="dxa"/>
            <w:shd w:val="clear" w:color="auto" w:fill="auto"/>
          </w:tcPr>
          <w:p w:rsidR="00F330CC" w:rsidRPr="00F330CC" w:rsidRDefault="00F330CC" w:rsidP="00F330CC">
            <w:pPr>
              <w:keepNext/>
              <w:widowControl w:val="0"/>
              <w:autoSpaceDE w:val="0"/>
              <w:autoSpaceDN w:val="0"/>
              <w:outlineLvl w:val="3"/>
              <w:rPr>
                <w:rFonts w:ascii="Times New Roman" w:eastAsia="Times New Roman" w:hAnsi="Times New Roman" w:cs="Times New Roman"/>
                <w:b/>
                <w:sz w:val="16"/>
                <w:szCs w:val="16"/>
                <w:lang w:eastAsia="ru-RU"/>
              </w:rPr>
            </w:pPr>
          </w:p>
          <w:p w:rsidR="00F330CC" w:rsidRPr="00F330CC" w:rsidRDefault="00F330CC" w:rsidP="00F330CC">
            <w:pPr>
              <w:spacing w:after="200" w:line="276" w:lineRule="auto"/>
              <w:jc w:val="left"/>
              <w:rPr>
                <w:rFonts w:ascii="Calibri" w:eastAsia="Calibri" w:hAnsi="Calibri" w:cs="Times New Roman"/>
                <w:sz w:val="16"/>
                <w:szCs w:val="16"/>
                <w:lang w:eastAsia="ru-RU"/>
              </w:rPr>
            </w:pPr>
          </w:p>
        </w:tc>
        <w:tc>
          <w:tcPr>
            <w:tcW w:w="3122" w:type="dxa"/>
            <w:gridSpan w:val="3"/>
            <w:shd w:val="clear" w:color="auto" w:fill="auto"/>
          </w:tcPr>
          <w:p w:rsidR="00F330CC" w:rsidRPr="00F330CC" w:rsidRDefault="00F330CC" w:rsidP="00F330CC">
            <w:pPr>
              <w:keepNext/>
              <w:widowControl w:val="0"/>
              <w:autoSpaceDE w:val="0"/>
              <w:autoSpaceDN w:val="0"/>
              <w:jc w:val="right"/>
              <w:outlineLvl w:val="3"/>
              <w:rPr>
                <w:rFonts w:ascii="Times New Roman" w:eastAsia="Times New Roman" w:hAnsi="Times New Roman" w:cs="Times New Roman"/>
                <w:b/>
                <w:sz w:val="16"/>
                <w:szCs w:val="16"/>
                <w:lang w:eastAsia="ru-RU"/>
              </w:rPr>
            </w:pPr>
          </w:p>
        </w:tc>
        <w:tc>
          <w:tcPr>
            <w:tcW w:w="3224" w:type="dxa"/>
            <w:shd w:val="clear" w:color="auto" w:fill="auto"/>
          </w:tcPr>
          <w:p w:rsidR="00F330CC" w:rsidRPr="00F330CC" w:rsidRDefault="00F330CC" w:rsidP="00F330CC">
            <w:pPr>
              <w:keepNext/>
              <w:widowControl w:val="0"/>
              <w:autoSpaceDE w:val="0"/>
              <w:autoSpaceDN w:val="0"/>
              <w:jc w:val="right"/>
              <w:outlineLvl w:val="3"/>
              <w:rPr>
                <w:rFonts w:ascii="Times New Roman" w:eastAsia="Times New Roman" w:hAnsi="Times New Roman" w:cs="Times New Roman"/>
                <w:b/>
                <w:sz w:val="16"/>
                <w:szCs w:val="16"/>
                <w:lang w:eastAsia="ru-RU"/>
              </w:rPr>
            </w:pPr>
          </w:p>
        </w:tc>
      </w:tr>
      <w:tr w:rsidR="00F330CC" w:rsidRPr="00F330CC" w:rsidTr="00F330CC">
        <w:tblPrEx>
          <w:tblLook w:val="04A0" w:firstRow="1" w:lastRow="0" w:firstColumn="1" w:lastColumn="0" w:noHBand="0" w:noVBand="1"/>
        </w:tblPrEx>
        <w:tc>
          <w:tcPr>
            <w:tcW w:w="3505" w:type="dxa"/>
            <w:gridSpan w:val="2"/>
            <w:shd w:val="clear" w:color="auto" w:fill="auto"/>
          </w:tcPr>
          <w:p w:rsidR="00F330CC" w:rsidRPr="00F330CC" w:rsidRDefault="00F330CC" w:rsidP="00F330CC">
            <w:pPr>
              <w:contextualSpacing/>
              <w:jc w:val="left"/>
              <w:rPr>
                <w:rFonts w:ascii="Times New Roman" w:eastAsia="Times New Roman" w:hAnsi="Times New Roman" w:cs="Times New Roman"/>
                <w:b/>
                <w:sz w:val="16"/>
                <w:szCs w:val="16"/>
                <w:lang w:eastAsia="ru-RU"/>
              </w:rPr>
            </w:pPr>
            <w:r w:rsidRPr="00F330CC">
              <w:rPr>
                <w:rFonts w:ascii="Times New Roman" w:eastAsia="Times New Roman" w:hAnsi="Times New Roman" w:cs="Times New Roman"/>
                <w:b/>
                <w:sz w:val="16"/>
                <w:szCs w:val="16"/>
                <w:lang w:eastAsia="ru-RU"/>
              </w:rPr>
              <w:t>Глава администрации</w:t>
            </w:r>
          </w:p>
          <w:p w:rsidR="00F330CC" w:rsidRPr="00F330CC" w:rsidRDefault="00F330CC" w:rsidP="00F330CC">
            <w:pPr>
              <w:jc w:val="left"/>
              <w:rPr>
                <w:rFonts w:ascii="Calibri" w:eastAsia="Calibri" w:hAnsi="Calibri" w:cs="Times New Roman"/>
                <w:sz w:val="16"/>
                <w:szCs w:val="16"/>
              </w:rPr>
            </w:pPr>
            <w:r w:rsidRPr="00F330CC">
              <w:rPr>
                <w:rFonts w:ascii="Times New Roman" w:eastAsia="Times New Roman" w:hAnsi="Times New Roman" w:cs="Times New Roman"/>
                <w:b/>
                <w:sz w:val="16"/>
                <w:szCs w:val="16"/>
                <w:lang w:eastAsia="ru-RU"/>
              </w:rPr>
              <w:t xml:space="preserve">Мокшанского района                                                               </w:t>
            </w:r>
          </w:p>
        </w:tc>
        <w:tc>
          <w:tcPr>
            <w:tcW w:w="2286" w:type="dxa"/>
            <w:shd w:val="clear" w:color="auto" w:fill="auto"/>
          </w:tcPr>
          <w:p w:rsidR="00F330CC" w:rsidRPr="00F330CC" w:rsidRDefault="00F330CC" w:rsidP="00F330CC">
            <w:pPr>
              <w:spacing w:after="200" w:line="276" w:lineRule="auto"/>
              <w:jc w:val="center"/>
              <w:rPr>
                <w:rFonts w:ascii="Calibri" w:eastAsia="Calibri" w:hAnsi="Calibri" w:cs="Times New Roman"/>
                <w:sz w:val="16"/>
                <w:szCs w:val="16"/>
              </w:rPr>
            </w:pPr>
          </w:p>
        </w:tc>
        <w:tc>
          <w:tcPr>
            <w:tcW w:w="3815" w:type="dxa"/>
            <w:gridSpan w:val="3"/>
            <w:shd w:val="clear" w:color="auto" w:fill="auto"/>
          </w:tcPr>
          <w:p w:rsidR="00F330CC" w:rsidRPr="00F330CC" w:rsidRDefault="00F330CC" w:rsidP="00F330CC">
            <w:pPr>
              <w:spacing w:after="120"/>
              <w:ind w:left="375"/>
              <w:jc w:val="left"/>
              <w:rPr>
                <w:rFonts w:ascii="Times New Roman" w:eastAsia="Times New Roman" w:hAnsi="Times New Roman" w:cs="Times New Roman"/>
                <w:b/>
                <w:sz w:val="16"/>
                <w:szCs w:val="16"/>
                <w:lang w:eastAsia="ru-RU"/>
              </w:rPr>
            </w:pPr>
          </w:p>
          <w:p w:rsidR="00F330CC" w:rsidRPr="00F330CC" w:rsidRDefault="00F330CC" w:rsidP="00F330CC">
            <w:pPr>
              <w:spacing w:after="120"/>
              <w:ind w:left="375"/>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b/>
                <w:sz w:val="16"/>
                <w:szCs w:val="16"/>
                <w:lang w:eastAsia="ru-RU"/>
              </w:rPr>
              <w:t xml:space="preserve">                   </w:t>
            </w:r>
            <w:proofErr w:type="spellStart"/>
            <w:r w:rsidRPr="00F330CC">
              <w:rPr>
                <w:rFonts w:ascii="Times New Roman" w:eastAsia="Times New Roman" w:hAnsi="Times New Roman" w:cs="Times New Roman"/>
                <w:b/>
                <w:sz w:val="16"/>
                <w:szCs w:val="16"/>
                <w:lang w:eastAsia="ru-RU"/>
              </w:rPr>
              <w:t>Н.Н.Тихомиров</w:t>
            </w:r>
            <w:proofErr w:type="spellEnd"/>
            <w:r w:rsidRPr="00F330CC">
              <w:rPr>
                <w:rFonts w:ascii="Times New Roman" w:eastAsia="Times New Roman" w:hAnsi="Times New Roman" w:cs="Times New Roman"/>
                <w:b/>
                <w:sz w:val="16"/>
                <w:szCs w:val="16"/>
                <w:lang w:eastAsia="ru-RU"/>
              </w:rPr>
              <w:t xml:space="preserve"> </w:t>
            </w:r>
          </w:p>
          <w:p w:rsidR="00F330CC" w:rsidRPr="00F330CC" w:rsidRDefault="00F330CC" w:rsidP="00F330CC">
            <w:pPr>
              <w:spacing w:after="200" w:line="276" w:lineRule="auto"/>
              <w:jc w:val="left"/>
              <w:rPr>
                <w:rFonts w:ascii="Calibri" w:eastAsia="Calibri" w:hAnsi="Calibri" w:cs="Times New Roman"/>
                <w:sz w:val="16"/>
                <w:szCs w:val="16"/>
              </w:rPr>
            </w:pPr>
          </w:p>
        </w:tc>
      </w:tr>
    </w:tbl>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460F29" w:rsidRDefault="00460F29"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sectPr w:rsidR="00F330CC" w:rsidSect="00993DD0">
          <w:pgSz w:w="11906" w:h="16838"/>
          <w:pgMar w:top="851" w:right="851" w:bottom="851" w:left="1418" w:header="425" w:footer="709" w:gutter="0"/>
          <w:pgNumType w:start="46"/>
          <w:cols w:space="708"/>
          <w:docGrid w:linePitch="360"/>
        </w:sectPr>
      </w:pPr>
    </w:p>
    <w:p w:rsidR="00F330CC" w:rsidRPr="00F330CC" w:rsidRDefault="00F330CC" w:rsidP="00F330CC">
      <w:pPr>
        <w:widowControl w:val="0"/>
        <w:autoSpaceDE w:val="0"/>
        <w:autoSpaceDN w:val="0"/>
        <w:jc w:val="righ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lastRenderedPageBreak/>
        <w:t>УТВЕРЖДЕНО</w:t>
      </w:r>
    </w:p>
    <w:p w:rsidR="00F330CC" w:rsidRPr="00F330CC" w:rsidRDefault="00F330CC" w:rsidP="00F330CC">
      <w:pPr>
        <w:widowControl w:val="0"/>
        <w:autoSpaceDE w:val="0"/>
        <w:autoSpaceDN w:val="0"/>
        <w:jc w:val="righ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 постановлением администрации</w:t>
      </w:r>
    </w:p>
    <w:p w:rsidR="00F330CC" w:rsidRPr="00F330CC" w:rsidRDefault="00F330CC" w:rsidP="00F330CC">
      <w:pPr>
        <w:widowControl w:val="0"/>
        <w:autoSpaceDE w:val="0"/>
        <w:autoSpaceDN w:val="0"/>
        <w:jc w:val="righ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Мокшанского района </w:t>
      </w:r>
    </w:p>
    <w:p w:rsidR="00F330CC" w:rsidRPr="00F330CC" w:rsidRDefault="00F330CC" w:rsidP="00F330CC">
      <w:pPr>
        <w:widowControl w:val="0"/>
        <w:autoSpaceDE w:val="0"/>
        <w:autoSpaceDN w:val="0"/>
        <w:ind w:right="-31"/>
        <w:jc w:val="righ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от   31.03.2021  № 252 </w:t>
      </w:r>
    </w:p>
    <w:p w:rsidR="00F330CC" w:rsidRPr="00F330CC" w:rsidRDefault="00F330CC" w:rsidP="00F330CC">
      <w:pPr>
        <w:widowControl w:val="0"/>
        <w:autoSpaceDE w:val="0"/>
        <w:autoSpaceDN w:val="0"/>
        <w:jc w:val="right"/>
        <w:rPr>
          <w:rFonts w:ascii="Times New Roman" w:eastAsia="Times New Roman" w:hAnsi="Times New Roman" w:cs="Times New Roman"/>
          <w:sz w:val="16"/>
          <w:szCs w:val="16"/>
          <w:lang w:eastAsia="ru-RU"/>
        </w:rPr>
      </w:pPr>
    </w:p>
    <w:p w:rsidR="00F330CC" w:rsidRPr="00F330CC" w:rsidRDefault="00F330CC" w:rsidP="00F330CC">
      <w:pPr>
        <w:ind w:firstLine="567"/>
        <w:jc w:val="righ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Приложение № 7</w:t>
      </w:r>
    </w:p>
    <w:p w:rsidR="00F330CC" w:rsidRPr="00F330CC" w:rsidRDefault="00F330CC" w:rsidP="00F330CC">
      <w:pPr>
        <w:ind w:firstLine="567"/>
        <w:jc w:val="righ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к Порядку</w:t>
      </w:r>
    </w:p>
    <w:p w:rsidR="00F330CC" w:rsidRPr="00F330CC" w:rsidRDefault="00F330CC" w:rsidP="00F330CC">
      <w:pPr>
        <w:ind w:firstLine="567"/>
        <w:jc w:val="righ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разработки и реализации</w:t>
      </w:r>
    </w:p>
    <w:p w:rsidR="00F330CC" w:rsidRPr="00F330CC" w:rsidRDefault="00F330CC" w:rsidP="00F330CC">
      <w:pPr>
        <w:ind w:firstLine="567"/>
        <w:jc w:val="righ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муниципальных программ</w:t>
      </w:r>
    </w:p>
    <w:p w:rsidR="00F330CC" w:rsidRPr="00F330CC" w:rsidRDefault="00F330CC" w:rsidP="00F330CC">
      <w:pPr>
        <w:ind w:firstLine="567"/>
        <w:jc w:val="righ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Мокшанского района Пензенской области</w:t>
      </w:r>
    </w:p>
    <w:p w:rsidR="00F330CC" w:rsidRPr="00F330CC" w:rsidRDefault="00F330CC" w:rsidP="00F330CC">
      <w:pPr>
        <w:ind w:firstLine="567"/>
        <w:jc w:val="center"/>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b/>
          <w:bCs/>
          <w:color w:val="000000"/>
          <w:sz w:val="16"/>
          <w:szCs w:val="16"/>
          <w:lang w:eastAsia="ru-RU"/>
        </w:rPr>
        <w:t>Форма</w:t>
      </w:r>
    </w:p>
    <w:p w:rsidR="00F330CC" w:rsidRPr="00F330CC" w:rsidRDefault="00F330CC" w:rsidP="00F330CC">
      <w:pPr>
        <w:ind w:firstLine="567"/>
        <w:jc w:val="center"/>
        <w:rPr>
          <w:rFonts w:ascii="Times New Roman" w:eastAsia="Times New Roman" w:hAnsi="Times New Roman" w:cs="Times New Roman"/>
          <w:color w:val="000000"/>
          <w:sz w:val="16"/>
          <w:szCs w:val="16"/>
          <w:lang w:eastAsia="ru-RU"/>
        </w:rPr>
      </w:pPr>
      <w:bookmarkStart w:id="82" w:name="P1226"/>
      <w:bookmarkEnd w:id="82"/>
      <w:r w:rsidRPr="00F330CC">
        <w:rPr>
          <w:rFonts w:ascii="Times New Roman" w:eastAsia="Times New Roman" w:hAnsi="Times New Roman" w:cs="Times New Roman"/>
          <w:b/>
          <w:bCs/>
          <w:color w:val="000000"/>
          <w:sz w:val="16"/>
          <w:szCs w:val="16"/>
          <w:lang w:eastAsia="ru-RU"/>
        </w:rPr>
        <w:t>РЕСУРСНОЕ ОБЕСПЕЧЕНИЕ</w:t>
      </w:r>
    </w:p>
    <w:p w:rsidR="00F330CC" w:rsidRPr="00F330CC" w:rsidRDefault="00F330CC" w:rsidP="00F330CC">
      <w:pPr>
        <w:ind w:firstLine="567"/>
        <w:jc w:val="center"/>
        <w:rPr>
          <w:rFonts w:ascii="Times New Roman" w:eastAsia="Times New Roman" w:hAnsi="Times New Roman" w:cs="Times New Roman"/>
          <w:b/>
          <w:bCs/>
          <w:color w:val="000000"/>
          <w:sz w:val="16"/>
          <w:szCs w:val="16"/>
          <w:lang w:eastAsia="ru-RU"/>
        </w:rPr>
      </w:pPr>
      <w:r w:rsidRPr="00F330CC">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p>
    <w:p w:rsidR="00F330CC" w:rsidRPr="00F330CC" w:rsidRDefault="00F330CC" w:rsidP="00F330CC">
      <w:pPr>
        <w:ind w:firstLine="567"/>
        <w:jc w:val="center"/>
        <w:rPr>
          <w:rFonts w:ascii="Times New Roman" w:eastAsia="Times New Roman" w:hAnsi="Times New Roman" w:cs="Times New Roman"/>
          <w:b/>
          <w:bCs/>
          <w:color w:val="000000"/>
          <w:sz w:val="16"/>
          <w:szCs w:val="16"/>
          <w:lang w:eastAsia="ru-RU"/>
        </w:rPr>
      </w:pPr>
      <w:r w:rsidRPr="00F330CC">
        <w:rPr>
          <w:rFonts w:ascii="Times New Roman" w:eastAsia="Times New Roman" w:hAnsi="Times New Roman" w:cs="Times New Roman"/>
          <w:b/>
          <w:bCs/>
          <w:color w:val="000000"/>
          <w:sz w:val="16"/>
          <w:szCs w:val="16"/>
          <w:lang w:eastAsia="ru-RU"/>
        </w:rPr>
        <w:t>"______________________________"  </w:t>
      </w:r>
    </w:p>
    <w:p w:rsidR="00F330CC" w:rsidRPr="00F330CC" w:rsidRDefault="00F330CC" w:rsidP="00F330CC">
      <w:pPr>
        <w:ind w:firstLine="567"/>
        <w:jc w:val="center"/>
        <w:rPr>
          <w:rFonts w:ascii="Times New Roman" w:eastAsia="Times New Roman" w:hAnsi="Times New Roman" w:cs="Times New Roman"/>
          <w:b/>
          <w:bCs/>
          <w:color w:val="000000"/>
          <w:sz w:val="16"/>
          <w:szCs w:val="16"/>
          <w:lang w:eastAsia="ru-RU"/>
        </w:rPr>
      </w:pPr>
      <w:r w:rsidRPr="00F330CC">
        <w:rPr>
          <w:rFonts w:ascii="Times New Roman" w:eastAsia="Times New Roman" w:hAnsi="Times New Roman" w:cs="Times New Roman"/>
          <w:b/>
          <w:bCs/>
          <w:color w:val="000000"/>
          <w:sz w:val="16"/>
          <w:szCs w:val="16"/>
          <w:lang w:eastAsia="ru-RU"/>
        </w:rPr>
        <w:t>(указать наименование муниципальной программы) </w:t>
      </w:r>
    </w:p>
    <w:p w:rsidR="00F330CC" w:rsidRPr="00F330CC" w:rsidRDefault="00F330CC" w:rsidP="00F330CC">
      <w:pPr>
        <w:ind w:firstLine="567"/>
        <w:jc w:val="center"/>
        <w:rPr>
          <w:rFonts w:ascii="Times New Roman" w:eastAsia="Times New Roman" w:hAnsi="Times New Roman" w:cs="Times New Roman"/>
          <w:b/>
          <w:bCs/>
          <w:color w:val="000000"/>
          <w:sz w:val="16"/>
          <w:szCs w:val="16"/>
          <w:lang w:eastAsia="ru-RU"/>
        </w:rPr>
      </w:pPr>
      <w:r w:rsidRPr="00F330CC">
        <w:rPr>
          <w:rFonts w:ascii="Times New Roman" w:eastAsia="Times New Roman" w:hAnsi="Times New Roman" w:cs="Times New Roman"/>
          <w:b/>
          <w:bCs/>
          <w:color w:val="000000"/>
          <w:sz w:val="16"/>
          <w:szCs w:val="16"/>
          <w:lang w:eastAsia="ru-RU"/>
        </w:rPr>
        <w:t>за счет всех источников финансирования</w:t>
      </w:r>
      <w:r w:rsidR="00861F17">
        <w:rPr>
          <w:rFonts w:ascii="Times New Roman" w:eastAsia="Times New Roman" w:hAnsi="Times New Roman" w:cs="Times New Roman"/>
          <w:b/>
          <w:bCs/>
          <w:color w:val="000000"/>
          <w:sz w:val="16"/>
          <w:szCs w:val="16"/>
          <w:lang w:eastAsia="ru-RU"/>
        </w:rPr>
        <w:t xml:space="preserve">    </w:t>
      </w:r>
      <w:r w:rsidRPr="00F330CC">
        <w:rPr>
          <w:rFonts w:ascii="Times New Roman" w:eastAsia="Times New Roman" w:hAnsi="Times New Roman" w:cs="Times New Roman"/>
          <w:b/>
          <w:bCs/>
          <w:color w:val="000000"/>
          <w:sz w:val="16"/>
          <w:szCs w:val="16"/>
          <w:lang w:eastAsia="ru-RU"/>
        </w:rPr>
        <w:t xml:space="preserve"> на 2014 и 2015 годы</w:t>
      </w:r>
    </w:p>
    <w:tbl>
      <w:tblPr>
        <w:tblW w:w="15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610"/>
        <w:gridCol w:w="2317"/>
        <w:gridCol w:w="2714"/>
        <w:gridCol w:w="2343"/>
        <w:gridCol w:w="766"/>
        <w:gridCol w:w="644"/>
        <w:gridCol w:w="851"/>
        <w:gridCol w:w="1103"/>
        <w:gridCol w:w="850"/>
        <w:gridCol w:w="1624"/>
        <w:gridCol w:w="1318"/>
      </w:tblGrid>
      <w:tr w:rsidR="00F330CC" w:rsidRPr="00F330CC" w:rsidTr="00B5496F">
        <w:trPr>
          <w:jc w:val="center"/>
        </w:trPr>
        <w:tc>
          <w:tcPr>
            <w:tcW w:w="5641" w:type="dxa"/>
            <w:gridSpan w:val="3"/>
            <w:vAlign w:val="center"/>
          </w:tcPr>
          <w:p w:rsidR="00F330CC" w:rsidRPr="00F330CC" w:rsidRDefault="00F330CC" w:rsidP="00B5496F">
            <w:pPr>
              <w:widowControl w:val="0"/>
              <w:autoSpaceDE w:val="0"/>
              <w:autoSpaceDN w:val="0"/>
              <w:rPr>
                <w:rFonts w:ascii="Calibri" w:eastAsia="Times New Roman" w:hAnsi="Calibri" w:cs="Calibri"/>
                <w:sz w:val="16"/>
                <w:szCs w:val="16"/>
                <w:lang w:eastAsia="ru-RU"/>
              </w:rPr>
            </w:pPr>
            <w:r w:rsidRPr="00F330CC">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9499" w:type="dxa"/>
            <w:gridSpan w:val="8"/>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___________________________________________________________</w:t>
            </w:r>
          </w:p>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Times New Roman" w:eastAsia="Times New Roman" w:hAnsi="Times New Roman" w:cs="Times New Roman"/>
                <w:color w:val="000000"/>
                <w:sz w:val="16"/>
                <w:szCs w:val="16"/>
                <w:lang w:eastAsia="ru-RU"/>
              </w:rPr>
              <w:t>(указать наименование управления, отдела администрации)</w:t>
            </w:r>
          </w:p>
        </w:tc>
      </w:tr>
      <w:tr w:rsidR="00F330CC" w:rsidRPr="00F330CC" w:rsidTr="00B5496F">
        <w:trPr>
          <w:jc w:val="center"/>
        </w:trPr>
        <w:tc>
          <w:tcPr>
            <w:tcW w:w="610" w:type="dxa"/>
            <w:vMerge w:val="restart"/>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N</w:t>
            </w:r>
          </w:p>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roofErr w:type="gramStart"/>
            <w:r w:rsidRPr="00F330CC">
              <w:rPr>
                <w:rFonts w:ascii="Calibri" w:eastAsia="Times New Roman" w:hAnsi="Calibri" w:cs="Calibri"/>
                <w:sz w:val="16"/>
                <w:szCs w:val="16"/>
                <w:lang w:eastAsia="ru-RU"/>
              </w:rPr>
              <w:t>п</w:t>
            </w:r>
            <w:proofErr w:type="gramEnd"/>
            <w:r w:rsidRPr="00F330CC">
              <w:rPr>
                <w:rFonts w:ascii="Calibri" w:eastAsia="Times New Roman" w:hAnsi="Calibri" w:cs="Calibri"/>
                <w:sz w:val="16"/>
                <w:szCs w:val="16"/>
                <w:lang w:eastAsia="ru-RU"/>
              </w:rPr>
              <w:t>/п</w:t>
            </w:r>
          </w:p>
        </w:tc>
        <w:tc>
          <w:tcPr>
            <w:tcW w:w="2317" w:type="dxa"/>
            <w:vMerge w:val="restart"/>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Статус</w:t>
            </w:r>
          </w:p>
        </w:tc>
        <w:tc>
          <w:tcPr>
            <w:tcW w:w="2714" w:type="dxa"/>
            <w:vMerge w:val="restart"/>
          </w:tcPr>
          <w:p w:rsidR="00F330CC" w:rsidRPr="00F330CC" w:rsidRDefault="00F330CC" w:rsidP="00B5496F">
            <w:pPr>
              <w:widowControl w:val="0"/>
              <w:autoSpaceDE w:val="0"/>
              <w:autoSpaceDN w:val="0"/>
              <w:jc w:val="center"/>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 xml:space="preserve">Наименование </w:t>
            </w:r>
          </w:p>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Times New Roman" w:eastAsia="Times New Roman" w:hAnsi="Times New Roman" w:cs="Times New Roman"/>
                <w:color w:val="000000"/>
                <w:sz w:val="16"/>
                <w:szCs w:val="16"/>
                <w:lang w:eastAsia="ru-RU"/>
              </w:rPr>
              <w:t>муниципальной программы, подпрограммы, мероприятия</w:t>
            </w:r>
          </w:p>
        </w:tc>
        <w:tc>
          <w:tcPr>
            <w:tcW w:w="2343" w:type="dxa"/>
            <w:vMerge w:val="restart"/>
          </w:tcPr>
          <w:p w:rsidR="00F330CC" w:rsidRPr="00F330CC" w:rsidRDefault="00F330CC" w:rsidP="00B5496F">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Ответственный исполнитель, соисполнитель</w:t>
            </w:r>
          </w:p>
        </w:tc>
        <w:tc>
          <w:tcPr>
            <w:tcW w:w="4214" w:type="dxa"/>
            <w:gridSpan w:val="5"/>
          </w:tcPr>
          <w:p w:rsidR="00F330CC" w:rsidRPr="00F330CC" w:rsidRDefault="00F330CC" w:rsidP="00B5496F">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Код бюджетной классификации </w:t>
            </w:r>
            <w:hyperlink w:anchor="P1783" w:history="1">
              <w:r w:rsidRPr="00F330CC">
                <w:rPr>
                  <w:rFonts w:ascii="Times New Roman" w:eastAsia="Times New Roman" w:hAnsi="Times New Roman" w:cs="Times New Roman"/>
                  <w:color w:val="0000FF"/>
                  <w:sz w:val="16"/>
                  <w:szCs w:val="16"/>
                  <w:lang w:eastAsia="ru-RU"/>
                </w:rPr>
                <w:t>&lt;1&gt;</w:t>
              </w:r>
            </w:hyperlink>
          </w:p>
        </w:tc>
        <w:tc>
          <w:tcPr>
            <w:tcW w:w="2942" w:type="dxa"/>
            <w:gridSpan w:val="2"/>
          </w:tcPr>
          <w:p w:rsidR="00F330CC" w:rsidRPr="00F330CC" w:rsidRDefault="00F330CC" w:rsidP="00B5496F">
            <w:pPr>
              <w:widowControl w:val="0"/>
              <w:autoSpaceDE w:val="0"/>
              <w:autoSpaceDN w:val="0"/>
              <w:jc w:val="center"/>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Расходы бюджета Мокшанского района, </w:t>
            </w:r>
          </w:p>
          <w:p w:rsidR="00F330CC" w:rsidRPr="00F330CC" w:rsidRDefault="00F330CC" w:rsidP="00B5496F">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color w:val="000000"/>
                <w:sz w:val="16"/>
                <w:szCs w:val="16"/>
                <w:lang w:eastAsia="ru-RU"/>
              </w:rPr>
              <w:t>тыс. рублей</w:t>
            </w:r>
          </w:p>
        </w:tc>
      </w:tr>
      <w:tr w:rsidR="00F330CC" w:rsidRPr="00F330CC" w:rsidTr="00B5496F">
        <w:trPr>
          <w:jc w:val="center"/>
        </w:trPr>
        <w:tc>
          <w:tcPr>
            <w:tcW w:w="610" w:type="dxa"/>
            <w:vMerge/>
          </w:tcPr>
          <w:p w:rsidR="00F330CC" w:rsidRPr="00F330CC" w:rsidRDefault="00F330CC" w:rsidP="00B5496F">
            <w:pPr>
              <w:jc w:val="left"/>
              <w:rPr>
                <w:rFonts w:ascii="Calibri" w:eastAsia="Calibri" w:hAnsi="Calibri" w:cs="Times New Roman"/>
                <w:sz w:val="16"/>
                <w:szCs w:val="16"/>
              </w:rPr>
            </w:pPr>
          </w:p>
        </w:tc>
        <w:tc>
          <w:tcPr>
            <w:tcW w:w="2317" w:type="dxa"/>
            <w:vMerge/>
          </w:tcPr>
          <w:p w:rsidR="00F330CC" w:rsidRPr="00F330CC" w:rsidRDefault="00F330CC" w:rsidP="00B5496F">
            <w:pPr>
              <w:jc w:val="left"/>
              <w:rPr>
                <w:rFonts w:ascii="Calibri" w:eastAsia="Calibri" w:hAnsi="Calibri" w:cs="Times New Roman"/>
                <w:sz w:val="16"/>
                <w:szCs w:val="16"/>
              </w:rPr>
            </w:pPr>
          </w:p>
        </w:tc>
        <w:tc>
          <w:tcPr>
            <w:tcW w:w="2714" w:type="dxa"/>
            <w:vMerge/>
          </w:tcPr>
          <w:p w:rsidR="00F330CC" w:rsidRPr="00F330CC" w:rsidRDefault="00F330CC" w:rsidP="00B5496F">
            <w:pPr>
              <w:jc w:val="left"/>
              <w:rPr>
                <w:rFonts w:ascii="Calibri" w:eastAsia="Calibri" w:hAnsi="Calibri" w:cs="Times New Roman"/>
                <w:sz w:val="16"/>
                <w:szCs w:val="16"/>
              </w:rPr>
            </w:pPr>
          </w:p>
        </w:tc>
        <w:tc>
          <w:tcPr>
            <w:tcW w:w="2343" w:type="dxa"/>
            <w:vMerge/>
          </w:tcPr>
          <w:p w:rsidR="00F330CC" w:rsidRPr="00F330CC" w:rsidRDefault="00F330CC" w:rsidP="00B5496F">
            <w:pPr>
              <w:jc w:val="left"/>
              <w:rPr>
                <w:rFonts w:ascii="Times New Roman" w:eastAsia="Calibri" w:hAnsi="Times New Roman" w:cs="Times New Roman"/>
                <w:sz w:val="16"/>
                <w:szCs w:val="16"/>
              </w:rPr>
            </w:pPr>
          </w:p>
        </w:tc>
        <w:tc>
          <w:tcPr>
            <w:tcW w:w="766" w:type="dxa"/>
          </w:tcPr>
          <w:p w:rsidR="00F330CC" w:rsidRPr="00F330CC" w:rsidRDefault="00F330CC" w:rsidP="00B5496F">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ГРБС</w:t>
            </w:r>
          </w:p>
        </w:tc>
        <w:tc>
          <w:tcPr>
            <w:tcW w:w="644" w:type="dxa"/>
          </w:tcPr>
          <w:p w:rsidR="00F330CC" w:rsidRPr="00F330CC" w:rsidRDefault="00F330CC" w:rsidP="00B5496F">
            <w:pPr>
              <w:widowControl w:val="0"/>
              <w:autoSpaceDE w:val="0"/>
              <w:autoSpaceDN w:val="0"/>
              <w:jc w:val="center"/>
              <w:rPr>
                <w:rFonts w:ascii="Times New Roman" w:eastAsia="Times New Roman" w:hAnsi="Times New Roman" w:cs="Times New Roman"/>
                <w:sz w:val="16"/>
                <w:szCs w:val="16"/>
                <w:lang w:eastAsia="ru-RU"/>
              </w:rPr>
            </w:pPr>
            <w:proofErr w:type="spellStart"/>
            <w:r w:rsidRPr="00F330CC">
              <w:rPr>
                <w:rFonts w:ascii="Times New Roman" w:eastAsia="Times New Roman" w:hAnsi="Times New Roman" w:cs="Times New Roman"/>
                <w:sz w:val="16"/>
                <w:szCs w:val="16"/>
                <w:lang w:eastAsia="ru-RU"/>
              </w:rPr>
              <w:t>Рз</w:t>
            </w:r>
            <w:proofErr w:type="spellEnd"/>
          </w:p>
        </w:tc>
        <w:tc>
          <w:tcPr>
            <w:tcW w:w="851" w:type="dxa"/>
          </w:tcPr>
          <w:p w:rsidR="00F330CC" w:rsidRPr="00F330CC" w:rsidRDefault="00F330CC" w:rsidP="00B5496F">
            <w:pPr>
              <w:widowControl w:val="0"/>
              <w:autoSpaceDE w:val="0"/>
              <w:autoSpaceDN w:val="0"/>
              <w:jc w:val="center"/>
              <w:rPr>
                <w:rFonts w:ascii="Times New Roman" w:eastAsia="Times New Roman" w:hAnsi="Times New Roman" w:cs="Times New Roman"/>
                <w:sz w:val="16"/>
                <w:szCs w:val="16"/>
                <w:lang w:eastAsia="ru-RU"/>
              </w:rPr>
            </w:pPr>
            <w:proofErr w:type="spellStart"/>
            <w:proofErr w:type="gramStart"/>
            <w:r w:rsidRPr="00F330CC">
              <w:rPr>
                <w:rFonts w:ascii="Times New Roman" w:eastAsia="Times New Roman" w:hAnsi="Times New Roman" w:cs="Times New Roman"/>
                <w:sz w:val="16"/>
                <w:szCs w:val="16"/>
                <w:lang w:eastAsia="ru-RU"/>
              </w:rPr>
              <w:t>Пр</w:t>
            </w:r>
            <w:proofErr w:type="spellEnd"/>
            <w:proofErr w:type="gramEnd"/>
          </w:p>
        </w:tc>
        <w:tc>
          <w:tcPr>
            <w:tcW w:w="1103" w:type="dxa"/>
          </w:tcPr>
          <w:p w:rsidR="00F330CC" w:rsidRPr="00F330CC" w:rsidRDefault="00F330CC" w:rsidP="00B5496F">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ЦСР </w:t>
            </w:r>
            <w:hyperlink w:anchor="P1783" w:history="1">
              <w:r w:rsidRPr="00F330CC">
                <w:rPr>
                  <w:rFonts w:ascii="Times New Roman" w:eastAsia="Times New Roman" w:hAnsi="Times New Roman" w:cs="Times New Roman"/>
                  <w:color w:val="0000FF"/>
                  <w:sz w:val="16"/>
                  <w:szCs w:val="16"/>
                  <w:lang w:eastAsia="ru-RU"/>
                </w:rPr>
                <w:t>&lt;1&gt;</w:t>
              </w:r>
            </w:hyperlink>
          </w:p>
        </w:tc>
        <w:tc>
          <w:tcPr>
            <w:tcW w:w="850" w:type="dxa"/>
          </w:tcPr>
          <w:p w:rsidR="00F330CC" w:rsidRPr="00F330CC" w:rsidRDefault="00F330CC" w:rsidP="00B5496F">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ВР</w:t>
            </w:r>
          </w:p>
        </w:tc>
        <w:tc>
          <w:tcPr>
            <w:tcW w:w="1624" w:type="dxa"/>
          </w:tcPr>
          <w:p w:rsidR="00F330CC" w:rsidRPr="00F330CC" w:rsidRDefault="00F330CC" w:rsidP="00B5496F">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2014 г.</w:t>
            </w:r>
          </w:p>
        </w:tc>
        <w:tc>
          <w:tcPr>
            <w:tcW w:w="1318" w:type="dxa"/>
          </w:tcPr>
          <w:p w:rsidR="00F330CC" w:rsidRPr="00F330CC" w:rsidRDefault="00F330CC" w:rsidP="00B5496F">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2015 г.</w:t>
            </w:r>
          </w:p>
        </w:tc>
      </w:tr>
      <w:tr w:rsidR="00F330CC" w:rsidRPr="00F330CC" w:rsidTr="00B5496F">
        <w:trPr>
          <w:jc w:val="center"/>
        </w:trPr>
        <w:tc>
          <w:tcPr>
            <w:tcW w:w="61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1</w:t>
            </w:r>
          </w:p>
        </w:tc>
        <w:tc>
          <w:tcPr>
            <w:tcW w:w="2317"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2</w:t>
            </w:r>
          </w:p>
        </w:tc>
        <w:tc>
          <w:tcPr>
            <w:tcW w:w="271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3</w:t>
            </w:r>
          </w:p>
        </w:tc>
        <w:tc>
          <w:tcPr>
            <w:tcW w:w="234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4</w:t>
            </w:r>
          </w:p>
        </w:tc>
        <w:tc>
          <w:tcPr>
            <w:tcW w:w="766"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5</w:t>
            </w: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6</w:t>
            </w: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7</w:t>
            </w: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8</w:t>
            </w: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9</w:t>
            </w:r>
          </w:p>
        </w:tc>
        <w:tc>
          <w:tcPr>
            <w:tcW w:w="162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10</w:t>
            </w:r>
          </w:p>
        </w:tc>
        <w:tc>
          <w:tcPr>
            <w:tcW w:w="1318"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11</w:t>
            </w:r>
          </w:p>
        </w:tc>
      </w:tr>
      <w:tr w:rsidR="00F330CC" w:rsidRPr="00F330CC" w:rsidTr="00B5496F">
        <w:trPr>
          <w:trHeight w:val="165"/>
          <w:jc w:val="center"/>
        </w:trPr>
        <w:tc>
          <w:tcPr>
            <w:tcW w:w="61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2317" w:type="dxa"/>
          </w:tcPr>
          <w:p w:rsidR="00F330CC" w:rsidRPr="00F330CC" w:rsidRDefault="00F330CC" w:rsidP="00B5496F">
            <w:pPr>
              <w:jc w:val="lef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Муниципальная программа</w:t>
            </w:r>
          </w:p>
        </w:tc>
        <w:tc>
          <w:tcPr>
            <w:tcW w:w="2714" w:type="dxa"/>
          </w:tcPr>
          <w:p w:rsidR="00F330CC" w:rsidRPr="00F330CC" w:rsidRDefault="00F330CC" w:rsidP="00B5496F">
            <w:pPr>
              <w:jc w:val="left"/>
              <w:rPr>
                <w:rFonts w:ascii="Calibri" w:eastAsia="Calibri" w:hAnsi="Calibri" w:cs="Times New Roman"/>
                <w:sz w:val="16"/>
                <w:szCs w:val="16"/>
              </w:rPr>
            </w:pPr>
          </w:p>
        </w:tc>
        <w:tc>
          <w:tcPr>
            <w:tcW w:w="2343"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всего</w:t>
            </w:r>
          </w:p>
        </w:tc>
        <w:tc>
          <w:tcPr>
            <w:tcW w:w="766"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trHeight w:val="51"/>
          <w:jc w:val="center"/>
        </w:trPr>
        <w:tc>
          <w:tcPr>
            <w:tcW w:w="610" w:type="dxa"/>
          </w:tcPr>
          <w:p w:rsidR="00F330CC" w:rsidRPr="00F330CC" w:rsidRDefault="00F330CC" w:rsidP="00B5496F">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1</w:t>
            </w:r>
          </w:p>
        </w:tc>
        <w:tc>
          <w:tcPr>
            <w:tcW w:w="2317" w:type="dxa"/>
          </w:tcPr>
          <w:p w:rsidR="00F330CC" w:rsidRPr="00F330CC" w:rsidRDefault="00F330CC" w:rsidP="00B5496F">
            <w:pPr>
              <w:widowControl w:val="0"/>
              <w:autoSpaceDE w:val="0"/>
              <w:autoSpaceDN w:val="0"/>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Подпрограмма 1</w:t>
            </w:r>
          </w:p>
        </w:tc>
        <w:tc>
          <w:tcPr>
            <w:tcW w:w="2714" w:type="dxa"/>
          </w:tcPr>
          <w:p w:rsidR="00F330CC" w:rsidRPr="00F330CC" w:rsidRDefault="00F330CC" w:rsidP="00B5496F">
            <w:pPr>
              <w:jc w:val="left"/>
              <w:rPr>
                <w:rFonts w:ascii="Calibri" w:eastAsia="Calibri" w:hAnsi="Calibri" w:cs="Times New Roman"/>
                <w:sz w:val="16"/>
                <w:szCs w:val="16"/>
              </w:rPr>
            </w:pPr>
          </w:p>
        </w:tc>
        <w:tc>
          <w:tcPr>
            <w:tcW w:w="2343"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всего</w:t>
            </w:r>
          </w:p>
        </w:tc>
        <w:tc>
          <w:tcPr>
            <w:tcW w:w="766"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trHeight w:val="201"/>
          <w:jc w:val="center"/>
        </w:trPr>
        <w:tc>
          <w:tcPr>
            <w:tcW w:w="610" w:type="dxa"/>
          </w:tcPr>
          <w:p w:rsidR="00F330CC" w:rsidRPr="00F330CC" w:rsidRDefault="00F330CC" w:rsidP="00B5496F">
            <w:pPr>
              <w:jc w:val="left"/>
              <w:rPr>
                <w:rFonts w:ascii="Calibri" w:eastAsia="Calibri" w:hAnsi="Calibri" w:cs="Times New Roman"/>
                <w:sz w:val="16"/>
                <w:szCs w:val="16"/>
              </w:rPr>
            </w:pPr>
            <w:r w:rsidRPr="00F330CC">
              <w:rPr>
                <w:rFonts w:ascii="Calibri" w:eastAsia="Calibri" w:hAnsi="Calibri" w:cs="Times New Roman"/>
                <w:sz w:val="16"/>
                <w:szCs w:val="16"/>
              </w:rPr>
              <w:t>1.1</w:t>
            </w:r>
          </w:p>
        </w:tc>
        <w:tc>
          <w:tcPr>
            <w:tcW w:w="2317" w:type="dxa"/>
          </w:tcPr>
          <w:p w:rsidR="00F330CC" w:rsidRPr="00F330CC" w:rsidRDefault="00B5496F" w:rsidP="00B5496F">
            <w:pPr>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Основное Мероприятие 1</w:t>
            </w:r>
          </w:p>
        </w:tc>
        <w:tc>
          <w:tcPr>
            <w:tcW w:w="2714" w:type="dxa"/>
          </w:tcPr>
          <w:p w:rsidR="00F330CC" w:rsidRPr="00F330CC" w:rsidRDefault="00F330CC" w:rsidP="00B5496F">
            <w:pPr>
              <w:jc w:val="left"/>
              <w:rPr>
                <w:rFonts w:ascii="Calibri" w:eastAsia="Calibri" w:hAnsi="Calibri" w:cs="Times New Roman"/>
                <w:sz w:val="16"/>
                <w:szCs w:val="16"/>
              </w:rPr>
            </w:pPr>
          </w:p>
        </w:tc>
        <w:tc>
          <w:tcPr>
            <w:tcW w:w="2343"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всего</w:t>
            </w:r>
          </w:p>
        </w:tc>
        <w:tc>
          <w:tcPr>
            <w:tcW w:w="766"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val="restart"/>
          </w:tcPr>
          <w:p w:rsidR="00F330CC" w:rsidRPr="00F330CC" w:rsidRDefault="00F330CC" w:rsidP="00B5496F">
            <w:pPr>
              <w:jc w:val="left"/>
              <w:rPr>
                <w:rFonts w:ascii="Calibri" w:eastAsia="Calibri" w:hAnsi="Calibri" w:cs="Times New Roman"/>
                <w:sz w:val="16"/>
                <w:szCs w:val="16"/>
              </w:rPr>
            </w:pPr>
            <w:r w:rsidRPr="00F330CC">
              <w:rPr>
                <w:rFonts w:ascii="Calibri" w:eastAsia="Calibri" w:hAnsi="Calibri" w:cs="Times New Roman"/>
                <w:sz w:val="16"/>
                <w:szCs w:val="16"/>
              </w:rPr>
              <w:t>1.1.1</w:t>
            </w:r>
          </w:p>
        </w:tc>
        <w:tc>
          <w:tcPr>
            <w:tcW w:w="2317" w:type="dxa"/>
            <w:vMerge w:val="restart"/>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1</w:t>
            </w:r>
          </w:p>
          <w:p w:rsidR="00F330CC" w:rsidRPr="00F330CC" w:rsidRDefault="00F330CC" w:rsidP="00B5496F">
            <w:pPr>
              <w:jc w:val="left"/>
              <w:rPr>
                <w:rFonts w:ascii="Times New Roman" w:eastAsia="Calibri" w:hAnsi="Times New Roman" w:cs="Times New Roman"/>
                <w:color w:val="000000"/>
                <w:sz w:val="16"/>
                <w:szCs w:val="16"/>
              </w:rPr>
            </w:pPr>
          </w:p>
        </w:tc>
        <w:tc>
          <w:tcPr>
            <w:tcW w:w="2714" w:type="dxa"/>
            <w:vMerge w:val="restart"/>
          </w:tcPr>
          <w:p w:rsidR="00F330CC" w:rsidRPr="00F330CC" w:rsidRDefault="00F330CC" w:rsidP="00B5496F">
            <w:pPr>
              <w:jc w:val="left"/>
              <w:rPr>
                <w:rFonts w:ascii="Times New Roman" w:eastAsia="Times New Roman" w:hAnsi="Times New Roman" w:cs="Times New Roman"/>
                <w:sz w:val="16"/>
                <w:szCs w:val="16"/>
                <w:lang w:eastAsia="ru-RU"/>
              </w:rPr>
            </w:pPr>
          </w:p>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 xml:space="preserve">исполнитель </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left"/>
              <w:rPr>
                <w:rFonts w:ascii="Calibri" w:eastAsia="Calibri" w:hAnsi="Calibri" w:cs="Times New Roman"/>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vMerge/>
          </w:tcPr>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соисполнитель 1</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left"/>
              <w:rPr>
                <w:rFonts w:ascii="Calibri" w:eastAsia="Calibri" w:hAnsi="Calibri" w:cs="Times New Roman"/>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val="restart"/>
          </w:tcPr>
          <w:p w:rsidR="00F330CC" w:rsidRPr="00F330CC" w:rsidRDefault="00F330CC" w:rsidP="00B5496F">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1.1.2</w:t>
            </w:r>
          </w:p>
        </w:tc>
        <w:tc>
          <w:tcPr>
            <w:tcW w:w="2317" w:type="dxa"/>
            <w:vMerge w:val="restart"/>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2</w:t>
            </w:r>
          </w:p>
          <w:p w:rsidR="00F330CC" w:rsidRPr="00F330CC" w:rsidRDefault="00F330CC" w:rsidP="00B5496F">
            <w:pPr>
              <w:jc w:val="left"/>
              <w:rPr>
                <w:rFonts w:ascii="Times New Roman" w:eastAsia="Calibri" w:hAnsi="Times New Roman" w:cs="Times New Roman"/>
                <w:color w:val="000000"/>
                <w:sz w:val="16"/>
                <w:szCs w:val="16"/>
              </w:rPr>
            </w:pPr>
          </w:p>
        </w:tc>
        <w:tc>
          <w:tcPr>
            <w:tcW w:w="2714" w:type="dxa"/>
            <w:vMerge w:val="restart"/>
          </w:tcPr>
          <w:p w:rsidR="00F330CC" w:rsidRPr="00F330CC" w:rsidRDefault="00F330CC" w:rsidP="00B5496F">
            <w:pPr>
              <w:jc w:val="left"/>
              <w:rPr>
                <w:rFonts w:ascii="Times New Roman" w:eastAsia="Times New Roman" w:hAnsi="Times New Roman" w:cs="Times New Roman"/>
                <w:sz w:val="16"/>
                <w:szCs w:val="16"/>
                <w:lang w:eastAsia="ru-RU"/>
              </w:rPr>
            </w:pPr>
          </w:p>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исполнитель </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center"/>
              <w:rPr>
                <w:rFonts w:ascii="Times New Roman" w:eastAsia="Calibri" w:hAnsi="Times New Roman" w:cs="Times New Roman"/>
                <w:color w:val="000000"/>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vMerge/>
          </w:tcPr>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соисполнитель 1</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center"/>
              <w:rPr>
                <w:rFonts w:ascii="Times New Roman" w:eastAsia="Calibri" w:hAnsi="Times New Roman" w:cs="Times New Roman"/>
                <w:color w:val="000000"/>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val="restart"/>
          </w:tcPr>
          <w:p w:rsidR="00F330CC" w:rsidRPr="00F330CC" w:rsidRDefault="00F330CC" w:rsidP="00B5496F">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w:t>
            </w:r>
          </w:p>
        </w:tc>
        <w:tc>
          <w:tcPr>
            <w:tcW w:w="2317" w:type="dxa"/>
            <w:vMerge w:val="restart"/>
          </w:tcPr>
          <w:p w:rsidR="00F330CC" w:rsidRPr="00F330CC" w:rsidRDefault="00F330CC" w:rsidP="00B5496F">
            <w:pPr>
              <w:jc w:val="left"/>
              <w:rPr>
                <w:rFonts w:ascii="Times New Roman" w:eastAsia="Times New Roman" w:hAnsi="Times New Roman" w:cs="Times New Roman"/>
                <w:sz w:val="16"/>
                <w:szCs w:val="16"/>
                <w:lang w:val="en-US" w:eastAsia="ru-RU"/>
              </w:rPr>
            </w:pPr>
            <w:r w:rsidRPr="00F330CC">
              <w:rPr>
                <w:rFonts w:ascii="Times New Roman" w:eastAsia="Times New Roman" w:hAnsi="Times New Roman" w:cs="Times New Roman"/>
                <w:sz w:val="16"/>
                <w:szCs w:val="16"/>
                <w:lang w:eastAsia="ru-RU"/>
              </w:rPr>
              <w:t>Мероприятие n</w:t>
            </w:r>
          </w:p>
          <w:p w:rsidR="00F330CC" w:rsidRPr="00F330CC" w:rsidRDefault="00F330CC" w:rsidP="00B5496F">
            <w:pPr>
              <w:jc w:val="left"/>
              <w:rPr>
                <w:rFonts w:ascii="Times New Roman" w:eastAsia="Calibri" w:hAnsi="Times New Roman" w:cs="Times New Roman"/>
                <w:color w:val="000000"/>
                <w:sz w:val="16"/>
                <w:szCs w:val="16"/>
              </w:rPr>
            </w:pPr>
          </w:p>
        </w:tc>
        <w:tc>
          <w:tcPr>
            <w:tcW w:w="2714" w:type="dxa"/>
            <w:vMerge w:val="restart"/>
          </w:tcPr>
          <w:p w:rsidR="00F330CC" w:rsidRPr="00F330CC" w:rsidRDefault="00F330CC" w:rsidP="00B5496F">
            <w:pPr>
              <w:jc w:val="left"/>
              <w:rPr>
                <w:rFonts w:ascii="Times New Roman" w:eastAsia="Times New Roman" w:hAnsi="Times New Roman" w:cs="Times New Roman"/>
                <w:sz w:val="16"/>
                <w:szCs w:val="16"/>
                <w:lang w:eastAsia="ru-RU"/>
              </w:rPr>
            </w:pPr>
          </w:p>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исполнитель </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center"/>
              <w:rPr>
                <w:rFonts w:ascii="Times New Roman" w:eastAsia="Calibri" w:hAnsi="Times New Roman" w:cs="Times New Roman"/>
                <w:color w:val="000000"/>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vMerge/>
          </w:tcPr>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соисполнитель 1</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center"/>
              <w:rPr>
                <w:rFonts w:ascii="Times New Roman" w:eastAsia="Calibri" w:hAnsi="Times New Roman" w:cs="Times New Roman"/>
                <w:color w:val="000000"/>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tcPr>
          <w:p w:rsidR="00F330CC" w:rsidRPr="00F330CC" w:rsidRDefault="00F330CC" w:rsidP="00B5496F">
            <w:pPr>
              <w:widowControl w:val="0"/>
              <w:autoSpaceDE w:val="0"/>
              <w:autoSpaceDN w:val="0"/>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2</w:t>
            </w:r>
          </w:p>
        </w:tc>
        <w:tc>
          <w:tcPr>
            <w:tcW w:w="2317" w:type="dxa"/>
          </w:tcPr>
          <w:p w:rsidR="00F330CC" w:rsidRPr="00F330CC" w:rsidRDefault="00F330CC" w:rsidP="00B5496F">
            <w:pPr>
              <w:widowControl w:val="0"/>
              <w:autoSpaceDE w:val="0"/>
              <w:autoSpaceDN w:val="0"/>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Подпрограмма 2</w:t>
            </w:r>
          </w:p>
        </w:tc>
        <w:tc>
          <w:tcPr>
            <w:tcW w:w="2714" w:type="dxa"/>
          </w:tcPr>
          <w:p w:rsidR="00F330CC" w:rsidRPr="00F330CC" w:rsidRDefault="00F330CC" w:rsidP="00B5496F">
            <w:pPr>
              <w:jc w:val="left"/>
              <w:rPr>
                <w:rFonts w:ascii="Calibri" w:eastAsia="Calibri" w:hAnsi="Calibri" w:cs="Times New Roman"/>
                <w:sz w:val="16"/>
                <w:szCs w:val="16"/>
              </w:rPr>
            </w:pPr>
          </w:p>
        </w:tc>
        <w:tc>
          <w:tcPr>
            <w:tcW w:w="2343"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всего</w:t>
            </w:r>
          </w:p>
        </w:tc>
        <w:tc>
          <w:tcPr>
            <w:tcW w:w="766"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trHeight w:val="157"/>
          <w:jc w:val="center"/>
        </w:trPr>
        <w:tc>
          <w:tcPr>
            <w:tcW w:w="610" w:type="dxa"/>
          </w:tcPr>
          <w:p w:rsidR="00F330CC" w:rsidRPr="00F330CC" w:rsidRDefault="00F330CC" w:rsidP="00B5496F">
            <w:pPr>
              <w:jc w:val="left"/>
              <w:rPr>
                <w:rFonts w:ascii="Calibri" w:eastAsia="Calibri" w:hAnsi="Calibri" w:cs="Times New Roman"/>
                <w:sz w:val="16"/>
                <w:szCs w:val="16"/>
              </w:rPr>
            </w:pPr>
            <w:r w:rsidRPr="00F330CC">
              <w:rPr>
                <w:rFonts w:ascii="Calibri" w:eastAsia="Calibri" w:hAnsi="Calibri" w:cs="Times New Roman"/>
                <w:sz w:val="16"/>
                <w:szCs w:val="16"/>
              </w:rPr>
              <w:t>2.1</w:t>
            </w:r>
          </w:p>
        </w:tc>
        <w:tc>
          <w:tcPr>
            <w:tcW w:w="2317" w:type="dxa"/>
          </w:tcPr>
          <w:p w:rsidR="00F330CC" w:rsidRPr="00B5496F" w:rsidRDefault="00B5496F" w:rsidP="00B5496F">
            <w:pPr>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Основное Мероприятие 2</w:t>
            </w:r>
          </w:p>
        </w:tc>
        <w:tc>
          <w:tcPr>
            <w:tcW w:w="2714" w:type="dxa"/>
          </w:tcPr>
          <w:p w:rsidR="00F330CC" w:rsidRPr="00F330CC" w:rsidRDefault="00F330CC" w:rsidP="00B5496F">
            <w:pPr>
              <w:jc w:val="left"/>
              <w:rPr>
                <w:rFonts w:ascii="Calibri" w:eastAsia="Calibri" w:hAnsi="Calibri" w:cs="Times New Roman"/>
                <w:sz w:val="16"/>
                <w:szCs w:val="16"/>
              </w:rPr>
            </w:pPr>
          </w:p>
        </w:tc>
        <w:tc>
          <w:tcPr>
            <w:tcW w:w="2343"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всего</w:t>
            </w:r>
          </w:p>
        </w:tc>
        <w:tc>
          <w:tcPr>
            <w:tcW w:w="766"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val="restart"/>
          </w:tcPr>
          <w:p w:rsidR="00F330CC" w:rsidRPr="00F330CC" w:rsidRDefault="00F330CC" w:rsidP="00B5496F">
            <w:pPr>
              <w:jc w:val="left"/>
              <w:rPr>
                <w:rFonts w:ascii="Calibri" w:eastAsia="Calibri" w:hAnsi="Calibri" w:cs="Times New Roman"/>
                <w:sz w:val="16"/>
                <w:szCs w:val="16"/>
              </w:rPr>
            </w:pPr>
            <w:r w:rsidRPr="00F330CC">
              <w:rPr>
                <w:rFonts w:ascii="Calibri" w:eastAsia="Calibri" w:hAnsi="Calibri" w:cs="Times New Roman"/>
                <w:sz w:val="16"/>
                <w:szCs w:val="16"/>
              </w:rPr>
              <w:t>2.1.1</w:t>
            </w:r>
          </w:p>
        </w:tc>
        <w:tc>
          <w:tcPr>
            <w:tcW w:w="2317" w:type="dxa"/>
            <w:vMerge w:val="restart"/>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1</w:t>
            </w:r>
          </w:p>
          <w:p w:rsidR="00F330CC" w:rsidRPr="00F330CC" w:rsidRDefault="00F330CC" w:rsidP="00B5496F">
            <w:pPr>
              <w:jc w:val="left"/>
              <w:rPr>
                <w:rFonts w:ascii="Times New Roman" w:eastAsia="Calibri" w:hAnsi="Times New Roman" w:cs="Times New Roman"/>
                <w:color w:val="000000"/>
                <w:sz w:val="16"/>
                <w:szCs w:val="16"/>
              </w:rPr>
            </w:pPr>
          </w:p>
        </w:tc>
        <w:tc>
          <w:tcPr>
            <w:tcW w:w="2714" w:type="dxa"/>
            <w:vMerge w:val="restart"/>
          </w:tcPr>
          <w:p w:rsidR="00F330CC" w:rsidRPr="00F330CC" w:rsidRDefault="00F330CC" w:rsidP="00B5496F">
            <w:pPr>
              <w:jc w:val="left"/>
              <w:rPr>
                <w:rFonts w:ascii="Times New Roman" w:eastAsia="Times New Roman" w:hAnsi="Times New Roman" w:cs="Times New Roman"/>
                <w:sz w:val="16"/>
                <w:szCs w:val="16"/>
                <w:lang w:eastAsia="ru-RU"/>
              </w:rPr>
            </w:pPr>
          </w:p>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 xml:space="preserve">исполнитель </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left"/>
              <w:rPr>
                <w:rFonts w:ascii="Calibri" w:eastAsia="Calibri" w:hAnsi="Calibri" w:cs="Times New Roman"/>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vMerge/>
          </w:tcPr>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соисполнитель 1</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left"/>
              <w:rPr>
                <w:rFonts w:ascii="Calibri" w:eastAsia="Calibri" w:hAnsi="Calibri" w:cs="Times New Roman"/>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val="restart"/>
          </w:tcPr>
          <w:p w:rsidR="00F330CC" w:rsidRPr="00F330CC" w:rsidRDefault="00F330CC" w:rsidP="00B5496F">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2.1.2</w:t>
            </w:r>
          </w:p>
        </w:tc>
        <w:tc>
          <w:tcPr>
            <w:tcW w:w="2317" w:type="dxa"/>
            <w:vMerge w:val="restart"/>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2</w:t>
            </w:r>
          </w:p>
        </w:tc>
        <w:tc>
          <w:tcPr>
            <w:tcW w:w="2714" w:type="dxa"/>
            <w:vMerge w:val="restart"/>
          </w:tcPr>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исполнитель </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center"/>
              <w:rPr>
                <w:rFonts w:ascii="Times New Roman" w:eastAsia="Calibri" w:hAnsi="Times New Roman" w:cs="Times New Roman"/>
                <w:color w:val="000000"/>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vMerge/>
          </w:tcPr>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соисполнитель 1</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center"/>
              <w:rPr>
                <w:rFonts w:ascii="Times New Roman" w:eastAsia="Calibri" w:hAnsi="Times New Roman" w:cs="Times New Roman"/>
                <w:color w:val="000000"/>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val="restart"/>
          </w:tcPr>
          <w:p w:rsidR="00F330CC" w:rsidRPr="00F330CC" w:rsidRDefault="00F330CC" w:rsidP="00B5496F">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w:t>
            </w:r>
          </w:p>
        </w:tc>
        <w:tc>
          <w:tcPr>
            <w:tcW w:w="2317" w:type="dxa"/>
            <w:vMerge w:val="restart"/>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n</w:t>
            </w:r>
          </w:p>
        </w:tc>
        <w:tc>
          <w:tcPr>
            <w:tcW w:w="2714" w:type="dxa"/>
            <w:vMerge w:val="restart"/>
          </w:tcPr>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исполнитель </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center"/>
              <w:rPr>
                <w:rFonts w:ascii="Times New Roman" w:eastAsia="Calibri" w:hAnsi="Times New Roman" w:cs="Times New Roman"/>
                <w:color w:val="000000"/>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vMerge/>
          </w:tcPr>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соисполнитель 1</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center"/>
              <w:rPr>
                <w:rFonts w:ascii="Times New Roman" w:eastAsia="Calibri" w:hAnsi="Times New Roman" w:cs="Times New Roman"/>
                <w:color w:val="000000"/>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tcPr>
          <w:p w:rsidR="00F330CC" w:rsidRPr="00F330CC" w:rsidRDefault="00F330CC" w:rsidP="00B5496F">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2317" w:type="dxa"/>
          </w:tcPr>
          <w:p w:rsidR="00F330CC" w:rsidRPr="00F330CC" w:rsidRDefault="00F330CC" w:rsidP="00B5496F">
            <w:pPr>
              <w:widowControl w:val="0"/>
              <w:autoSpaceDE w:val="0"/>
              <w:autoSpaceDN w:val="0"/>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Подпрограмма </w:t>
            </w:r>
            <w:r w:rsidRPr="00F330CC">
              <w:rPr>
                <w:rFonts w:ascii="Times New Roman" w:eastAsia="Times New Roman" w:hAnsi="Times New Roman" w:cs="Calibri"/>
                <w:sz w:val="16"/>
                <w:szCs w:val="16"/>
                <w:lang w:eastAsia="ru-RU"/>
              </w:rPr>
              <w:t>n</w:t>
            </w:r>
          </w:p>
        </w:tc>
        <w:tc>
          <w:tcPr>
            <w:tcW w:w="2714" w:type="dxa"/>
          </w:tcPr>
          <w:p w:rsidR="00F330CC" w:rsidRPr="00F330CC" w:rsidRDefault="00F330CC" w:rsidP="00B5496F">
            <w:pPr>
              <w:jc w:val="left"/>
              <w:rPr>
                <w:rFonts w:ascii="Calibri" w:eastAsia="Calibri" w:hAnsi="Calibri" w:cs="Times New Roman"/>
                <w:sz w:val="16"/>
                <w:szCs w:val="16"/>
              </w:rPr>
            </w:pPr>
          </w:p>
        </w:tc>
        <w:tc>
          <w:tcPr>
            <w:tcW w:w="2343"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всего</w:t>
            </w:r>
          </w:p>
        </w:tc>
        <w:tc>
          <w:tcPr>
            <w:tcW w:w="766"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tcPr>
          <w:p w:rsidR="00F330CC" w:rsidRPr="00F330CC" w:rsidRDefault="00F330CC" w:rsidP="00B5496F">
            <w:pPr>
              <w:jc w:val="left"/>
              <w:rPr>
                <w:rFonts w:ascii="Calibri" w:eastAsia="Calibri" w:hAnsi="Calibri" w:cs="Times New Roman"/>
                <w:sz w:val="16"/>
                <w:szCs w:val="16"/>
              </w:rPr>
            </w:pPr>
            <w:r w:rsidRPr="00F330CC">
              <w:rPr>
                <w:rFonts w:ascii="Times New Roman" w:eastAsia="Calibri" w:hAnsi="Times New Roman" w:cs="Times New Roman"/>
                <w:sz w:val="16"/>
                <w:szCs w:val="16"/>
              </w:rPr>
              <w:t>…</w:t>
            </w:r>
          </w:p>
        </w:tc>
        <w:tc>
          <w:tcPr>
            <w:tcW w:w="2317" w:type="dxa"/>
          </w:tcPr>
          <w:p w:rsidR="00F330CC" w:rsidRPr="00F330CC" w:rsidRDefault="00F330CC" w:rsidP="00B5496F">
            <w:pPr>
              <w:jc w:val="lef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 xml:space="preserve">Основное Мероприятие </w:t>
            </w:r>
            <w:r w:rsidRPr="00F330CC">
              <w:rPr>
                <w:rFonts w:ascii="Times New Roman" w:eastAsia="Times New Roman" w:hAnsi="Times New Roman" w:cs="Times New Roman"/>
                <w:sz w:val="16"/>
                <w:szCs w:val="16"/>
                <w:lang w:eastAsia="ru-RU"/>
              </w:rPr>
              <w:t>n</w:t>
            </w:r>
          </w:p>
        </w:tc>
        <w:tc>
          <w:tcPr>
            <w:tcW w:w="2714" w:type="dxa"/>
          </w:tcPr>
          <w:p w:rsidR="00F330CC" w:rsidRPr="00F330CC" w:rsidRDefault="00F330CC" w:rsidP="00B5496F">
            <w:pPr>
              <w:jc w:val="left"/>
              <w:rPr>
                <w:rFonts w:ascii="Calibri" w:eastAsia="Calibri" w:hAnsi="Calibri" w:cs="Times New Roman"/>
                <w:sz w:val="16"/>
                <w:szCs w:val="16"/>
              </w:rPr>
            </w:pPr>
          </w:p>
        </w:tc>
        <w:tc>
          <w:tcPr>
            <w:tcW w:w="2343"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всего</w:t>
            </w:r>
          </w:p>
        </w:tc>
        <w:tc>
          <w:tcPr>
            <w:tcW w:w="766"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val="restart"/>
          </w:tcPr>
          <w:p w:rsidR="00F330CC" w:rsidRPr="00F330CC" w:rsidRDefault="00F330CC" w:rsidP="00B5496F">
            <w:pPr>
              <w:jc w:val="left"/>
              <w:rPr>
                <w:rFonts w:ascii="Calibri" w:eastAsia="Calibri" w:hAnsi="Calibri" w:cs="Times New Roman"/>
                <w:sz w:val="16"/>
                <w:szCs w:val="16"/>
              </w:rPr>
            </w:pPr>
            <w:r w:rsidRPr="00F330CC">
              <w:rPr>
                <w:rFonts w:ascii="Times New Roman" w:eastAsia="Calibri" w:hAnsi="Times New Roman" w:cs="Times New Roman"/>
                <w:sz w:val="16"/>
                <w:szCs w:val="16"/>
              </w:rPr>
              <w:t>…</w:t>
            </w:r>
          </w:p>
        </w:tc>
        <w:tc>
          <w:tcPr>
            <w:tcW w:w="2317" w:type="dxa"/>
            <w:vMerge w:val="restart"/>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n</w:t>
            </w:r>
          </w:p>
        </w:tc>
        <w:tc>
          <w:tcPr>
            <w:tcW w:w="2714" w:type="dxa"/>
          </w:tcPr>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 xml:space="preserve">исполнитель </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left"/>
              <w:rPr>
                <w:rFonts w:ascii="Calibri" w:eastAsia="Calibri" w:hAnsi="Calibri" w:cs="Times New Roman"/>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tcPr>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соисполнитель 1</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left"/>
              <w:rPr>
                <w:rFonts w:ascii="Calibri" w:eastAsia="Calibri" w:hAnsi="Calibri" w:cs="Times New Roman"/>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tcPr>
          <w:p w:rsidR="00F330CC" w:rsidRPr="00F330CC" w:rsidRDefault="00F330CC" w:rsidP="00B5496F">
            <w:pPr>
              <w:jc w:val="left"/>
              <w:rPr>
                <w:rFonts w:ascii="Times New Roman" w:eastAsia="Times New Roman" w:hAnsi="Times New Roman" w:cs="Times New Roman"/>
                <w:sz w:val="16"/>
                <w:szCs w:val="16"/>
                <w:lang w:eastAsia="ru-RU"/>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val="restart"/>
          </w:tcPr>
          <w:p w:rsidR="00F330CC" w:rsidRPr="00F330CC" w:rsidRDefault="00F330CC" w:rsidP="00B5496F">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sz w:val="16"/>
                <w:szCs w:val="16"/>
              </w:rPr>
              <w:t>…</w:t>
            </w:r>
          </w:p>
        </w:tc>
        <w:tc>
          <w:tcPr>
            <w:tcW w:w="2317" w:type="dxa"/>
            <w:vMerge w:val="restart"/>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n</w:t>
            </w:r>
          </w:p>
        </w:tc>
        <w:tc>
          <w:tcPr>
            <w:tcW w:w="2714" w:type="dxa"/>
          </w:tcPr>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исполнитель </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center"/>
              <w:rPr>
                <w:rFonts w:ascii="Times New Roman" w:eastAsia="Calibri" w:hAnsi="Times New Roman" w:cs="Times New Roman"/>
                <w:color w:val="000000"/>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tcPr>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соисполнитель 1</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center"/>
              <w:rPr>
                <w:rFonts w:ascii="Times New Roman" w:eastAsia="Calibri" w:hAnsi="Times New Roman" w:cs="Times New Roman"/>
                <w:color w:val="000000"/>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tcPr>
          <w:p w:rsidR="00F330CC" w:rsidRPr="00F330CC" w:rsidRDefault="00F330CC" w:rsidP="00B5496F">
            <w:pPr>
              <w:jc w:val="left"/>
              <w:rPr>
                <w:rFonts w:ascii="Times New Roman" w:eastAsia="Times New Roman" w:hAnsi="Times New Roman" w:cs="Times New Roman"/>
                <w:sz w:val="16"/>
                <w:szCs w:val="16"/>
                <w:lang w:eastAsia="ru-RU"/>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val="restart"/>
          </w:tcPr>
          <w:p w:rsidR="00F330CC" w:rsidRPr="00F330CC" w:rsidRDefault="00F330CC" w:rsidP="00B5496F">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w:t>
            </w:r>
          </w:p>
        </w:tc>
        <w:tc>
          <w:tcPr>
            <w:tcW w:w="2317" w:type="dxa"/>
            <w:vMerge w:val="restart"/>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n</w:t>
            </w:r>
          </w:p>
        </w:tc>
        <w:tc>
          <w:tcPr>
            <w:tcW w:w="2714" w:type="dxa"/>
          </w:tcPr>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исполнитель </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center"/>
              <w:rPr>
                <w:rFonts w:ascii="Times New Roman" w:eastAsia="Calibri" w:hAnsi="Times New Roman" w:cs="Times New Roman"/>
                <w:color w:val="000000"/>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tcPr>
          <w:p w:rsidR="00F330CC" w:rsidRPr="00F330CC" w:rsidRDefault="00F330CC" w:rsidP="00B5496F">
            <w:pPr>
              <w:jc w:val="left"/>
              <w:rPr>
                <w:rFonts w:ascii="Times New Roman" w:eastAsia="Calibri" w:hAnsi="Times New Roman" w:cs="Times New Roman"/>
                <w:color w:val="000000"/>
                <w:sz w:val="16"/>
                <w:szCs w:val="16"/>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соисполнитель 1</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r w:rsidR="00F330CC" w:rsidRPr="00F330CC" w:rsidTr="00B5496F">
        <w:trPr>
          <w:jc w:val="center"/>
        </w:trPr>
        <w:tc>
          <w:tcPr>
            <w:tcW w:w="610" w:type="dxa"/>
            <w:vMerge/>
          </w:tcPr>
          <w:p w:rsidR="00F330CC" w:rsidRPr="00F330CC" w:rsidRDefault="00F330CC" w:rsidP="00B5496F">
            <w:pPr>
              <w:jc w:val="center"/>
              <w:rPr>
                <w:rFonts w:ascii="Times New Roman" w:eastAsia="Calibri" w:hAnsi="Times New Roman" w:cs="Times New Roman"/>
                <w:color w:val="000000"/>
                <w:sz w:val="16"/>
                <w:szCs w:val="16"/>
              </w:rPr>
            </w:pPr>
          </w:p>
        </w:tc>
        <w:tc>
          <w:tcPr>
            <w:tcW w:w="2317" w:type="dxa"/>
            <w:vMerge/>
          </w:tcPr>
          <w:p w:rsidR="00F330CC" w:rsidRPr="00F330CC" w:rsidRDefault="00F330CC" w:rsidP="00B5496F">
            <w:pPr>
              <w:jc w:val="left"/>
              <w:rPr>
                <w:rFonts w:ascii="Times New Roman" w:eastAsia="Times New Roman" w:hAnsi="Times New Roman" w:cs="Times New Roman"/>
                <w:sz w:val="16"/>
                <w:szCs w:val="16"/>
                <w:lang w:eastAsia="ru-RU"/>
              </w:rPr>
            </w:pPr>
          </w:p>
        </w:tc>
        <w:tc>
          <w:tcPr>
            <w:tcW w:w="2714" w:type="dxa"/>
          </w:tcPr>
          <w:p w:rsidR="00F330CC" w:rsidRPr="00F330CC" w:rsidRDefault="00F330CC" w:rsidP="00B5496F">
            <w:pPr>
              <w:jc w:val="left"/>
              <w:rPr>
                <w:rFonts w:ascii="Times New Roman" w:eastAsia="Times New Roman" w:hAnsi="Times New Roman" w:cs="Times New Roman"/>
                <w:sz w:val="16"/>
                <w:szCs w:val="16"/>
                <w:lang w:eastAsia="ru-RU"/>
              </w:rPr>
            </w:pPr>
          </w:p>
        </w:tc>
        <w:tc>
          <w:tcPr>
            <w:tcW w:w="2343" w:type="dxa"/>
          </w:tcPr>
          <w:p w:rsidR="00F330CC" w:rsidRPr="00F330CC" w:rsidRDefault="00F330CC" w:rsidP="00B5496F">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766"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644"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1"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103"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850" w:type="dxa"/>
          </w:tcPr>
          <w:p w:rsidR="00F330CC" w:rsidRPr="00F330CC" w:rsidRDefault="00F330CC" w:rsidP="00B5496F">
            <w:pPr>
              <w:widowControl w:val="0"/>
              <w:autoSpaceDE w:val="0"/>
              <w:autoSpaceDN w:val="0"/>
              <w:jc w:val="center"/>
              <w:rPr>
                <w:rFonts w:ascii="Calibri" w:eastAsia="Times New Roman" w:hAnsi="Calibri" w:cs="Calibri"/>
                <w:sz w:val="16"/>
                <w:szCs w:val="16"/>
                <w:lang w:eastAsia="ru-RU"/>
              </w:rPr>
            </w:pPr>
          </w:p>
        </w:tc>
        <w:tc>
          <w:tcPr>
            <w:tcW w:w="1624"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c>
          <w:tcPr>
            <w:tcW w:w="1318" w:type="dxa"/>
          </w:tcPr>
          <w:p w:rsidR="00F330CC" w:rsidRPr="00F330CC" w:rsidRDefault="00F330CC" w:rsidP="00B5496F">
            <w:pPr>
              <w:widowControl w:val="0"/>
              <w:autoSpaceDE w:val="0"/>
              <w:autoSpaceDN w:val="0"/>
              <w:jc w:val="left"/>
              <w:rPr>
                <w:rFonts w:ascii="Calibri" w:eastAsia="Times New Roman" w:hAnsi="Calibri" w:cs="Calibri"/>
                <w:sz w:val="16"/>
                <w:szCs w:val="16"/>
                <w:lang w:eastAsia="ru-RU"/>
              </w:rPr>
            </w:pPr>
          </w:p>
        </w:tc>
      </w:tr>
    </w:tbl>
    <w:p w:rsidR="00F330CC" w:rsidRPr="00F330CC" w:rsidRDefault="00F330CC" w:rsidP="00F330CC">
      <w:pPr>
        <w:ind w:firstLine="567"/>
        <w:jc w:val="lef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 </w:t>
      </w:r>
    </w:p>
    <w:p w:rsidR="00F330CC" w:rsidRPr="00F330CC" w:rsidRDefault="00F330CC" w:rsidP="00F330CC">
      <w:pPr>
        <w:ind w:firstLine="567"/>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w:t>
      </w:r>
    </w:p>
    <w:p w:rsidR="00F330CC" w:rsidRPr="00F330CC" w:rsidRDefault="00F330CC" w:rsidP="00F330CC">
      <w:pPr>
        <w:ind w:firstLine="567"/>
        <w:rPr>
          <w:rFonts w:ascii="Times New Roman" w:eastAsia="Times New Roman" w:hAnsi="Times New Roman" w:cs="Times New Roman"/>
          <w:color w:val="000000"/>
          <w:sz w:val="16"/>
          <w:szCs w:val="16"/>
          <w:lang w:eastAsia="ru-RU"/>
        </w:rPr>
      </w:pPr>
      <w:bookmarkStart w:id="83" w:name="P1377"/>
      <w:bookmarkEnd w:id="83"/>
      <w:r w:rsidRPr="00F330CC">
        <w:rPr>
          <w:rFonts w:ascii="Times New Roman" w:eastAsia="Times New Roman" w:hAnsi="Times New Roman" w:cs="Times New Roman"/>
          <w:color w:val="000000"/>
          <w:sz w:val="16"/>
          <w:szCs w:val="16"/>
          <w:lang w:eastAsia="ru-RU"/>
        </w:rPr>
        <w:t>&lt;1</w:t>
      </w:r>
      <w:proofErr w:type="gramStart"/>
      <w:r w:rsidRPr="00F330CC">
        <w:rPr>
          <w:rFonts w:ascii="Times New Roman" w:eastAsia="Times New Roman" w:hAnsi="Times New Roman" w:cs="Times New Roman"/>
          <w:color w:val="000000"/>
          <w:sz w:val="16"/>
          <w:szCs w:val="16"/>
          <w:lang w:eastAsia="ru-RU"/>
        </w:rPr>
        <w:t>&gt; Д</w:t>
      </w:r>
      <w:proofErr w:type="gramEnd"/>
      <w:r w:rsidRPr="00F330CC">
        <w:rPr>
          <w:rFonts w:ascii="Times New Roman" w:eastAsia="Times New Roman" w:hAnsi="Times New Roman" w:cs="Times New Roman"/>
          <w:color w:val="000000"/>
          <w:sz w:val="16"/>
          <w:szCs w:val="16"/>
          <w:lang w:eastAsia="ru-RU"/>
        </w:rPr>
        <w:t>о присвоения кода бюджетной классификации указываются реквизиты нормативного правового акта (постановление, распоряжение администрации Мокшанского района) о выделении средств бюджета Мокшанского района на реализацию мероприятий муниципальной программы.</w:t>
      </w:r>
    </w:p>
    <w:p w:rsidR="00F330CC" w:rsidRPr="00F330CC" w:rsidRDefault="00F330CC" w:rsidP="00861F17">
      <w:pPr>
        <w:ind w:firstLine="567"/>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 </w:t>
      </w:r>
    </w:p>
    <w:p w:rsidR="00F330CC" w:rsidRPr="00F330CC" w:rsidRDefault="00F330CC" w:rsidP="00F330CC">
      <w:pPr>
        <w:ind w:firstLine="567"/>
        <w:jc w:val="righ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Приложение № 7.1</w:t>
      </w:r>
    </w:p>
    <w:p w:rsidR="00F330CC" w:rsidRPr="00F330CC" w:rsidRDefault="00F330CC" w:rsidP="00F330CC">
      <w:pPr>
        <w:ind w:firstLine="567"/>
        <w:jc w:val="righ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к Порядку</w:t>
      </w:r>
    </w:p>
    <w:p w:rsidR="00F330CC" w:rsidRPr="00F330CC" w:rsidRDefault="00F330CC" w:rsidP="00F330CC">
      <w:pPr>
        <w:ind w:firstLine="567"/>
        <w:jc w:val="righ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разработки и реализации</w:t>
      </w:r>
    </w:p>
    <w:p w:rsidR="00F330CC" w:rsidRPr="00F330CC" w:rsidRDefault="00F330CC" w:rsidP="00F330CC">
      <w:pPr>
        <w:ind w:firstLine="567"/>
        <w:jc w:val="righ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муниципальных программ</w:t>
      </w:r>
    </w:p>
    <w:p w:rsidR="00F330CC" w:rsidRPr="00F330CC" w:rsidRDefault="00F330CC" w:rsidP="00F330CC">
      <w:pPr>
        <w:ind w:firstLine="567"/>
        <w:jc w:val="righ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Мокшанского района Пензенской области</w:t>
      </w:r>
    </w:p>
    <w:p w:rsidR="00F330CC" w:rsidRPr="00F330CC" w:rsidRDefault="00F330CC" w:rsidP="00F330CC">
      <w:pPr>
        <w:ind w:firstLine="567"/>
        <w:jc w:val="righ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 </w:t>
      </w:r>
    </w:p>
    <w:p w:rsidR="00F330CC" w:rsidRPr="00F330CC" w:rsidRDefault="00F330CC" w:rsidP="00F330CC">
      <w:pPr>
        <w:jc w:val="center"/>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b/>
          <w:bCs/>
          <w:color w:val="000000"/>
          <w:sz w:val="16"/>
          <w:szCs w:val="16"/>
          <w:lang w:eastAsia="ru-RU"/>
        </w:rPr>
        <w:t>Форма</w:t>
      </w:r>
    </w:p>
    <w:p w:rsidR="00F330CC" w:rsidRPr="00F330CC" w:rsidRDefault="00F330CC" w:rsidP="00F330CC">
      <w:pPr>
        <w:jc w:val="center"/>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b/>
          <w:bCs/>
          <w:color w:val="000000"/>
          <w:sz w:val="16"/>
          <w:szCs w:val="16"/>
          <w:lang w:eastAsia="ru-RU"/>
        </w:rPr>
        <w:t> </w:t>
      </w:r>
      <w:bookmarkStart w:id="84" w:name="P1394"/>
      <w:bookmarkEnd w:id="84"/>
      <w:r w:rsidRPr="00F330CC">
        <w:rPr>
          <w:rFonts w:ascii="Times New Roman" w:eastAsia="Times New Roman" w:hAnsi="Times New Roman" w:cs="Times New Roman"/>
          <w:b/>
          <w:bCs/>
          <w:color w:val="000000"/>
          <w:sz w:val="16"/>
          <w:szCs w:val="16"/>
          <w:lang w:eastAsia="ru-RU"/>
        </w:rPr>
        <w:t>РЕСУРСНОЕ ОБЕСПЕЧЕНИЕ</w:t>
      </w:r>
    </w:p>
    <w:p w:rsidR="00F330CC" w:rsidRPr="00F330CC" w:rsidRDefault="00F330CC" w:rsidP="00F330CC">
      <w:pPr>
        <w:jc w:val="center"/>
        <w:rPr>
          <w:rFonts w:ascii="Times New Roman" w:eastAsia="Times New Roman" w:hAnsi="Times New Roman" w:cs="Times New Roman"/>
          <w:b/>
          <w:bCs/>
          <w:color w:val="000000"/>
          <w:sz w:val="16"/>
          <w:szCs w:val="16"/>
          <w:lang w:eastAsia="ru-RU"/>
        </w:rPr>
      </w:pPr>
      <w:r w:rsidRPr="00F330CC">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p>
    <w:p w:rsidR="00F330CC" w:rsidRPr="00F330CC" w:rsidRDefault="00F330CC" w:rsidP="00F330CC">
      <w:pPr>
        <w:jc w:val="center"/>
        <w:rPr>
          <w:rFonts w:ascii="Times New Roman" w:eastAsia="Times New Roman" w:hAnsi="Times New Roman" w:cs="Times New Roman"/>
          <w:b/>
          <w:bCs/>
          <w:color w:val="000000"/>
          <w:sz w:val="16"/>
          <w:szCs w:val="16"/>
          <w:lang w:eastAsia="ru-RU"/>
        </w:rPr>
      </w:pPr>
      <w:r w:rsidRPr="00F330CC">
        <w:rPr>
          <w:rFonts w:ascii="Times New Roman" w:eastAsia="Times New Roman" w:hAnsi="Times New Roman" w:cs="Times New Roman"/>
          <w:b/>
          <w:bCs/>
          <w:color w:val="000000"/>
          <w:sz w:val="16"/>
          <w:szCs w:val="16"/>
          <w:lang w:eastAsia="ru-RU"/>
        </w:rPr>
        <w:t>"______________________________"  </w:t>
      </w:r>
    </w:p>
    <w:p w:rsidR="00F330CC" w:rsidRPr="00F330CC" w:rsidRDefault="00F330CC" w:rsidP="00F330CC">
      <w:pPr>
        <w:jc w:val="center"/>
        <w:rPr>
          <w:rFonts w:ascii="Times New Roman" w:eastAsia="Times New Roman" w:hAnsi="Times New Roman" w:cs="Times New Roman"/>
          <w:b/>
          <w:bCs/>
          <w:color w:val="000000"/>
          <w:sz w:val="16"/>
          <w:szCs w:val="16"/>
          <w:lang w:eastAsia="ru-RU"/>
        </w:rPr>
      </w:pPr>
      <w:r w:rsidRPr="00F330CC">
        <w:rPr>
          <w:rFonts w:ascii="Times New Roman" w:eastAsia="Times New Roman" w:hAnsi="Times New Roman" w:cs="Times New Roman"/>
          <w:b/>
          <w:bCs/>
          <w:color w:val="000000"/>
          <w:sz w:val="16"/>
          <w:szCs w:val="16"/>
          <w:lang w:eastAsia="ru-RU"/>
        </w:rPr>
        <w:t>(указать наименование муниципальной программы) </w:t>
      </w:r>
    </w:p>
    <w:p w:rsidR="00F330CC" w:rsidRPr="00F330CC" w:rsidRDefault="00F330CC" w:rsidP="00F330CC">
      <w:pPr>
        <w:jc w:val="center"/>
        <w:rPr>
          <w:rFonts w:ascii="Times New Roman" w:eastAsia="Times New Roman" w:hAnsi="Times New Roman" w:cs="Times New Roman"/>
          <w:b/>
          <w:bCs/>
          <w:color w:val="000000"/>
          <w:sz w:val="16"/>
          <w:szCs w:val="16"/>
          <w:lang w:eastAsia="ru-RU"/>
        </w:rPr>
      </w:pPr>
      <w:r w:rsidRPr="00F330CC">
        <w:rPr>
          <w:rFonts w:ascii="Times New Roman" w:eastAsia="Times New Roman" w:hAnsi="Times New Roman" w:cs="Times New Roman"/>
          <w:b/>
          <w:bCs/>
          <w:color w:val="000000"/>
          <w:sz w:val="16"/>
          <w:szCs w:val="16"/>
          <w:lang w:eastAsia="ru-RU"/>
        </w:rPr>
        <w:t>за счет всех источников финансирования</w:t>
      </w:r>
    </w:p>
    <w:p w:rsidR="00F330CC" w:rsidRPr="00F330CC" w:rsidRDefault="00F330CC" w:rsidP="00F330CC">
      <w:pPr>
        <w:jc w:val="center"/>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b/>
          <w:bCs/>
          <w:color w:val="000000"/>
          <w:sz w:val="16"/>
          <w:szCs w:val="16"/>
          <w:lang w:eastAsia="ru-RU"/>
        </w:rPr>
        <w:t>на 2016 - 2019 годы</w:t>
      </w:r>
    </w:p>
    <w:tbl>
      <w:tblPr>
        <w:tblW w:w="156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624"/>
        <w:gridCol w:w="2273"/>
        <w:gridCol w:w="3057"/>
        <w:gridCol w:w="1923"/>
        <w:gridCol w:w="880"/>
        <w:gridCol w:w="586"/>
        <w:gridCol w:w="586"/>
        <w:gridCol w:w="987"/>
        <w:gridCol w:w="592"/>
        <w:gridCol w:w="1047"/>
        <w:gridCol w:w="992"/>
        <w:gridCol w:w="1084"/>
        <w:gridCol w:w="992"/>
      </w:tblGrid>
      <w:tr w:rsidR="00F330CC" w:rsidRPr="00F330CC" w:rsidTr="00F330CC">
        <w:tc>
          <w:tcPr>
            <w:tcW w:w="5954" w:type="dxa"/>
            <w:gridSpan w:val="3"/>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Times New Roman" w:eastAsia="Times New Roman" w:hAnsi="Times New Roman" w:cs="Times New Roman"/>
                <w:color w:val="000000"/>
                <w:sz w:val="16"/>
                <w:szCs w:val="16"/>
                <w:lang w:eastAsia="ru-RU"/>
              </w:rPr>
              <w:t> Ответственный исполнитель муниципальной программы</w:t>
            </w:r>
          </w:p>
        </w:tc>
        <w:tc>
          <w:tcPr>
            <w:tcW w:w="9669" w:type="dxa"/>
            <w:gridSpan w:val="10"/>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___________________________________________________________</w:t>
            </w:r>
          </w:p>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Times New Roman" w:eastAsia="Times New Roman" w:hAnsi="Times New Roman" w:cs="Times New Roman"/>
                <w:color w:val="000000"/>
                <w:sz w:val="16"/>
                <w:szCs w:val="16"/>
                <w:lang w:eastAsia="ru-RU"/>
              </w:rPr>
              <w:t>(указать наименование управления, отдела администрации)</w:t>
            </w:r>
          </w:p>
        </w:tc>
      </w:tr>
      <w:tr w:rsidR="00F330CC" w:rsidRPr="00F330CC" w:rsidTr="00F330CC">
        <w:tc>
          <w:tcPr>
            <w:tcW w:w="624" w:type="dxa"/>
            <w:vMerge w:val="restart"/>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 xml:space="preserve">N </w:t>
            </w:r>
            <w:proofErr w:type="gramStart"/>
            <w:r w:rsidRPr="00F330CC">
              <w:rPr>
                <w:rFonts w:ascii="Calibri" w:eastAsia="Times New Roman" w:hAnsi="Calibri" w:cs="Calibri"/>
                <w:sz w:val="16"/>
                <w:szCs w:val="16"/>
                <w:lang w:eastAsia="ru-RU"/>
              </w:rPr>
              <w:t>п</w:t>
            </w:r>
            <w:proofErr w:type="gramEnd"/>
            <w:r w:rsidRPr="00F330CC">
              <w:rPr>
                <w:rFonts w:ascii="Calibri" w:eastAsia="Times New Roman" w:hAnsi="Calibri" w:cs="Calibri"/>
                <w:sz w:val="16"/>
                <w:szCs w:val="16"/>
                <w:lang w:eastAsia="ru-RU"/>
              </w:rPr>
              <w:t>/п</w:t>
            </w:r>
          </w:p>
        </w:tc>
        <w:tc>
          <w:tcPr>
            <w:tcW w:w="2273" w:type="dxa"/>
            <w:vMerge w:val="restart"/>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Статус</w:t>
            </w:r>
          </w:p>
        </w:tc>
        <w:tc>
          <w:tcPr>
            <w:tcW w:w="3057" w:type="dxa"/>
            <w:vMerge w:val="restart"/>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923" w:type="dxa"/>
            <w:vMerge w:val="restart"/>
          </w:tcPr>
          <w:p w:rsidR="00F330CC" w:rsidRPr="00F330CC" w:rsidRDefault="00F330CC" w:rsidP="00F330CC">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Ответственный исполнитель, соисполнитель</w:t>
            </w:r>
          </w:p>
        </w:tc>
        <w:tc>
          <w:tcPr>
            <w:tcW w:w="3631" w:type="dxa"/>
            <w:gridSpan w:val="5"/>
          </w:tcPr>
          <w:p w:rsidR="00F330CC" w:rsidRPr="00F330CC" w:rsidRDefault="00F330CC" w:rsidP="00F330CC">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Код бюджетной классификации </w:t>
            </w:r>
            <w:hyperlink w:anchor="P2069" w:history="1">
              <w:r w:rsidRPr="00F330CC">
                <w:rPr>
                  <w:rFonts w:ascii="Times New Roman" w:eastAsia="Times New Roman" w:hAnsi="Times New Roman" w:cs="Times New Roman"/>
                  <w:color w:val="0000FF"/>
                  <w:sz w:val="16"/>
                  <w:szCs w:val="16"/>
                  <w:lang w:eastAsia="ru-RU"/>
                </w:rPr>
                <w:t>&lt;1&gt;</w:t>
              </w:r>
            </w:hyperlink>
          </w:p>
        </w:tc>
        <w:tc>
          <w:tcPr>
            <w:tcW w:w="4115" w:type="dxa"/>
            <w:gridSpan w:val="4"/>
          </w:tcPr>
          <w:p w:rsidR="00F330CC" w:rsidRPr="00F330CC" w:rsidRDefault="00F330CC" w:rsidP="00F330CC">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F330CC" w:rsidRPr="00F330CC" w:rsidTr="00F330CC">
        <w:tc>
          <w:tcPr>
            <w:tcW w:w="624" w:type="dxa"/>
            <w:vMerge/>
          </w:tcPr>
          <w:p w:rsidR="00F330CC" w:rsidRPr="00F330CC" w:rsidRDefault="00F330CC" w:rsidP="00F330CC">
            <w:pPr>
              <w:jc w:val="left"/>
              <w:rPr>
                <w:rFonts w:ascii="Calibri" w:eastAsia="Calibri" w:hAnsi="Calibri" w:cs="Times New Roman"/>
                <w:sz w:val="16"/>
                <w:szCs w:val="16"/>
              </w:rPr>
            </w:pPr>
          </w:p>
        </w:tc>
        <w:tc>
          <w:tcPr>
            <w:tcW w:w="2273" w:type="dxa"/>
            <w:vMerge/>
          </w:tcPr>
          <w:p w:rsidR="00F330CC" w:rsidRPr="00F330CC" w:rsidRDefault="00F330CC" w:rsidP="00F330CC">
            <w:pPr>
              <w:jc w:val="left"/>
              <w:rPr>
                <w:rFonts w:ascii="Calibri" w:eastAsia="Calibri" w:hAnsi="Calibri" w:cs="Times New Roman"/>
                <w:sz w:val="16"/>
                <w:szCs w:val="16"/>
              </w:rPr>
            </w:pPr>
          </w:p>
        </w:tc>
        <w:tc>
          <w:tcPr>
            <w:tcW w:w="3057" w:type="dxa"/>
            <w:vMerge/>
          </w:tcPr>
          <w:p w:rsidR="00F330CC" w:rsidRPr="00F330CC" w:rsidRDefault="00F330CC" w:rsidP="00F330CC">
            <w:pPr>
              <w:jc w:val="left"/>
              <w:rPr>
                <w:rFonts w:ascii="Calibri" w:eastAsia="Calibri" w:hAnsi="Calibri" w:cs="Times New Roman"/>
                <w:sz w:val="16"/>
                <w:szCs w:val="16"/>
              </w:rPr>
            </w:pPr>
          </w:p>
        </w:tc>
        <w:tc>
          <w:tcPr>
            <w:tcW w:w="1923" w:type="dxa"/>
            <w:vMerge/>
          </w:tcPr>
          <w:p w:rsidR="00F330CC" w:rsidRPr="00F330CC" w:rsidRDefault="00F330CC" w:rsidP="00F330CC">
            <w:pPr>
              <w:jc w:val="left"/>
              <w:rPr>
                <w:rFonts w:ascii="Times New Roman" w:eastAsia="Calibri" w:hAnsi="Times New Roman" w:cs="Times New Roman"/>
                <w:sz w:val="16"/>
                <w:szCs w:val="16"/>
              </w:rPr>
            </w:pPr>
          </w:p>
        </w:tc>
        <w:tc>
          <w:tcPr>
            <w:tcW w:w="880" w:type="dxa"/>
          </w:tcPr>
          <w:p w:rsidR="00F330CC" w:rsidRPr="00F330CC" w:rsidRDefault="00F330CC" w:rsidP="00F330CC">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ГРБС</w:t>
            </w:r>
          </w:p>
        </w:tc>
        <w:tc>
          <w:tcPr>
            <w:tcW w:w="586" w:type="dxa"/>
          </w:tcPr>
          <w:p w:rsidR="00F330CC" w:rsidRPr="00F330CC" w:rsidRDefault="00F330CC" w:rsidP="00F330CC">
            <w:pPr>
              <w:widowControl w:val="0"/>
              <w:autoSpaceDE w:val="0"/>
              <w:autoSpaceDN w:val="0"/>
              <w:jc w:val="center"/>
              <w:rPr>
                <w:rFonts w:ascii="Times New Roman" w:eastAsia="Times New Roman" w:hAnsi="Times New Roman" w:cs="Times New Roman"/>
                <w:sz w:val="16"/>
                <w:szCs w:val="16"/>
                <w:lang w:eastAsia="ru-RU"/>
              </w:rPr>
            </w:pPr>
            <w:proofErr w:type="spellStart"/>
            <w:r w:rsidRPr="00F330CC">
              <w:rPr>
                <w:rFonts w:ascii="Times New Roman" w:eastAsia="Times New Roman" w:hAnsi="Times New Roman" w:cs="Times New Roman"/>
                <w:sz w:val="16"/>
                <w:szCs w:val="16"/>
                <w:lang w:eastAsia="ru-RU"/>
              </w:rPr>
              <w:t>Рз</w:t>
            </w:r>
            <w:proofErr w:type="spellEnd"/>
          </w:p>
        </w:tc>
        <w:tc>
          <w:tcPr>
            <w:tcW w:w="586" w:type="dxa"/>
          </w:tcPr>
          <w:p w:rsidR="00F330CC" w:rsidRPr="00F330CC" w:rsidRDefault="00F330CC" w:rsidP="00F330CC">
            <w:pPr>
              <w:widowControl w:val="0"/>
              <w:autoSpaceDE w:val="0"/>
              <w:autoSpaceDN w:val="0"/>
              <w:jc w:val="center"/>
              <w:rPr>
                <w:rFonts w:ascii="Times New Roman" w:eastAsia="Times New Roman" w:hAnsi="Times New Roman" w:cs="Times New Roman"/>
                <w:sz w:val="16"/>
                <w:szCs w:val="16"/>
                <w:lang w:eastAsia="ru-RU"/>
              </w:rPr>
            </w:pPr>
            <w:proofErr w:type="spellStart"/>
            <w:proofErr w:type="gramStart"/>
            <w:r w:rsidRPr="00F330CC">
              <w:rPr>
                <w:rFonts w:ascii="Times New Roman" w:eastAsia="Times New Roman" w:hAnsi="Times New Roman" w:cs="Times New Roman"/>
                <w:sz w:val="16"/>
                <w:szCs w:val="16"/>
                <w:lang w:eastAsia="ru-RU"/>
              </w:rPr>
              <w:t>Пр</w:t>
            </w:r>
            <w:proofErr w:type="spellEnd"/>
            <w:proofErr w:type="gramEnd"/>
          </w:p>
        </w:tc>
        <w:tc>
          <w:tcPr>
            <w:tcW w:w="987" w:type="dxa"/>
          </w:tcPr>
          <w:p w:rsidR="00F330CC" w:rsidRPr="00F330CC" w:rsidRDefault="00F330CC" w:rsidP="00F330CC">
            <w:pPr>
              <w:widowControl w:val="0"/>
              <w:autoSpaceDE w:val="0"/>
              <w:autoSpaceDN w:val="0"/>
              <w:jc w:val="center"/>
              <w:rPr>
                <w:rFonts w:ascii="Times New Roman" w:eastAsia="Times New Roman" w:hAnsi="Times New Roman" w:cs="Times New Roman"/>
                <w:sz w:val="16"/>
                <w:szCs w:val="16"/>
                <w:lang w:val="en-US" w:eastAsia="ru-RU"/>
              </w:rPr>
            </w:pPr>
            <w:r w:rsidRPr="00F330CC">
              <w:rPr>
                <w:rFonts w:ascii="Times New Roman" w:eastAsia="Times New Roman" w:hAnsi="Times New Roman" w:cs="Times New Roman"/>
                <w:sz w:val="16"/>
                <w:szCs w:val="16"/>
                <w:lang w:eastAsia="ru-RU"/>
              </w:rPr>
              <w:t>ЦСР</w:t>
            </w:r>
            <w:r w:rsidRPr="00F330CC">
              <w:rPr>
                <w:rFonts w:ascii="Times New Roman" w:eastAsia="Times New Roman" w:hAnsi="Times New Roman" w:cs="Times New Roman"/>
                <w:sz w:val="16"/>
                <w:szCs w:val="16"/>
                <w:lang w:val="en-US" w:eastAsia="ru-RU"/>
              </w:rPr>
              <w:t xml:space="preserve"> </w:t>
            </w:r>
            <w:hyperlink w:anchor="P2069" w:history="1">
              <w:r w:rsidRPr="00F330CC">
                <w:rPr>
                  <w:rFonts w:ascii="Times New Roman" w:eastAsia="Times New Roman" w:hAnsi="Times New Roman" w:cs="Times New Roman"/>
                  <w:color w:val="0000FF"/>
                  <w:sz w:val="16"/>
                  <w:szCs w:val="16"/>
                  <w:lang w:eastAsia="ru-RU"/>
                </w:rPr>
                <w:t>&lt;1&gt;</w:t>
              </w:r>
            </w:hyperlink>
          </w:p>
        </w:tc>
        <w:tc>
          <w:tcPr>
            <w:tcW w:w="592" w:type="dxa"/>
          </w:tcPr>
          <w:p w:rsidR="00F330CC" w:rsidRPr="00F330CC" w:rsidRDefault="00F330CC" w:rsidP="00F330CC">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ВР</w:t>
            </w:r>
          </w:p>
        </w:tc>
        <w:tc>
          <w:tcPr>
            <w:tcW w:w="1047" w:type="dxa"/>
          </w:tcPr>
          <w:p w:rsidR="00F330CC" w:rsidRPr="00F330CC" w:rsidRDefault="00F330CC" w:rsidP="00F330CC">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2016 г.</w:t>
            </w:r>
          </w:p>
        </w:tc>
        <w:tc>
          <w:tcPr>
            <w:tcW w:w="992" w:type="dxa"/>
          </w:tcPr>
          <w:p w:rsidR="00F330CC" w:rsidRPr="00F330CC" w:rsidRDefault="00F330CC" w:rsidP="00F330CC">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2017 г.</w:t>
            </w:r>
          </w:p>
        </w:tc>
        <w:tc>
          <w:tcPr>
            <w:tcW w:w="1084" w:type="dxa"/>
          </w:tcPr>
          <w:p w:rsidR="00F330CC" w:rsidRPr="00F330CC" w:rsidRDefault="00F330CC" w:rsidP="00F330CC">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2018 г</w:t>
            </w:r>
          </w:p>
        </w:tc>
        <w:tc>
          <w:tcPr>
            <w:tcW w:w="992" w:type="dxa"/>
          </w:tcPr>
          <w:p w:rsidR="00F330CC" w:rsidRPr="00F330CC" w:rsidRDefault="00F330CC" w:rsidP="00F330CC">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2019 г.</w:t>
            </w:r>
          </w:p>
        </w:tc>
      </w:tr>
      <w:tr w:rsidR="00F330CC" w:rsidRPr="00F330CC" w:rsidTr="00F330CC">
        <w:tc>
          <w:tcPr>
            <w:tcW w:w="624"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1</w:t>
            </w:r>
          </w:p>
        </w:tc>
        <w:tc>
          <w:tcPr>
            <w:tcW w:w="2273"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2</w:t>
            </w:r>
          </w:p>
        </w:tc>
        <w:tc>
          <w:tcPr>
            <w:tcW w:w="305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3</w:t>
            </w:r>
          </w:p>
        </w:tc>
        <w:tc>
          <w:tcPr>
            <w:tcW w:w="1923"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4</w:t>
            </w:r>
          </w:p>
        </w:tc>
        <w:tc>
          <w:tcPr>
            <w:tcW w:w="880"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5</w:t>
            </w: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6</w:t>
            </w: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7</w:t>
            </w: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8</w:t>
            </w: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9</w:t>
            </w:r>
          </w:p>
        </w:tc>
        <w:tc>
          <w:tcPr>
            <w:tcW w:w="104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10</w:t>
            </w:r>
          </w:p>
        </w:tc>
        <w:tc>
          <w:tcPr>
            <w:tcW w:w="9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11</w:t>
            </w:r>
          </w:p>
        </w:tc>
        <w:tc>
          <w:tcPr>
            <w:tcW w:w="1084"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12</w:t>
            </w:r>
          </w:p>
        </w:tc>
        <w:tc>
          <w:tcPr>
            <w:tcW w:w="9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13</w:t>
            </w:r>
          </w:p>
        </w:tc>
      </w:tr>
      <w:tr w:rsidR="00F330CC" w:rsidRPr="00F330CC" w:rsidTr="00B5496F">
        <w:trPr>
          <w:trHeight w:val="88"/>
        </w:trPr>
        <w:tc>
          <w:tcPr>
            <w:tcW w:w="624"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2273" w:type="dxa"/>
          </w:tcPr>
          <w:p w:rsidR="00F330CC" w:rsidRPr="00B5496F" w:rsidRDefault="00B5496F" w:rsidP="00B5496F">
            <w:pPr>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Муниципальная программа</w:t>
            </w:r>
          </w:p>
        </w:tc>
        <w:tc>
          <w:tcPr>
            <w:tcW w:w="3057" w:type="dxa"/>
          </w:tcPr>
          <w:p w:rsidR="00F330CC" w:rsidRPr="00F330CC" w:rsidRDefault="00F330CC" w:rsidP="00F330CC">
            <w:pPr>
              <w:jc w:val="left"/>
              <w:rPr>
                <w:rFonts w:ascii="Calibri" w:eastAsia="Calibri" w:hAnsi="Calibri" w:cs="Times New Roman"/>
                <w:sz w:val="16"/>
                <w:szCs w:val="16"/>
              </w:rPr>
            </w:pPr>
          </w:p>
        </w:tc>
        <w:tc>
          <w:tcPr>
            <w:tcW w:w="1923"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всего</w:t>
            </w:r>
          </w:p>
        </w:tc>
        <w:tc>
          <w:tcPr>
            <w:tcW w:w="880"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1</w:t>
            </w:r>
          </w:p>
        </w:tc>
        <w:tc>
          <w:tcPr>
            <w:tcW w:w="2273" w:type="dxa"/>
          </w:tcPr>
          <w:p w:rsidR="00F330CC" w:rsidRPr="00F330CC" w:rsidRDefault="00F330CC" w:rsidP="00F330CC">
            <w:pPr>
              <w:widowControl w:val="0"/>
              <w:autoSpaceDE w:val="0"/>
              <w:autoSpaceDN w:val="0"/>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Подпрограмма 1</w:t>
            </w:r>
          </w:p>
        </w:tc>
        <w:tc>
          <w:tcPr>
            <w:tcW w:w="3057" w:type="dxa"/>
          </w:tcPr>
          <w:p w:rsidR="00F330CC" w:rsidRPr="00F330CC" w:rsidRDefault="00F330CC" w:rsidP="00F330CC">
            <w:pPr>
              <w:jc w:val="left"/>
              <w:rPr>
                <w:rFonts w:ascii="Calibri" w:eastAsia="Calibri" w:hAnsi="Calibri" w:cs="Times New Roman"/>
                <w:sz w:val="16"/>
                <w:szCs w:val="16"/>
              </w:rPr>
            </w:pPr>
          </w:p>
        </w:tc>
        <w:tc>
          <w:tcPr>
            <w:tcW w:w="1923"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всего</w:t>
            </w:r>
          </w:p>
        </w:tc>
        <w:tc>
          <w:tcPr>
            <w:tcW w:w="880"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B5496F">
        <w:trPr>
          <w:trHeight w:val="124"/>
        </w:trPr>
        <w:tc>
          <w:tcPr>
            <w:tcW w:w="624" w:type="dxa"/>
          </w:tcPr>
          <w:p w:rsidR="00F330CC" w:rsidRPr="00F330CC" w:rsidRDefault="00F330CC" w:rsidP="00F330CC">
            <w:pPr>
              <w:jc w:val="left"/>
              <w:rPr>
                <w:rFonts w:ascii="Calibri" w:eastAsia="Calibri" w:hAnsi="Calibri" w:cs="Times New Roman"/>
                <w:sz w:val="16"/>
                <w:szCs w:val="16"/>
              </w:rPr>
            </w:pPr>
            <w:r w:rsidRPr="00F330CC">
              <w:rPr>
                <w:rFonts w:ascii="Calibri" w:eastAsia="Calibri" w:hAnsi="Calibri" w:cs="Times New Roman"/>
                <w:sz w:val="16"/>
                <w:szCs w:val="16"/>
              </w:rPr>
              <w:t>1.1</w:t>
            </w:r>
          </w:p>
        </w:tc>
        <w:tc>
          <w:tcPr>
            <w:tcW w:w="2273" w:type="dxa"/>
          </w:tcPr>
          <w:p w:rsidR="00F330CC" w:rsidRPr="00F330CC" w:rsidRDefault="00F330CC" w:rsidP="00F330CC">
            <w:pPr>
              <w:jc w:val="lef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Основное Мероприятие 1</w:t>
            </w:r>
          </w:p>
        </w:tc>
        <w:tc>
          <w:tcPr>
            <w:tcW w:w="3057" w:type="dxa"/>
          </w:tcPr>
          <w:p w:rsidR="00F330CC" w:rsidRPr="00F330CC" w:rsidRDefault="00F330CC" w:rsidP="00F330CC">
            <w:pPr>
              <w:jc w:val="left"/>
              <w:rPr>
                <w:rFonts w:ascii="Calibri" w:eastAsia="Calibri" w:hAnsi="Calibri" w:cs="Times New Roman"/>
                <w:sz w:val="16"/>
                <w:szCs w:val="16"/>
              </w:rPr>
            </w:pPr>
          </w:p>
        </w:tc>
        <w:tc>
          <w:tcPr>
            <w:tcW w:w="1923"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всего</w:t>
            </w:r>
          </w:p>
        </w:tc>
        <w:tc>
          <w:tcPr>
            <w:tcW w:w="880"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B5496F">
        <w:trPr>
          <w:trHeight w:val="156"/>
        </w:trPr>
        <w:tc>
          <w:tcPr>
            <w:tcW w:w="624" w:type="dxa"/>
          </w:tcPr>
          <w:p w:rsidR="00F330CC" w:rsidRPr="00F330CC" w:rsidRDefault="00F330CC" w:rsidP="00F330CC">
            <w:pPr>
              <w:jc w:val="left"/>
              <w:rPr>
                <w:rFonts w:ascii="Calibri" w:eastAsia="Calibri" w:hAnsi="Calibri" w:cs="Times New Roman"/>
                <w:sz w:val="16"/>
                <w:szCs w:val="16"/>
              </w:rPr>
            </w:pPr>
            <w:r w:rsidRPr="00F330CC">
              <w:rPr>
                <w:rFonts w:ascii="Calibri" w:eastAsia="Calibri" w:hAnsi="Calibri" w:cs="Times New Roman"/>
                <w:sz w:val="16"/>
                <w:szCs w:val="16"/>
              </w:rPr>
              <w:t>1.1.1</w:t>
            </w: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1</w:t>
            </w: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 xml:space="preserve">исполнитель </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left"/>
              <w:rPr>
                <w:rFonts w:ascii="Calibri" w:eastAsia="Calibri" w:hAnsi="Calibri" w:cs="Times New Roman"/>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соисполнитель 1</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left"/>
              <w:rPr>
                <w:rFonts w:ascii="Calibri" w:eastAsia="Calibri" w:hAnsi="Calibri" w:cs="Times New Roman"/>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rPr>
          <w:trHeight w:val="258"/>
        </w:trPr>
        <w:tc>
          <w:tcPr>
            <w:tcW w:w="624" w:type="dxa"/>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1.1.2</w:t>
            </w: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2</w:t>
            </w: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исполнитель </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center"/>
              <w:rPr>
                <w:rFonts w:ascii="Times New Roman" w:eastAsia="Calibri" w:hAnsi="Times New Roman" w:cs="Times New Roman"/>
                <w:color w:val="000000"/>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соисполнитель 1</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center"/>
              <w:rPr>
                <w:rFonts w:ascii="Times New Roman" w:eastAsia="Calibri" w:hAnsi="Times New Roman" w:cs="Times New Roman"/>
                <w:color w:val="000000"/>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lastRenderedPageBreak/>
              <w:t>…</w:t>
            </w: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n</w:t>
            </w: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исполнитель </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center"/>
              <w:rPr>
                <w:rFonts w:ascii="Times New Roman" w:eastAsia="Calibri" w:hAnsi="Times New Roman" w:cs="Times New Roman"/>
                <w:color w:val="000000"/>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соисполнитель 1</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center"/>
              <w:rPr>
                <w:rFonts w:ascii="Times New Roman" w:eastAsia="Calibri" w:hAnsi="Times New Roman" w:cs="Times New Roman"/>
                <w:color w:val="000000"/>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widowControl w:val="0"/>
              <w:autoSpaceDE w:val="0"/>
              <w:autoSpaceDN w:val="0"/>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2</w:t>
            </w:r>
          </w:p>
        </w:tc>
        <w:tc>
          <w:tcPr>
            <w:tcW w:w="2273" w:type="dxa"/>
          </w:tcPr>
          <w:p w:rsidR="00F330CC" w:rsidRPr="00F330CC" w:rsidRDefault="00F330CC" w:rsidP="00F330CC">
            <w:pPr>
              <w:widowControl w:val="0"/>
              <w:autoSpaceDE w:val="0"/>
              <w:autoSpaceDN w:val="0"/>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Подпрограмма 2</w:t>
            </w:r>
          </w:p>
        </w:tc>
        <w:tc>
          <w:tcPr>
            <w:tcW w:w="3057" w:type="dxa"/>
          </w:tcPr>
          <w:p w:rsidR="00F330CC" w:rsidRPr="00F330CC" w:rsidRDefault="00F330CC" w:rsidP="00F330CC">
            <w:pPr>
              <w:jc w:val="left"/>
              <w:rPr>
                <w:rFonts w:ascii="Calibri" w:eastAsia="Calibri" w:hAnsi="Calibri" w:cs="Times New Roman"/>
                <w:sz w:val="16"/>
                <w:szCs w:val="16"/>
              </w:rPr>
            </w:pPr>
          </w:p>
        </w:tc>
        <w:tc>
          <w:tcPr>
            <w:tcW w:w="1923"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всего</w:t>
            </w:r>
          </w:p>
        </w:tc>
        <w:tc>
          <w:tcPr>
            <w:tcW w:w="880"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B5496F">
        <w:trPr>
          <w:trHeight w:val="218"/>
        </w:trPr>
        <w:tc>
          <w:tcPr>
            <w:tcW w:w="624" w:type="dxa"/>
          </w:tcPr>
          <w:p w:rsidR="00F330CC" w:rsidRPr="00F330CC" w:rsidRDefault="00F330CC" w:rsidP="00F330CC">
            <w:pPr>
              <w:jc w:val="left"/>
              <w:rPr>
                <w:rFonts w:ascii="Calibri" w:eastAsia="Calibri" w:hAnsi="Calibri" w:cs="Times New Roman"/>
                <w:sz w:val="16"/>
                <w:szCs w:val="16"/>
              </w:rPr>
            </w:pPr>
            <w:r w:rsidRPr="00F330CC">
              <w:rPr>
                <w:rFonts w:ascii="Calibri" w:eastAsia="Calibri" w:hAnsi="Calibri" w:cs="Times New Roman"/>
                <w:sz w:val="16"/>
                <w:szCs w:val="16"/>
              </w:rPr>
              <w:t>2.1</w:t>
            </w:r>
          </w:p>
        </w:tc>
        <w:tc>
          <w:tcPr>
            <w:tcW w:w="2273" w:type="dxa"/>
          </w:tcPr>
          <w:p w:rsidR="00F330CC" w:rsidRPr="00F330CC" w:rsidRDefault="00F330CC" w:rsidP="00F330CC">
            <w:pPr>
              <w:jc w:val="lef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Основное Мероприятие 2</w:t>
            </w:r>
          </w:p>
        </w:tc>
        <w:tc>
          <w:tcPr>
            <w:tcW w:w="3057" w:type="dxa"/>
          </w:tcPr>
          <w:p w:rsidR="00F330CC" w:rsidRPr="00F330CC" w:rsidRDefault="00F330CC" w:rsidP="00F330CC">
            <w:pPr>
              <w:jc w:val="left"/>
              <w:rPr>
                <w:rFonts w:ascii="Calibri" w:eastAsia="Calibri" w:hAnsi="Calibri" w:cs="Times New Roman"/>
                <w:sz w:val="16"/>
                <w:szCs w:val="16"/>
              </w:rPr>
            </w:pPr>
          </w:p>
        </w:tc>
        <w:tc>
          <w:tcPr>
            <w:tcW w:w="1923"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всего</w:t>
            </w:r>
          </w:p>
        </w:tc>
        <w:tc>
          <w:tcPr>
            <w:tcW w:w="880"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B5496F">
        <w:trPr>
          <w:trHeight w:val="223"/>
        </w:trPr>
        <w:tc>
          <w:tcPr>
            <w:tcW w:w="624" w:type="dxa"/>
          </w:tcPr>
          <w:p w:rsidR="00F330CC" w:rsidRPr="00F330CC" w:rsidRDefault="00F330CC" w:rsidP="00F330CC">
            <w:pPr>
              <w:jc w:val="left"/>
              <w:rPr>
                <w:rFonts w:ascii="Calibri" w:eastAsia="Calibri" w:hAnsi="Calibri" w:cs="Times New Roman"/>
                <w:sz w:val="16"/>
                <w:szCs w:val="16"/>
              </w:rPr>
            </w:pPr>
            <w:r w:rsidRPr="00F330CC">
              <w:rPr>
                <w:rFonts w:ascii="Calibri" w:eastAsia="Calibri" w:hAnsi="Calibri" w:cs="Times New Roman"/>
                <w:sz w:val="16"/>
                <w:szCs w:val="16"/>
              </w:rPr>
              <w:t>2.1.1</w:t>
            </w: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1</w:t>
            </w: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 xml:space="preserve">исполнитель </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left"/>
              <w:rPr>
                <w:rFonts w:ascii="Calibri" w:eastAsia="Calibri" w:hAnsi="Calibri" w:cs="Times New Roman"/>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соисполнитель 1</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left"/>
              <w:rPr>
                <w:rFonts w:ascii="Calibri" w:eastAsia="Calibri" w:hAnsi="Calibri" w:cs="Times New Roman"/>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2.1.2</w:t>
            </w: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2</w:t>
            </w: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исполнитель </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center"/>
              <w:rPr>
                <w:rFonts w:ascii="Times New Roman" w:eastAsia="Calibri" w:hAnsi="Times New Roman" w:cs="Times New Roman"/>
                <w:color w:val="000000"/>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соисполнитель 1</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center"/>
              <w:rPr>
                <w:rFonts w:ascii="Times New Roman" w:eastAsia="Calibri" w:hAnsi="Times New Roman" w:cs="Times New Roman"/>
                <w:color w:val="000000"/>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w:t>
            </w: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n</w:t>
            </w: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исполнитель </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center"/>
              <w:rPr>
                <w:rFonts w:ascii="Times New Roman" w:eastAsia="Calibri" w:hAnsi="Times New Roman" w:cs="Times New Roman"/>
                <w:color w:val="000000"/>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соисполнитель 1</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center"/>
              <w:rPr>
                <w:rFonts w:ascii="Times New Roman" w:eastAsia="Calibri" w:hAnsi="Times New Roman" w:cs="Times New Roman"/>
                <w:color w:val="000000"/>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widowControl w:val="0"/>
              <w:autoSpaceDE w:val="0"/>
              <w:autoSpaceDN w:val="0"/>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2273" w:type="dxa"/>
          </w:tcPr>
          <w:p w:rsidR="00F330CC" w:rsidRPr="00F330CC" w:rsidRDefault="00F330CC" w:rsidP="00F330CC">
            <w:pPr>
              <w:widowControl w:val="0"/>
              <w:autoSpaceDE w:val="0"/>
              <w:autoSpaceDN w:val="0"/>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Подпрограмма </w:t>
            </w:r>
            <w:r w:rsidRPr="00F330CC">
              <w:rPr>
                <w:rFonts w:ascii="Times New Roman" w:eastAsia="Times New Roman" w:hAnsi="Times New Roman" w:cs="Calibri"/>
                <w:sz w:val="16"/>
                <w:szCs w:val="16"/>
                <w:lang w:eastAsia="ru-RU"/>
              </w:rPr>
              <w:t>n</w:t>
            </w:r>
          </w:p>
        </w:tc>
        <w:tc>
          <w:tcPr>
            <w:tcW w:w="3057" w:type="dxa"/>
          </w:tcPr>
          <w:p w:rsidR="00F330CC" w:rsidRPr="00F330CC" w:rsidRDefault="00F330CC" w:rsidP="00F330CC">
            <w:pPr>
              <w:jc w:val="left"/>
              <w:rPr>
                <w:rFonts w:ascii="Calibri" w:eastAsia="Calibri" w:hAnsi="Calibri" w:cs="Times New Roman"/>
                <w:sz w:val="16"/>
                <w:szCs w:val="16"/>
              </w:rPr>
            </w:pPr>
          </w:p>
        </w:tc>
        <w:tc>
          <w:tcPr>
            <w:tcW w:w="1923"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всего</w:t>
            </w:r>
          </w:p>
        </w:tc>
        <w:tc>
          <w:tcPr>
            <w:tcW w:w="880"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left"/>
              <w:rPr>
                <w:rFonts w:ascii="Calibri" w:eastAsia="Calibri" w:hAnsi="Calibri" w:cs="Times New Roman"/>
                <w:sz w:val="16"/>
                <w:szCs w:val="16"/>
              </w:rPr>
            </w:pPr>
            <w:r w:rsidRPr="00F330CC">
              <w:rPr>
                <w:rFonts w:ascii="Times New Roman" w:eastAsia="Calibri" w:hAnsi="Times New Roman" w:cs="Times New Roman"/>
                <w:sz w:val="16"/>
                <w:szCs w:val="16"/>
              </w:rPr>
              <w:t>…</w:t>
            </w:r>
          </w:p>
        </w:tc>
        <w:tc>
          <w:tcPr>
            <w:tcW w:w="2273" w:type="dxa"/>
          </w:tcPr>
          <w:p w:rsidR="00F330CC" w:rsidRPr="00F330CC" w:rsidRDefault="00F330CC" w:rsidP="00F330CC">
            <w:pPr>
              <w:jc w:val="lef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 xml:space="preserve">Основное Мероприятие </w:t>
            </w:r>
            <w:r w:rsidRPr="00F330CC">
              <w:rPr>
                <w:rFonts w:ascii="Times New Roman" w:eastAsia="Times New Roman" w:hAnsi="Times New Roman" w:cs="Times New Roman"/>
                <w:sz w:val="16"/>
                <w:szCs w:val="16"/>
                <w:lang w:eastAsia="ru-RU"/>
              </w:rPr>
              <w:t>n</w:t>
            </w:r>
          </w:p>
        </w:tc>
        <w:tc>
          <w:tcPr>
            <w:tcW w:w="3057" w:type="dxa"/>
          </w:tcPr>
          <w:p w:rsidR="00F330CC" w:rsidRPr="00F330CC" w:rsidRDefault="00F330CC" w:rsidP="00F330CC">
            <w:pPr>
              <w:jc w:val="left"/>
              <w:rPr>
                <w:rFonts w:ascii="Calibri" w:eastAsia="Calibri" w:hAnsi="Calibri" w:cs="Times New Roman"/>
                <w:sz w:val="16"/>
                <w:szCs w:val="16"/>
              </w:rPr>
            </w:pPr>
          </w:p>
        </w:tc>
        <w:tc>
          <w:tcPr>
            <w:tcW w:w="1923"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всего</w:t>
            </w:r>
          </w:p>
        </w:tc>
        <w:tc>
          <w:tcPr>
            <w:tcW w:w="880"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r w:rsidRPr="00F330CC">
              <w:rPr>
                <w:rFonts w:ascii="Calibri" w:eastAsia="Times New Roman" w:hAnsi="Calibri" w:cs="Calibri"/>
                <w:sz w:val="16"/>
                <w:szCs w:val="16"/>
                <w:lang w:eastAsia="ru-RU"/>
              </w:rPr>
              <w:t>Х</w:t>
            </w: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left"/>
              <w:rPr>
                <w:rFonts w:ascii="Calibri" w:eastAsia="Calibri" w:hAnsi="Calibri" w:cs="Times New Roman"/>
                <w:sz w:val="16"/>
                <w:szCs w:val="16"/>
              </w:rPr>
            </w:pPr>
            <w:r w:rsidRPr="00F330CC">
              <w:rPr>
                <w:rFonts w:ascii="Times New Roman" w:eastAsia="Calibri" w:hAnsi="Times New Roman" w:cs="Times New Roman"/>
                <w:sz w:val="16"/>
                <w:szCs w:val="16"/>
              </w:rPr>
              <w:t>…</w:t>
            </w: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n</w:t>
            </w: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 xml:space="preserve">исполнитель </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left"/>
              <w:rPr>
                <w:rFonts w:ascii="Calibri" w:eastAsia="Calibri" w:hAnsi="Calibri" w:cs="Times New Roman"/>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соисполнитель 1</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left"/>
              <w:rPr>
                <w:rFonts w:ascii="Calibri" w:eastAsia="Calibri" w:hAnsi="Calibri" w:cs="Times New Roman"/>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sz w:val="16"/>
                <w:szCs w:val="16"/>
              </w:rPr>
              <w:t>…</w:t>
            </w: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n</w:t>
            </w: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исполнитель </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center"/>
              <w:rPr>
                <w:rFonts w:ascii="Times New Roman" w:eastAsia="Calibri" w:hAnsi="Times New Roman" w:cs="Times New Roman"/>
                <w:color w:val="000000"/>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соисполнитель 1</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center"/>
              <w:rPr>
                <w:rFonts w:ascii="Times New Roman" w:eastAsia="Calibri" w:hAnsi="Times New Roman" w:cs="Times New Roman"/>
                <w:color w:val="000000"/>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w:t>
            </w: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n</w:t>
            </w: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исполнитель </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center"/>
              <w:rPr>
                <w:rFonts w:ascii="Times New Roman" w:eastAsia="Calibri" w:hAnsi="Times New Roman" w:cs="Times New Roman"/>
                <w:color w:val="000000"/>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Calibri" w:hAnsi="Times New Roman" w:cs="Times New Roman"/>
                <w:color w:val="000000"/>
                <w:sz w:val="16"/>
                <w:szCs w:val="16"/>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соисполнитель 1</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r w:rsidR="00F330CC" w:rsidRPr="00F330CC" w:rsidTr="00F330CC">
        <w:tc>
          <w:tcPr>
            <w:tcW w:w="624" w:type="dxa"/>
          </w:tcPr>
          <w:p w:rsidR="00F330CC" w:rsidRPr="00F330CC" w:rsidRDefault="00F330CC" w:rsidP="00F330CC">
            <w:pPr>
              <w:jc w:val="center"/>
              <w:rPr>
                <w:rFonts w:ascii="Times New Roman" w:eastAsia="Calibri" w:hAnsi="Times New Roman" w:cs="Times New Roman"/>
                <w:color w:val="000000"/>
                <w:sz w:val="16"/>
                <w:szCs w:val="16"/>
              </w:rPr>
            </w:pPr>
          </w:p>
        </w:tc>
        <w:tc>
          <w:tcPr>
            <w:tcW w:w="2273"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3057" w:type="dxa"/>
          </w:tcPr>
          <w:p w:rsidR="00F330CC" w:rsidRPr="00F330CC" w:rsidRDefault="00F330CC" w:rsidP="00F330CC">
            <w:pPr>
              <w:jc w:val="left"/>
              <w:rPr>
                <w:rFonts w:ascii="Times New Roman" w:eastAsia="Times New Roman" w:hAnsi="Times New Roman" w:cs="Times New Roman"/>
                <w:sz w:val="16"/>
                <w:szCs w:val="16"/>
                <w:lang w:eastAsia="ru-RU"/>
              </w:rPr>
            </w:pPr>
          </w:p>
        </w:tc>
        <w:tc>
          <w:tcPr>
            <w:tcW w:w="1923" w:type="dxa"/>
          </w:tcPr>
          <w:p w:rsidR="00F330CC" w:rsidRPr="00F330CC" w:rsidRDefault="00F330CC" w:rsidP="00F330CC">
            <w:pPr>
              <w:jc w:val="left"/>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880"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86"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987"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592" w:type="dxa"/>
          </w:tcPr>
          <w:p w:rsidR="00F330CC" w:rsidRPr="00F330CC" w:rsidRDefault="00F330CC" w:rsidP="00F330CC">
            <w:pPr>
              <w:widowControl w:val="0"/>
              <w:autoSpaceDE w:val="0"/>
              <w:autoSpaceDN w:val="0"/>
              <w:jc w:val="center"/>
              <w:rPr>
                <w:rFonts w:ascii="Calibri" w:eastAsia="Times New Roman" w:hAnsi="Calibri" w:cs="Calibri"/>
                <w:sz w:val="16"/>
                <w:szCs w:val="16"/>
                <w:lang w:eastAsia="ru-RU"/>
              </w:rPr>
            </w:pPr>
          </w:p>
        </w:tc>
        <w:tc>
          <w:tcPr>
            <w:tcW w:w="1047"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1084"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c>
          <w:tcPr>
            <w:tcW w:w="992" w:type="dxa"/>
          </w:tcPr>
          <w:p w:rsidR="00F330CC" w:rsidRPr="00F330CC" w:rsidRDefault="00F330CC" w:rsidP="00F330CC">
            <w:pPr>
              <w:widowControl w:val="0"/>
              <w:autoSpaceDE w:val="0"/>
              <w:autoSpaceDN w:val="0"/>
              <w:jc w:val="left"/>
              <w:rPr>
                <w:rFonts w:ascii="Calibri" w:eastAsia="Times New Roman" w:hAnsi="Calibri" w:cs="Calibri"/>
                <w:sz w:val="16"/>
                <w:szCs w:val="16"/>
                <w:lang w:eastAsia="ru-RU"/>
              </w:rPr>
            </w:pPr>
          </w:p>
        </w:tc>
      </w:tr>
    </w:tbl>
    <w:p w:rsidR="00F330CC" w:rsidRPr="00F330CC" w:rsidRDefault="00F330CC" w:rsidP="00F330CC">
      <w:pPr>
        <w:ind w:firstLine="567"/>
        <w:rPr>
          <w:rFonts w:ascii="Times New Roman" w:eastAsia="Times New Roman" w:hAnsi="Times New Roman" w:cs="Times New Roman"/>
          <w:color w:val="000000"/>
          <w:sz w:val="16"/>
          <w:szCs w:val="16"/>
          <w:lang w:eastAsia="ru-RU"/>
        </w:rPr>
      </w:pPr>
    </w:p>
    <w:p w:rsidR="00F330CC" w:rsidRPr="00F330CC" w:rsidRDefault="00F330CC" w:rsidP="00F330CC">
      <w:pPr>
        <w:ind w:firstLine="567"/>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w:t>
      </w:r>
    </w:p>
    <w:p w:rsidR="00F330CC" w:rsidRPr="00F330CC" w:rsidRDefault="00F330CC" w:rsidP="00F330CC">
      <w:pPr>
        <w:ind w:firstLine="567"/>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&lt;1</w:t>
      </w:r>
      <w:proofErr w:type="gramStart"/>
      <w:r w:rsidRPr="00F330CC">
        <w:rPr>
          <w:rFonts w:ascii="Times New Roman" w:eastAsia="Times New Roman" w:hAnsi="Times New Roman" w:cs="Times New Roman"/>
          <w:color w:val="000000"/>
          <w:sz w:val="16"/>
          <w:szCs w:val="16"/>
          <w:lang w:eastAsia="ru-RU"/>
        </w:rPr>
        <w:t>&gt; Д</w:t>
      </w:r>
      <w:proofErr w:type="gramEnd"/>
      <w:r w:rsidRPr="00F330CC">
        <w:rPr>
          <w:rFonts w:ascii="Times New Roman" w:eastAsia="Times New Roman" w:hAnsi="Times New Roman" w:cs="Times New Roman"/>
          <w:color w:val="000000"/>
          <w:sz w:val="16"/>
          <w:szCs w:val="16"/>
          <w:lang w:eastAsia="ru-RU"/>
        </w:rPr>
        <w:t>о присвоения кода бюджетной классификации указываются реквизиты нормативного правового акта (постановление, распоряжение администрации Мокшанского района) о выделении средств бюджета Мокшанского района на реализацию мероприятий муниципальной программы.</w:t>
      </w:r>
    </w:p>
    <w:p w:rsidR="00B5496F" w:rsidRDefault="00B5496F" w:rsidP="00F330CC">
      <w:pPr>
        <w:ind w:firstLine="567"/>
        <w:jc w:val="right"/>
        <w:rPr>
          <w:rFonts w:ascii="Times New Roman" w:eastAsia="Times New Roman" w:hAnsi="Times New Roman" w:cs="Times New Roman"/>
          <w:color w:val="000000"/>
          <w:sz w:val="16"/>
          <w:szCs w:val="16"/>
          <w:lang w:eastAsia="ru-RU"/>
        </w:rPr>
      </w:pPr>
    </w:p>
    <w:p w:rsidR="00B5496F" w:rsidRDefault="00B5496F" w:rsidP="00F330CC">
      <w:pPr>
        <w:ind w:firstLine="567"/>
        <w:jc w:val="right"/>
        <w:rPr>
          <w:rFonts w:ascii="Times New Roman" w:eastAsia="Times New Roman" w:hAnsi="Times New Roman" w:cs="Times New Roman"/>
          <w:color w:val="000000"/>
          <w:sz w:val="16"/>
          <w:szCs w:val="16"/>
          <w:lang w:eastAsia="ru-RU"/>
        </w:rPr>
      </w:pPr>
    </w:p>
    <w:p w:rsidR="00B5496F" w:rsidRDefault="00B5496F" w:rsidP="00F330CC">
      <w:pPr>
        <w:ind w:firstLine="567"/>
        <w:jc w:val="right"/>
        <w:rPr>
          <w:rFonts w:ascii="Times New Roman" w:eastAsia="Times New Roman" w:hAnsi="Times New Roman" w:cs="Times New Roman"/>
          <w:color w:val="000000"/>
          <w:sz w:val="16"/>
          <w:szCs w:val="16"/>
          <w:lang w:eastAsia="ru-RU"/>
        </w:rPr>
      </w:pPr>
    </w:p>
    <w:p w:rsidR="00B5496F" w:rsidRDefault="00B5496F" w:rsidP="00F330CC">
      <w:pPr>
        <w:ind w:firstLine="567"/>
        <w:jc w:val="right"/>
        <w:rPr>
          <w:rFonts w:ascii="Times New Roman" w:eastAsia="Times New Roman" w:hAnsi="Times New Roman" w:cs="Times New Roman"/>
          <w:color w:val="000000"/>
          <w:sz w:val="16"/>
          <w:szCs w:val="16"/>
          <w:lang w:eastAsia="ru-RU"/>
        </w:rPr>
      </w:pPr>
    </w:p>
    <w:p w:rsidR="00B5496F" w:rsidRDefault="00B5496F" w:rsidP="00F330CC">
      <w:pPr>
        <w:ind w:firstLine="567"/>
        <w:jc w:val="right"/>
        <w:rPr>
          <w:rFonts w:ascii="Times New Roman" w:eastAsia="Times New Roman" w:hAnsi="Times New Roman" w:cs="Times New Roman"/>
          <w:color w:val="000000"/>
          <w:sz w:val="16"/>
          <w:szCs w:val="16"/>
          <w:lang w:eastAsia="ru-RU"/>
        </w:rPr>
      </w:pPr>
    </w:p>
    <w:p w:rsidR="00B5496F" w:rsidRDefault="00B5496F" w:rsidP="00F330CC">
      <w:pPr>
        <w:ind w:firstLine="567"/>
        <w:jc w:val="right"/>
        <w:rPr>
          <w:rFonts w:ascii="Times New Roman" w:eastAsia="Times New Roman" w:hAnsi="Times New Roman" w:cs="Times New Roman"/>
          <w:color w:val="000000"/>
          <w:sz w:val="16"/>
          <w:szCs w:val="16"/>
          <w:lang w:eastAsia="ru-RU"/>
        </w:rPr>
      </w:pPr>
    </w:p>
    <w:p w:rsidR="00B5496F" w:rsidRDefault="00B5496F" w:rsidP="00F330CC">
      <w:pPr>
        <w:ind w:firstLine="567"/>
        <w:jc w:val="right"/>
        <w:rPr>
          <w:rFonts w:ascii="Times New Roman" w:eastAsia="Times New Roman" w:hAnsi="Times New Roman" w:cs="Times New Roman"/>
          <w:color w:val="000000"/>
          <w:sz w:val="16"/>
          <w:szCs w:val="16"/>
          <w:lang w:eastAsia="ru-RU"/>
        </w:rPr>
      </w:pPr>
    </w:p>
    <w:p w:rsidR="00861F17" w:rsidRDefault="00861F17" w:rsidP="00F330CC">
      <w:pPr>
        <w:ind w:firstLine="567"/>
        <w:jc w:val="right"/>
        <w:rPr>
          <w:rFonts w:ascii="Times New Roman" w:eastAsia="Times New Roman" w:hAnsi="Times New Roman" w:cs="Times New Roman"/>
          <w:color w:val="000000"/>
          <w:sz w:val="16"/>
          <w:szCs w:val="16"/>
          <w:lang w:eastAsia="ru-RU"/>
        </w:rPr>
      </w:pPr>
    </w:p>
    <w:p w:rsidR="00861F17" w:rsidRDefault="00861F17" w:rsidP="00F330CC">
      <w:pPr>
        <w:ind w:firstLine="567"/>
        <w:jc w:val="right"/>
        <w:rPr>
          <w:rFonts w:ascii="Times New Roman" w:eastAsia="Times New Roman" w:hAnsi="Times New Roman" w:cs="Times New Roman"/>
          <w:color w:val="000000"/>
          <w:sz w:val="16"/>
          <w:szCs w:val="16"/>
          <w:lang w:eastAsia="ru-RU"/>
        </w:rPr>
      </w:pPr>
    </w:p>
    <w:p w:rsidR="00861F17" w:rsidRDefault="00861F17" w:rsidP="00F330CC">
      <w:pPr>
        <w:ind w:firstLine="567"/>
        <w:jc w:val="right"/>
        <w:rPr>
          <w:rFonts w:ascii="Times New Roman" w:eastAsia="Times New Roman" w:hAnsi="Times New Roman" w:cs="Times New Roman"/>
          <w:color w:val="000000"/>
          <w:sz w:val="16"/>
          <w:szCs w:val="16"/>
          <w:lang w:eastAsia="ru-RU"/>
        </w:rPr>
      </w:pPr>
    </w:p>
    <w:p w:rsidR="00861F17" w:rsidRDefault="00861F17" w:rsidP="00F330CC">
      <w:pPr>
        <w:ind w:firstLine="567"/>
        <w:jc w:val="right"/>
        <w:rPr>
          <w:rFonts w:ascii="Times New Roman" w:eastAsia="Times New Roman" w:hAnsi="Times New Roman" w:cs="Times New Roman"/>
          <w:color w:val="000000"/>
          <w:sz w:val="16"/>
          <w:szCs w:val="16"/>
          <w:lang w:eastAsia="ru-RU"/>
        </w:rPr>
      </w:pPr>
    </w:p>
    <w:p w:rsidR="00861F17" w:rsidRDefault="00861F17" w:rsidP="00F330CC">
      <w:pPr>
        <w:ind w:firstLine="567"/>
        <w:jc w:val="right"/>
        <w:rPr>
          <w:rFonts w:ascii="Times New Roman" w:eastAsia="Times New Roman" w:hAnsi="Times New Roman" w:cs="Times New Roman"/>
          <w:color w:val="000000"/>
          <w:sz w:val="16"/>
          <w:szCs w:val="16"/>
          <w:lang w:eastAsia="ru-RU"/>
        </w:rPr>
      </w:pPr>
    </w:p>
    <w:p w:rsidR="00861F17" w:rsidRDefault="00861F17" w:rsidP="00F330CC">
      <w:pPr>
        <w:ind w:firstLine="567"/>
        <w:jc w:val="right"/>
        <w:rPr>
          <w:rFonts w:ascii="Times New Roman" w:eastAsia="Times New Roman" w:hAnsi="Times New Roman" w:cs="Times New Roman"/>
          <w:color w:val="000000"/>
          <w:sz w:val="16"/>
          <w:szCs w:val="16"/>
          <w:lang w:eastAsia="ru-RU"/>
        </w:rPr>
      </w:pPr>
    </w:p>
    <w:p w:rsidR="00861F17" w:rsidRDefault="00861F17" w:rsidP="00F330CC">
      <w:pPr>
        <w:ind w:firstLine="567"/>
        <w:jc w:val="right"/>
        <w:rPr>
          <w:rFonts w:ascii="Times New Roman" w:eastAsia="Times New Roman" w:hAnsi="Times New Roman" w:cs="Times New Roman"/>
          <w:color w:val="000000"/>
          <w:sz w:val="16"/>
          <w:szCs w:val="16"/>
          <w:lang w:eastAsia="ru-RU"/>
        </w:rPr>
      </w:pPr>
    </w:p>
    <w:p w:rsidR="00B5496F" w:rsidRDefault="00B5496F" w:rsidP="00F330CC">
      <w:pPr>
        <w:ind w:firstLine="567"/>
        <w:jc w:val="right"/>
        <w:rPr>
          <w:rFonts w:ascii="Times New Roman" w:eastAsia="Times New Roman" w:hAnsi="Times New Roman" w:cs="Times New Roman"/>
          <w:color w:val="000000"/>
          <w:sz w:val="16"/>
          <w:szCs w:val="16"/>
          <w:lang w:eastAsia="ru-RU"/>
        </w:rPr>
      </w:pPr>
    </w:p>
    <w:p w:rsidR="00F330CC" w:rsidRPr="00F330CC" w:rsidRDefault="00F330CC" w:rsidP="00F330CC">
      <w:pPr>
        <w:ind w:firstLine="567"/>
        <w:jc w:val="righ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lastRenderedPageBreak/>
        <w:t> Приложение №7.2</w:t>
      </w:r>
    </w:p>
    <w:p w:rsidR="00F330CC" w:rsidRPr="00F330CC" w:rsidRDefault="00F330CC" w:rsidP="00F330CC">
      <w:pPr>
        <w:ind w:firstLine="567"/>
        <w:jc w:val="righ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 xml:space="preserve">к Порядку разработки и реализации </w:t>
      </w:r>
      <w:proofErr w:type="gramStart"/>
      <w:r w:rsidRPr="00F330CC">
        <w:rPr>
          <w:rFonts w:ascii="Times New Roman" w:eastAsia="Times New Roman" w:hAnsi="Times New Roman" w:cs="Times New Roman"/>
          <w:color w:val="000000"/>
          <w:sz w:val="16"/>
          <w:szCs w:val="16"/>
          <w:lang w:eastAsia="ru-RU"/>
        </w:rPr>
        <w:t>муниципальных</w:t>
      </w:r>
      <w:proofErr w:type="gramEnd"/>
    </w:p>
    <w:p w:rsidR="00F330CC" w:rsidRPr="00F330CC" w:rsidRDefault="00F330CC" w:rsidP="00F330CC">
      <w:pPr>
        <w:ind w:firstLine="567"/>
        <w:jc w:val="righ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 xml:space="preserve"> программ Мокшанского района Пензенской области</w:t>
      </w:r>
    </w:p>
    <w:p w:rsidR="00F330CC" w:rsidRPr="00F330CC" w:rsidRDefault="00F330CC" w:rsidP="00F330CC">
      <w:pPr>
        <w:ind w:firstLine="567"/>
        <w:jc w:val="right"/>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 Форма</w:t>
      </w:r>
    </w:p>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b/>
          <w:bCs/>
          <w:color w:val="000000"/>
          <w:sz w:val="16"/>
          <w:szCs w:val="16"/>
          <w:lang w:eastAsia="ru-RU"/>
        </w:rPr>
        <w:t> </w:t>
      </w:r>
      <w:r w:rsidRPr="00F330CC">
        <w:rPr>
          <w:rFonts w:ascii="Times New Roman" w:eastAsia="Times New Roman" w:hAnsi="Times New Roman" w:cs="Times New Roman"/>
          <w:b/>
          <w:bCs/>
          <w:sz w:val="16"/>
          <w:szCs w:val="16"/>
          <w:lang w:eastAsia="ru-RU"/>
        </w:rPr>
        <w:t>РЕСУРСНОЕ ОБЕСПЕЧЕНИЕ</w:t>
      </w:r>
    </w:p>
    <w:p w:rsidR="00F330CC" w:rsidRPr="00F330CC" w:rsidRDefault="00F330CC" w:rsidP="00F330CC">
      <w:pPr>
        <w:jc w:val="center"/>
        <w:rPr>
          <w:rFonts w:ascii="Times New Roman" w:eastAsia="Times New Roman" w:hAnsi="Times New Roman" w:cs="Times New Roman"/>
          <w:b/>
          <w:bCs/>
          <w:color w:val="000000"/>
          <w:sz w:val="16"/>
          <w:szCs w:val="16"/>
          <w:lang w:eastAsia="ru-RU"/>
        </w:rPr>
      </w:pPr>
      <w:r w:rsidRPr="00F330CC">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p>
    <w:p w:rsidR="00F330CC" w:rsidRPr="00F330CC" w:rsidRDefault="00F330CC" w:rsidP="00F330CC">
      <w:pPr>
        <w:jc w:val="center"/>
        <w:rPr>
          <w:rFonts w:ascii="Times New Roman" w:eastAsia="Times New Roman" w:hAnsi="Times New Roman" w:cs="Times New Roman"/>
          <w:b/>
          <w:bCs/>
          <w:color w:val="000000"/>
          <w:sz w:val="16"/>
          <w:szCs w:val="16"/>
          <w:lang w:eastAsia="ru-RU"/>
        </w:rPr>
      </w:pPr>
      <w:r w:rsidRPr="00F330CC">
        <w:rPr>
          <w:rFonts w:ascii="Times New Roman" w:eastAsia="Times New Roman" w:hAnsi="Times New Roman" w:cs="Times New Roman"/>
          <w:b/>
          <w:bCs/>
          <w:color w:val="000000"/>
          <w:sz w:val="16"/>
          <w:szCs w:val="16"/>
          <w:lang w:eastAsia="ru-RU"/>
        </w:rPr>
        <w:t>"______________________________"  </w:t>
      </w:r>
    </w:p>
    <w:p w:rsidR="00F330CC" w:rsidRPr="00F330CC" w:rsidRDefault="00F330CC" w:rsidP="00F330CC">
      <w:pPr>
        <w:jc w:val="center"/>
        <w:rPr>
          <w:rFonts w:ascii="Times New Roman" w:eastAsia="Times New Roman" w:hAnsi="Times New Roman" w:cs="Times New Roman"/>
          <w:b/>
          <w:bCs/>
          <w:color w:val="000000"/>
          <w:sz w:val="16"/>
          <w:szCs w:val="16"/>
          <w:lang w:eastAsia="ru-RU"/>
        </w:rPr>
      </w:pPr>
      <w:r w:rsidRPr="00F330CC">
        <w:rPr>
          <w:rFonts w:ascii="Times New Roman" w:eastAsia="Times New Roman" w:hAnsi="Times New Roman" w:cs="Times New Roman"/>
          <w:b/>
          <w:bCs/>
          <w:color w:val="000000"/>
          <w:sz w:val="16"/>
          <w:szCs w:val="16"/>
          <w:lang w:eastAsia="ru-RU"/>
        </w:rPr>
        <w:t>(указать наименование муниципальной программы) </w:t>
      </w:r>
    </w:p>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b/>
          <w:bCs/>
          <w:color w:val="000000"/>
          <w:sz w:val="16"/>
          <w:szCs w:val="16"/>
          <w:lang w:eastAsia="ru-RU"/>
        </w:rPr>
        <w:t>за счет всех источников финансирования</w:t>
      </w:r>
      <w:r w:rsidR="00B5496F">
        <w:rPr>
          <w:rFonts w:ascii="Times New Roman" w:eastAsia="Times New Roman" w:hAnsi="Times New Roman" w:cs="Times New Roman"/>
          <w:b/>
          <w:bCs/>
          <w:color w:val="000000"/>
          <w:sz w:val="16"/>
          <w:szCs w:val="16"/>
          <w:lang w:eastAsia="ru-RU"/>
        </w:rPr>
        <w:t xml:space="preserve">    </w:t>
      </w:r>
      <w:r w:rsidRPr="00F330CC">
        <w:rPr>
          <w:rFonts w:ascii="Times New Roman" w:eastAsia="Times New Roman" w:hAnsi="Times New Roman" w:cs="Times New Roman"/>
          <w:b/>
          <w:bCs/>
          <w:sz w:val="16"/>
          <w:szCs w:val="16"/>
          <w:lang w:eastAsia="ru-RU"/>
        </w:rPr>
        <w:t>на 2020 - 2024 годы</w:t>
      </w:r>
    </w:p>
    <w:p w:rsidR="00F330CC" w:rsidRPr="00F330CC" w:rsidRDefault="00F330CC" w:rsidP="00F330CC">
      <w:pPr>
        <w:widowControl w:val="0"/>
        <w:autoSpaceDE w:val="0"/>
        <w:autoSpaceDN w:val="0"/>
        <w:jc w:val="right"/>
        <w:rPr>
          <w:rFonts w:ascii="Times New Roman" w:eastAsia="Times New Roman" w:hAnsi="Times New Roman" w:cs="Times New Roman"/>
          <w:sz w:val="16"/>
          <w:szCs w:val="16"/>
          <w:lang w:eastAsia="ru-RU"/>
        </w:rPr>
      </w:pPr>
    </w:p>
    <w:tbl>
      <w:tblPr>
        <w:tblW w:w="15735" w:type="dxa"/>
        <w:tblInd w:w="-176" w:type="dxa"/>
        <w:tblLayout w:type="fixed"/>
        <w:tblLook w:val="04A0" w:firstRow="1" w:lastRow="0" w:firstColumn="1" w:lastColumn="0" w:noHBand="0" w:noVBand="1"/>
      </w:tblPr>
      <w:tblGrid>
        <w:gridCol w:w="709"/>
        <w:gridCol w:w="2127"/>
        <w:gridCol w:w="2835"/>
        <w:gridCol w:w="2018"/>
        <w:gridCol w:w="696"/>
        <w:gridCol w:w="13"/>
        <w:gridCol w:w="533"/>
        <w:gridCol w:w="567"/>
        <w:gridCol w:w="709"/>
        <w:gridCol w:w="645"/>
        <w:gridCol w:w="630"/>
        <w:gridCol w:w="709"/>
        <w:gridCol w:w="709"/>
        <w:gridCol w:w="709"/>
        <w:gridCol w:w="567"/>
        <w:gridCol w:w="1559"/>
      </w:tblGrid>
      <w:tr w:rsidR="00F330CC" w:rsidRPr="00F330CC" w:rsidTr="00B5496F">
        <w:trPr>
          <w:trHeight w:val="315"/>
        </w:trPr>
        <w:tc>
          <w:tcPr>
            <w:tcW w:w="5671"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10064" w:type="dxa"/>
            <w:gridSpan w:val="13"/>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Ответственный исполнитель муниципальной программы</w:t>
            </w:r>
          </w:p>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___________________________________________________________</w:t>
            </w:r>
          </w:p>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(указать наименование управления, отдела администрации)</w:t>
            </w:r>
          </w:p>
        </w:tc>
      </w:tr>
      <w:tr w:rsidR="00F330CC" w:rsidRPr="00F330CC" w:rsidTr="00B5496F">
        <w:trPr>
          <w:trHeight w:val="217"/>
        </w:trPr>
        <w:tc>
          <w:tcPr>
            <w:tcW w:w="709" w:type="dxa"/>
            <w:vMerge w:val="restart"/>
            <w:tcBorders>
              <w:top w:val="nil"/>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 </w:t>
            </w:r>
            <w:proofErr w:type="gramStart"/>
            <w:r w:rsidRPr="00F330CC">
              <w:rPr>
                <w:rFonts w:ascii="Times New Roman" w:eastAsia="Calibri" w:hAnsi="Times New Roman" w:cs="Times New Roman"/>
                <w:color w:val="000000"/>
                <w:sz w:val="16"/>
                <w:szCs w:val="16"/>
              </w:rPr>
              <w:t>п</w:t>
            </w:r>
            <w:proofErr w:type="gramEnd"/>
            <w:r w:rsidRPr="00F330CC">
              <w:rPr>
                <w:rFonts w:ascii="Times New Roman" w:eastAsia="Calibri" w:hAnsi="Times New Roman" w:cs="Times New Roman"/>
                <w:color w:val="000000"/>
                <w:sz w:val="16"/>
                <w:szCs w:val="16"/>
              </w:rPr>
              <w:t>/п</w:t>
            </w:r>
          </w:p>
        </w:tc>
        <w:tc>
          <w:tcPr>
            <w:tcW w:w="2127" w:type="dxa"/>
            <w:vMerge w:val="restart"/>
            <w:tcBorders>
              <w:top w:val="nil"/>
              <w:left w:val="single" w:sz="4" w:space="0" w:color="auto"/>
              <w:bottom w:val="single" w:sz="4" w:space="0" w:color="000000"/>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Статус</w:t>
            </w:r>
          </w:p>
        </w:tc>
        <w:tc>
          <w:tcPr>
            <w:tcW w:w="2835" w:type="dxa"/>
            <w:vMerge w:val="restart"/>
            <w:tcBorders>
              <w:top w:val="nil"/>
              <w:left w:val="single" w:sz="4" w:space="0" w:color="auto"/>
              <w:bottom w:val="single" w:sz="4" w:space="0" w:color="auto"/>
              <w:right w:val="single" w:sz="4" w:space="0" w:color="auto"/>
            </w:tcBorders>
            <w:shd w:val="clear" w:color="000000" w:fill="FFFFFF"/>
            <w:hideMark/>
          </w:tcPr>
          <w:p w:rsidR="00F330CC" w:rsidRPr="00F330CC" w:rsidRDefault="00F330CC" w:rsidP="00F330CC">
            <w:pPr>
              <w:ind w:left="-107" w:right="-108" w:firstLine="107"/>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Наименование муниципальной программы, подпрограммы, основного мероприятия, мероприятия</w:t>
            </w:r>
          </w:p>
        </w:tc>
        <w:tc>
          <w:tcPr>
            <w:tcW w:w="2018" w:type="dxa"/>
            <w:vMerge w:val="restart"/>
            <w:tcBorders>
              <w:top w:val="nil"/>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Ответственный исполнитель, соисполнитель</w:t>
            </w:r>
          </w:p>
        </w:tc>
        <w:tc>
          <w:tcPr>
            <w:tcW w:w="3163" w:type="dxa"/>
            <w:gridSpan w:val="6"/>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Код бюджетной классификации</w:t>
            </w:r>
            <w:r w:rsidRPr="00F330CC">
              <w:rPr>
                <w:rFonts w:ascii="Times New Roman" w:eastAsia="Times New Roman" w:hAnsi="Times New Roman" w:cs="Times New Roman"/>
                <w:b/>
                <w:bCs/>
                <w:sz w:val="16"/>
                <w:szCs w:val="16"/>
                <w:vertAlign w:val="superscript"/>
                <w:lang w:eastAsia="ru-RU"/>
              </w:rPr>
              <w:t>&lt;1&gt;</w:t>
            </w:r>
          </w:p>
        </w:tc>
        <w:tc>
          <w:tcPr>
            <w:tcW w:w="4883" w:type="dxa"/>
            <w:gridSpan w:val="6"/>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Расходы бюджета Мокшанского района, тыс. рублей</w:t>
            </w:r>
          </w:p>
        </w:tc>
      </w:tr>
      <w:tr w:rsidR="00F330CC" w:rsidRPr="00F330CC" w:rsidTr="00B5496F">
        <w:trPr>
          <w:trHeight w:val="276"/>
        </w:trPr>
        <w:tc>
          <w:tcPr>
            <w:tcW w:w="709" w:type="dxa"/>
            <w:vMerge/>
            <w:tcBorders>
              <w:top w:val="nil"/>
              <w:left w:val="single" w:sz="4" w:space="0" w:color="auto"/>
              <w:bottom w:val="single" w:sz="4" w:space="0" w:color="auto"/>
              <w:right w:val="single" w:sz="4" w:space="0" w:color="auto"/>
            </w:tcBorders>
            <w:vAlign w:val="center"/>
            <w:hideMark/>
          </w:tcPr>
          <w:p w:rsidR="00F330CC" w:rsidRPr="00F330CC" w:rsidRDefault="00F330CC" w:rsidP="00F330CC">
            <w:pPr>
              <w:jc w:val="left"/>
              <w:rPr>
                <w:rFonts w:ascii="Times New Roman" w:eastAsia="Calibri" w:hAnsi="Times New Roman" w:cs="Times New Roman"/>
                <w:color w:val="000000"/>
                <w:sz w:val="16"/>
                <w:szCs w:val="16"/>
              </w:rPr>
            </w:pPr>
          </w:p>
        </w:tc>
        <w:tc>
          <w:tcPr>
            <w:tcW w:w="2127" w:type="dxa"/>
            <w:vMerge/>
            <w:tcBorders>
              <w:top w:val="nil"/>
              <w:left w:val="single" w:sz="4" w:space="0" w:color="auto"/>
              <w:bottom w:val="single" w:sz="4" w:space="0" w:color="000000"/>
              <w:right w:val="single" w:sz="4" w:space="0" w:color="auto"/>
            </w:tcBorders>
            <w:vAlign w:val="center"/>
            <w:hideMark/>
          </w:tcPr>
          <w:p w:rsidR="00F330CC" w:rsidRPr="00F330CC" w:rsidRDefault="00F330CC" w:rsidP="00F330CC">
            <w:pPr>
              <w:jc w:val="left"/>
              <w:rPr>
                <w:rFonts w:ascii="Times New Roman" w:eastAsia="Calibri" w:hAnsi="Times New Roman" w:cs="Times New Roman"/>
                <w:color w:val="000000"/>
                <w:sz w:val="16"/>
                <w:szCs w:val="16"/>
              </w:rPr>
            </w:pPr>
          </w:p>
        </w:tc>
        <w:tc>
          <w:tcPr>
            <w:tcW w:w="2835" w:type="dxa"/>
            <w:vMerge/>
            <w:tcBorders>
              <w:top w:val="nil"/>
              <w:left w:val="single" w:sz="4" w:space="0" w:color="auto"/>
              <w:bottom w:val="single" w:sz="4" w:space="0" w:color="auto"/>
              <w:right w:val="single" w:sz="4" w:space="0" w:color="auto"/>
            </w:tcBorders>
            <w:vAlign w:val="center"/>
            <w:hideMark/>
          </w:tcPr>
          <w:p w:rsidR="00F330CC" w:rsidRPr="00F330CC" w:rsidRDefault="00F330CC" w:rsidP="00F330CC">
            <w:pPr>
              <w:jc w:val="left"/>
              <w:rPr>
                <w:rFonts w:ascii="Times New Roman" w:eastAsia="Calibri" w:hAnsi="Times New Roman" w:cs="Times New Roman"/>
                <w:color w:val="000000"/>
                <w:sz w:val="16"/>
                <w:szCs w:val="16"/>
              </w:rPr>
            </w:pPr>
          </w:p>
        </w:tc>
        <w:tc>
          <w:tcPr>
            <w:tcW w:w="2018" w:type="dxa"/>
            <w:vMerge/>
            <w:tcBorders>
              <w:top w:val="nil"/>
              <w:left w:val="single" w:sz="4" w:space="0" w:color="auto"/>
              <w:bottom w:val="single" w:sz="4" w:space="0" w:color="auto"/>
              <w:right w:val="single" w:sz="4" w:space="0" w:color="auto"/>
            </w:tcBorders>
            <w:vAlign w:val="center"/>
            <w:hideMark/>
          </w:tcPr>
          <w:p w:rsidR="00F330CC" w:rsidRPr="00F330CC" w:rsidRDefault="00F330CC" w:rsidP="00F330CC">
            <w:pPr>
              <w:jc w:val="left"/>
              <w:rPr>
                <w:rFonts w:ascii="Times New Roman" w:eastAsia="Calibri" w:hAnsi="Times New Roman" w:cs="Times New Roman"/>
                <w:color w:val="000000"/>
                <w:sz w:val="16"/>
                <w:szCs w:val="16"/>
              </w:rPr>
            </w:pPr>
          </w:p>
        </w:tc>
        <w:tc>
          <w:tcPr>
            <w:tcW w:w="696"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ГРБС</w:t>
            </w:r>
          </w:p>
        </w:tc>
        <w:tc>
          <w:tcPr>
            <w:tcW w:w="546" w:type="dxa"/>
            <w:gridSpan w:val="2"/>
            <w:tcBorders>
              <w:top w:val="single" w:sz="4" w:space="0" w:color="auto"/>
              <w:left w:val="nil"/>
              <w:bottom w:val="single" w:sz="4" w:space="0" w:color="auto"/>
              <w:right w:val="single" w:sz="4" w:space="0" w:color="auto"/>
            </w:tcBorders>
            <w:shd w:val="clear" w:color="000000" w:fill="FFFFFF"/>
          </w:tcPr>
          <w:p w:rsidR="00F330CC" w:rsidRPr="00F330CC" w:rsidRDefault="00F330CC" w:rsidP="00F330CC">
            <w:pPr>
              <w:jc w:val="center"/>
              <w:rPr>
                <w:rFonts w:ascii="Times New Roman" w:eastAsia="Calibri" w:hAnsi="Times New Roman" w:cs="Times New Roman"/>
                <w:color w:val="000000"/>
                <w:sz w:val="16"/>
                <w:szCs w:val="16"/>
              </w:rPr>
            </w:pPr>
            <w:proofErr w:type="spellStart"/>
            <w:r w:rsidRPr="00F330CC">
              <w:rPr>
                <w:rFonts w:ascii="Times New Roman" w:eastAsia="Calibri" w:hAnsi="Times New Roman" w:cs="Times New Roman"/>
                <w:color w:val="000000"/>
                <w:sz w:val="16"/>
                <w:szCs w:val="16"/>
              </w:rPr>
              <w:t>Рз</w:t>
            </w:r>
            <w:proofErr w:type="spellEnd"/>
          </w:p>
        </w:tc>
        <w:tc>
          <w:tcPr>
            <w:tcW w:w="567" w:type="dxa"/>
            <w:tcBorders>
              <w:top w:val="single" w:sz="4" w:space="0" w:color="auto"/>
              <w:left w:val="nil"/>
              <w:bottom w:val="single" w:sz="4" w:space="0" w:color="auto"/>
              <w:right w:val="single" w:sz="4" w:space="0" w:color="auto"/>
            </w:tcBorders>
            <w:shd w:val="clear" w:color="000000" w:fill="FFFFFF"/>
          </w:tcPr>
          <w:p w:rsidR="00F330CC" w:rsidRPr="00F330CC" w:rsidRDefault="00F330CC" w:rsidP="00F330CC">
            <w:pPr>
              <w:jc w:val="center"/>
              <w:rPr>
                <w:rFonts w:ascii="Times New Roman" w:eastAsia="Calibri" w:hAnsi="Times New Roman" w:cs="Times New Roman"/>
                <w:color w:val="000000"/>
                <w:sz w:val="16"/>
                <w:szCs w:val="16"/>
              </w:rPr>
            </w:pPr>
            <w:proofErr w:type="spellStart"/>
            <w:proofErr w:type="gramStart"/>
            <w:r w:rsidRPr="00F330CC">
              <w:rPr>
                <w:rFonts w:ascii="Times New Roman" w:eastAsia="Calibri" w:hAnsi="Times New Roman" w:cs="Times New Roman"/>
                <w:color w:val="000000"/>
                <w:sz w:val="16"/>
                <w:szCs w:val="16"/>
              </w:rPr>
              <w:t>Пр</w:t>
            </w:r>
            <w:proofErr w:type="spellEnd"/>
            <w:proofErr w:type="gramEnd"/>
          </w:p>
        </w:tc>
        <w:tc>
          <w:tcPr>
            <w:tcW w:w="709" w:type="dxa"/>
            <w:tcBorders>
              <w:top w:val="single" w:sz="4" w:space="0" w:color="auto"/>
              <w:left w:val="nil"/>
              <w:bottom w:val="single" w:sz="4" w:space="0" w:color="auto"/>
              <w:right w:val="single" w:sz="4" w:space="0" w:color="auto"/>
            </w:tcBorders>
            <w:shd w:val="clear" w:color="000000" w:fill="FFFFFF"/>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ЦСР</w:t>
            </w:r>
            <w:r w:rsidRPr="00F330CC">
              <w:rPr>
                <w:rFonts w:ascii="Times New Roman" w:eastAsia="Times New Roman" w:hAnsi="Times New Roman" w:cs="Times New Roman"/>
                <w:b/>
                <w:bCs/>
                <w:sz w:val="16"/>
                <w:szCs w:val="16"/>
                <w:vertAlign w:val="superscript"/>
                <w:lang w:eastAsia="ru-RU"/>
              </w:rPr>
              <w:t>&lt;1&gt;</w:t>
            </w:r>
          </w:p>
        </w:tc>
        <w:tc>
          <w:tcPr>
            <w:tcW w:w="645" w:type="dxa"/>
            <w:tcBorders>
              <w:top w:val="single" w:sz="4" w:space="0" w:color="auto"/>
              <w:left w:val="nil"/>
              <w:bottom w:val="single" w:sz="4" w:space="0" w:color="auto"/>
              <w:right w:val="single" w:sz="4" w:space="0" w:color="auto"/>
            </w:tcBorders>
            <w:shd w:val="clear" w:color="000000" w:fill="FFFFFF"/>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ВР</w:t>
            </w:r>
          </w:p>
        </w:tc>
        <w:tc>
          <w:tcPr>
            <w:tcW w:w="630" w:type="dxa"/>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2020 г.</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2021 г.</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2022 г.</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2023 г.</w:t>
            </w:r>
          </w:p>
        </w:tc>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Год завершения программы</w:t>
            </w:r>
          </w:p>
        </w:tc>
      </w:tr>
      <w:tr w:rsidR="00F330CC" w:rsidRPr="00F330CC" w:rsidTr="00B5496F">
        <w:trPr>
          <w:trHeight w:val="315"/>
        </w:trPr>
        <w:tc>
          <w:tcPr>
            <w:tcW w:w="709" w:type="dxa"/>
            <w:tcBorders>
              <w:top w:val="nil"/>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1</w:t>
            </w:r>
          </w:p>
        </w:tc>
        <w:tc>
          <w:tcPr>
            <w:tcW w:w="2127"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2</w:t>
            </w:r>
          </w:p>
        </w:tc>
        <w:tc>
          <w:tcPr>
            <w:tcW w:w="2835"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3</w:t>
            </w:r>
          </w:p>
        </w:tc>
        <w:tc>
          <w:tcPr>
            <w:tcW w:w="2018"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4</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5</w:t>
            </w: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6</w:t>
            </w: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7</w:t>
            </w: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8</w:t>
            </w: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9</w:t>
            </w: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10</w:t>
            </w: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11</w:t>
            </w: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12</w:t>
            </w: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13</w:t>
            </w: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14</w:t>
            </w: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15</w:t>
            </w:r>
          </w:p>
        </w:tc>
      </w:tr>
      <w:tr w:rsidR="00F330CC" w:rsidRPr="00F330CC" w:rsidTr="00B5496F">
        <w:trPr>
          <w:trHeight w:val="193"/>
        </w:trPr>
        <w:tc>
          <w:tcPr>
            <w:tcW w:w="709" w:type="dxa"/>
            <w:tcBorders>
              <w:top w:val="nil"/>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w:t>
            </w:r>
          </w:p>
        </w:tc>
        <w:tc>
          <w:tcPr>
            <w:tcW w:w="2127"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Муниципальная программа      </w:t>
            </w:r>
          </w:p>
        </w:tc>
        <w:tc>
          <w:tcPr>
            <w:tcW w:w="2835"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всего </w:t>
            </w:r>
          </w:p>
        </w:tc>
        <w:tc>
          <w:tcPr>
            <w:tcW w:w="709" w:type="dxa"/>
            <w:gridSpan w:val="2"/>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 X  </w:t>
            </w:r>
          </w:p>
        </w:tc>
        <w:tc>
          <w:tcPr>
            <w:tcW w:w="533"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X </w:t>
            </w:r>
          </w:p>
        </w:tc>
        <w:tc>
          <w:tcPr>
            <w:tcW w:w="567"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X </w:t>
            </w: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X </w:t>
            </w:r>
          </w:p>
        </w:tc>
        <w:tc>
          <w:tcPr>
            <w:tcW w:w="645"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X </w:t>
            </w:r>
          </w:p>
        </w:tc>
        <w:tc>
          <w:tcPr>
            <w:tcW w:w="630"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266"/>
        </w:trPr>
        <w:tc>
          <w:tcPr>
            <w:tcW w:w="709" w:type="dxa"/>
            <w:tcBorders>
              <w:top w:val="nil"/>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1.</w:t>
            </w:r>
          </w:p>
        </w:tc>
        <w:tc>
          <w:tcPr>
            <w:tcW w:w="2127"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Подпрограмма 1 </w:t>
            </w:r>
          </w:p>
        </w:tc>
        <w:tc>
          <w:tcPr>
            <w:tcW w:w="2835"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всего </w:t>
            </w:r>
          </w:p>
        </w:tc>
        <w:tc>
          <w:tcPr>
            <w:tcW w:w="709" w:type="dxa"/>
            <w:gridSpan w:val="2"/>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 X  </w:t>
            </w:r>
          </w:p>
        </w:tc>
        <w:tc>
          <w:tcPr>
            <w:tcW w:w="533"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567"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645"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630"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271"/>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1.1.</w:t>
            </w:r>
          </w:p>
        </w:tc>
        <w:tc>
          <w:tcPr>
            <w:tcW w:w="212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Основное мероприятие 1</w:t>
            </w:r>
          </w:p>
        </w:tc>
        <w:tc>
          <w:tcPr>
            <w:tcW w:w="283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всего </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 X  </w:t>
            </w: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213"/>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1.1.1</w:t>
            </w:r>
          </w:p>
        </w:tc>
        <w:tc>
          <w:tcPr>
            <w:tcW w:w="2127" w:type="dxa"/>
            <w:vMerge w:val="restart"/>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1</w:t>
            </w:r>
          </w:p>
          <w:p w:rsidR="00F330CC" w:rsidRPr="00F330CC" w:rsidRDefault="00F330CC" w:rsidP="00F330CC">
            <w:pPr>
              <w:jc w:val="left"/>
              <w:rPr>
                <w:rFonts w:ascii="Times New Roman" w:eastAsia="Calibri" w:hAnsi="Times New Roman" w:cs="Times New Roman"/>
                <w:color w:val="000000"/>
                <w:sz w:val="16"/>
                <w:szCs w:val="16"/>
              </w:rPr>
            </w:pPr>
          </w:p>
        </w:tc>
        <w:tc>
          <w:tcPr>
            <w:tcW w:w="2835" w:type="dxa"/>
            <w:vMerge w:val="restart"/>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 xml:space="preserve">исполнитель </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217"/>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соисполнитель 1</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212"/>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223"/>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1.1.2</w:t>
            </w:r>
          </w:p>
        </w:tc>
        <w:tc>
          <w:tcPr>
            <w:tcW w:w="2127" w:type="dxa"/>
            <w:vMerge w:val="restart"/>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2</w:t>
            </w:r>
          </w:p>
          <w:p w:rsidR="00F330CC" w:rsidRPr="00F330CC" w:rsidRDefault="00F330CC" w:rsidP="00F330CC">
            <w:pPr>
              <w:jc w:val="left"/>
              <w:rPr>
                <w:rFonts w:ascii="Times New Roman" w:eastAsia="Calibri" w:hAnsi="Times New Roman" w:cs="Times New Roman"/>
                <w:color w:val="000000"/>
                <w:sz w:val="16"/>
                <w:szCs w:val="16"/>
              </w:rPr>
            </w:pPr>
          </w:p>
        </w:tc>
        <w:tc>
          <w:tcPr>
            <w:tcW w:w="2835" w:type="dxa"/>
            <w:vMerge w:val="restart"/>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исполнитель </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168"/>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соисполнитель 1</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70"/>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177"/>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w:t>
            </w:r>
          </w:p>
        </w:tc>
        <w:tc>
          <w:tcPr>
            <w:tcW w:w="2127" w:type="dxa"/>
            <w:vMerge w:val="restart"/>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val="en-US" w:eastAsia="ru-RU"/>
              </w:rPr>
            </w:pPr>
            <w:r w:rsidRPr="00F330CC">
              <w:rPr>
                <w:rFonts w:ascii="Times New Roman" w:eastAsia="Times New Roman" w:hAnsi="Times New Roman" w:cs="Times New Roman"/>
                <w:sz w:val="16"/>
                <w:szCs w:val="16"/>
                <w:lang w:eastAsia="ru-RU"/>
              </w:rPr>
              <w:t>Мероприятие n</w:t>
            </w:r>
          </w:p>
          <w:p w:rsidR="00F330CC" w:rsidRPr="00F330CC" w:rsidRDefault="00F330CC" w:rsidP="00F330CC">
            <w:pPr>
              <w:jc w:val="left"/>
              <w:rPr>
                <w:rFonts w:ascii="Times New Roman" w:eastAsia="Calibri" w:hAnsi="Times New Roman" w:cs="Times New Roman"/>
                <w:color w:val="000000"/>
                <w:sz w:val="16"/>
                <w:szCs w:val="16"/>
              </w:rPr>
            </w:pPr>
          </w:p>
        </w:tc>
        <w:tc>
          <w:tcPr>
            <w:tcW w:w="2835" w:type="dxa"/>
            <w:vMerge w:val="restart"/>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исполнитель </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122"/>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соисполнитель 1</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144"/>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198"/>
        </w:trPr>
        <w:tc>
          <w:tcPr>
            <w:tcW w:w="709" w:type="dxa"/>
            <w:tcBorders>
              <w:top w:val="nil"/>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lang w:val="en-US"/>
              </w:rPr>
              <w:t>2</w:t>
            </w:r>
            <w:r w:rsidRPr="00F330CC">
              <w:rPr>
                <w:rFonts w:ascii="Times New Roman" w:eastAsia="Calibri" w:hAnsi="Times New Roman" w:cs="Times New Roman"/>
                <w:color w:val="000000"/>
                <w:sz w:val="16"/>
                <w:szCs w:val="16"/>
              </w:rPr>
              <w:t>.</w:t>
            </w:r>
          </w:p>
        </w:tc>
        <w:tc>
          <w:tcPr>
            <w:tcW w:w="2127"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lang w:val="en-US"/>
              </w:rPr>
            </w:pPr>
            <w:r w:rsidRPr="00F330CC">
              <w:rPr>
                <w:rFonts w:ascii="Times New Roman" w:eastAsia="Calibri" w:hAnsi="Times New Roman" w:cs="Times New Roman"/>
                <w:color w:val="000000"/>
                <w:sz w:val="16"/>
                <w:szCs w:val="16"/>
              </w:rPr>
              <w:t xml:space="preserve">Подпрограмма </w:t>
            </w:r>
            <w:r w:rsidRPr="00F330CC">
              <w:rPr>
                <w:rFonts w:ascii="Times New Roman" w:eastAsia="Calibri" w:hAnsi="Times New Roman" w:cs="Times New Roman"/>
                <w:color w:val="000000"/>
                <w:sz w:val="16"/>
                <w:szCs w:val="16"/>
                <w:lang w:val="en-US"/>
              </w:rPr>
              <w:t>2</w:t>
            </w:r>
          </w:p>
        </w:tc>
        <w:tc>
          <w:tcPr>
            <w:tcW w:w="2835"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всего </w:t>
            </w:r>
          </w:p>
        </w:tc>
        <w:tc>
          <w:tcPr>
            <w:tcW w:w="709" w:type="dxa"/>
            <w:gridSpan w:val="2"/>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 X  </w:t>
            </w:r>
          </w:p>
        </w:tc>
        <w:tc>
          <w:tcPr>
            <w:tcW w:w="533"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567"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645"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630"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70"/>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lang w:val="en-US"/>
              </w:rPr>
              <w:t>2</w:t>
            </w:r>
            <w:r w:rsidRPr="00F330CC">
              <w:rPr>
                <w:rFonts w:ascii="Times New Roman" w:eastAsia="Calibri" w:hAnsi="Times New Roman" w:cs="Times New Roman"/>
                <w:color w:val="000000"/>
                <w:sz w:val="16"/>
                <w:szCs w:val="16"/>
              </w:rPr>
              <w:t>.1.</w:t>
            </w:r>
          </w:p>
        </w:tc>
        <w:tc>
          <w:tcPr>
            <w:tcW w:w="212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Основное мероприятие 1</w:t>
            </w:r>
          </w:p>
        </w:tc>
        <w:tc>
          <w:tcPr>
            <w:tcW w:w="283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всего </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 X  </w:t>
            </w: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141"/>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lang w:val="en-US"/>
              </w:rPr>
              <w:t>2</w:t>
            </w:r>
            <w:r w:rsidRPr="00F330CC">
              <w:rPr>
                <w:rFonts w:ascii="Times New Roman" w:eastAsia="Calibri" w:hAnsi="Times New Roman" w:cs="Times New Roman"/>
                <w:color w:val="000000"/>
                <w:sz w:val="16"/>
                <w:szCs w:val="16"/>
              </w:rPr>
              <w:t>.1.1</w:t>
            </w:r>
          </w:p>
        </w:tc>
        <w:tc>
          <w:tcPr>
            <w:tcW w:w="2127" w:type="dxa"/>
            <w:vMerge w:val="restart"/>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1</w:t>
            </w:r>
          </w:p>
          <w:p w:rsidR="00F330CC" w:rsidRPr="00F330CC" w:rsidRDefault="00F330CC" w:rsidP="00F330CC">
            <w:pPr>
              <w:jc w:val="left"/>
              <w:rPr>
                <w:rFonts w:ascii="Times New Roman" w:eastAsia="Calibri" w:hAnsi="Times New Roman" w:cs="Times New Roman"/>
                <w:color w:val="000000"/>
                <w:sz w:val="16"/>
                <w:szCs w:val="16"/>
              </w:rPr>
            </w:pPr>
          </w:p>
        </w:tc>
        <w:tc>
          <w:tcPr>
            <w:tcW w:w="2835" w:type="dxa"/>
            <w:vMerge w:val="restart"/>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 xml:space="preserve">исполнитель </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86"/>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соисполнитель 1</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143"/>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135"/>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lang w:val="en-US"/>
              </w:rPr>
              <w:t>2</w:t>
            </w:r>
            <w:r w:rsidRPr="00F330CC">
              <w:rPr>
                <w:rFonts w:ascii="Times New Roman" w:eastAsia="Calibri" w:hAnsi="Times New Roman" w:cs="Times New Roman"/>
                <w:color w:val="000000"/>
                <w:sz w:val="16"/>
                <w:szCs w:val="16"/>
              </w:rPr>
              <w:t>.1.2</w:t>
            </w:r>
          </w:p>
        </w:tc>
        <w:tc>
          <w:tcPr>
            <w:tcW w:w="2127" w:type="dxa"/>
            <w:vMerge w:val="restart"/>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Мероприятие 2</w:t>
            </w:r>
          </w:p>
          <w:p w:rsidR="00F330CC" w:rsidRPr="00F330CC" w:rsidRDefault="00F330CC" w:rsidP="00F330CC">
            <w:pPr>
              <w:jc w:val="left"/>
              <w:rPr>
                <w:rFonts w:ascii="Times New Roman" w:eastAsia="Calibri" w:hAnsi="Times New Roman" w:cs="Times New Roman"/>
                <w:color w:val="000000"/>
                <w:sz w:val="16"/>
                <w:szCs w:val="16"/>
              </w:rPr>
            </w:pPr>
          </w:p>
        </w:tc>
        <w:tc>
          <w:tcPr>
            <w:tcW w:w="2835" w:type="dxa"/>
            <w:vMerge w:val="restart"/>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исполнитель </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222"/>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соисполнитель 1</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127"/>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230"/>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w:t>
            </w:r>
          </w:p>
        </w:tc>
        <w:tc>
          <w:tcPr>
            <w:tcW w:w="2127" w:type="dxa"/>
            <w:vMerge w:val="restart"/>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val="en-US" w:eastAsia="ru-RU"/>
              </w:rPr>
            </w:pPr>
            <w:r w:rsidRPr="00F330CC">
              <w:rPr>
                <w:rFonts w:ascii="Times New Roman" w:eastAsia="Times New Roman" w:hAnsi="Times New Roman" w:cs="Times New Roman"/>
                <w:sz w:val="16"/>
                <w:szCs w:val="16"/>
                <w:lang w:eastAsia="ru-RU"/>
              </w:rPr>
              <w:t>Мероприятие n</w:t>
            </w:r>
          </w:p>
          <w:p w:rsidR="00F330CC" w:rsidRPr="00F330CC" w:rsidRDefault="00F330CC" w:rsidP="00F330CC">
            <w:pPr>
              <w:jc w:val="left"/>
              <w:rPr>
                <w:rFonts w:ascii="Times New Roman" w:eastAsia="Calibri" w:hAnsi="Times New Roman" w:cs="Times New Roman"/>
                <w:color w:val="000000"/>
                <w:sz w:val="16"/>
                <w:szCs w:val="16"/>
              </w:rPr>
            </w:pPr>
          </w:p>
        </w:tc>
        <w:tc>
          <w:tcPr>
            <w:tcW w:w="2835" w:type="dxa"/>
            <w:vMerge w:val="restart"/>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 xml:space="preserve">исполнитель </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118"/>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соисполнитель 1</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70"/>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193"/>
        </w:trPr>
        <w:tc>
          <w:tcPr>
            <w:tcW w:w="709" w:type="dxa"/>
            <w:tcBorders>
              <w:top w:val="nil"/>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w:t>
            </w:r>
          </w:p>
        </w:tc>
        <w:tc>
          <w:tcPr>
            <w:tcW w:w="2127"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Муниципальная программа      </w:t>
            </w:r>
          </w:p>
        </w:tc>
        <w:tc>
          <w:tcPr>
            <w:tcW w:w="2835"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всего </w:t>
            </w:r>
          </w:p>
        </w:tc>
        <w:tc>
          <w:tcPr>
            <w:tcW w:w="709" w:type="dxa"/>
            <w:gridSpan w:val="2"/>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 X  </w:t>
            </w:r>
          </w:p>
        </w:tc>
        <w:tc>
          <w:tcPr>
            <w:tcW w:w="533"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X </w:t>
            </w:r>
          </w:p>
        </w:tc>
        <w:tc>
          <w:tcPr>
            <w:tcW w:w="567"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X </w:t>
            </w: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X </w:t>
            </w:r>
          </w:p>
        </w:tc>
        <w:tc>
          <w:tcPr>
            <w:tcW w:w="645"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X </w:t>
            </w:r>
          </w:p>
        </w:tc>
        <w:tc>
          <w:tcPr>
            <w:tcW w:w="630"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249"/>
        </w:trPr>
        <w:tc>
          <w:tcPr>
            <w:tcW w:w="709" w:type="dxa"/>
            <w:tcBorders>
              <w:top w:val="nil"/>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lang w:val="en-US"/>
              </w:rPr>
            </w:pPr>
            <w:r w:rsidRPr="00F330CC">
              <w:rPr>
                <w:rFonts w:ascii="Times New Roman" w:eastAsia="Calibri" w:hAnsi="Times New Roman" w:cs="Times New Roman"/>
                <w:color w:val="000000"/>
                <w:sz w:val="16"/>
                <w:szCs w:val="16"/>
                <w:lang w:val="en-US"/>
              </w:rPr>
              <w:t>…</w:t>
            </w:r>
          </w:p>
        </w:tc>
        <w:tc>
          <w:tcPr>
            <w:tcW w:w="2127"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Подпрограмма </w:t>
            </w:r>
            <w:r w:rsidRPr="00F330CC">
              <w:rPr>
                <w:rFonts w:ascii="Times New Roman" w:eastAsia="Calibri" w:hAnsi="Times New Roman" w:cs="Times New Roman"/>
                <w:color w:val="000000"/>
                <w:sz w:val="16"/>
                <w:szCs w:val="16"/>
                <w:lang w:val="en-US"/>
              </w:rPr>
              <w:t>n</w:t>
            </w:r>
            <w:r w:rsidRPr="00F330CC">
              <w:rPr>
                <w:rFonts w:ascii="Times New Roman" w:eastAsia="Calibri" w:hAnsi="Times New Roman" w:cs="Times New Roman"/>
                <w:color w:val="000000"/>
                <w:sz w:val="16"/>
                <w:szCs w:val="16"/>
              </w:rPr>
              <w:t xml:space="preserve"> </w:t>
            </w:r>
          </w:p>
        </w:tc>
        <w:tc>
          <w:tcPr>
            <w:tcW w:w="2835"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всего </w:t>
            </w:r>
          </w:p>
        </w:tc>
        <w:tc>
          <w:tcPr>
            <w:tcW w:w="709" w:type="dxa"/>
            <w:gridSpan w:val="2"/>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 X  </w:t>
            </w:r>
          </w:p>
        </w:tc>
        <w:tc>
          <w:tcPr>
            <w:tcW w:w="533"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567"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645"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630"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nil"/>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73"/>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lang w:val="en-US"/>
              </w:rPr>
              <w:t>…</w:t>
            </w:r>
          </w:p>
        </w:tc>
        <w:tc>
          <w:tcPr>
            <w:tcW w:w="212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lang w:val="en-US"/>
              </w:rPr>
            </w:pPr>
            <w:r w:rsidRPr="00F330CC">
              <w:rPr>
                <w:rFonts w:ascii="Times New Roman" w:eastAsia="Calibri" w:hAnsi="Times New Roman" w:cs="Times New Roman"/>
                <w:color w:val="000000"/>
                <w:sz w:val="16"/>
                <w:szCs w:val="16"/>
              </w:rPr>
              <w:t xml:space="preserve">Основное мероприятие </w:t>
            </w:r>
            <w:r w:rsidRPr="00F330CC">
              <w:rPr>
                <w:rFonts w:ascii="Times New Roman" w:eastAsia="Calibri" w:hAnsi="Times New Roman" w:cs="Times New Roman"/>
                <w:color w:val="000000"/>
                <w:sz w:val="16"/>
                <w:szCs w:val="16"/>
                <w:lang w:val="en-US"/>
              </w:rPr>
              <w:t>n</w:t>
            </w:r>
          </w:p>
        </w:tc>
        <w:tc>
          <w:tcPr>
            <w:tcW w:w="283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всего </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 xml:space="preserve"> X  </w:t>
            </w: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Calibri" w:hAnsi="Times New Roman" w:cs="Times New Roman"/>
                <w:color w:val="000000"/>
                <w:sz w:val="16"/>
                <w:szCs w:val="16"/>
              </w:rPr>
              <w:t>X</w:t>
            </w: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150"/>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lang w:val="en-US"/>
              </w:rPr>
            </w:pPr>
            <w:r w:rsidRPr="00F330CC">
              <w:rPr>
                <w:rFonts w:ascii="Times New Roman" w:eastAsia="Calibri" w:hAnsi="Times New Roman" w:cs="Times New Roman"/>
                <w:color w:val="000000"/>
                <w:sz w:val="16"/>
                <w:szCs w:val="16"/>
                <w:lang w:val="en-US"/>
              </w:rPr>
              <w:t>…</w:t>
            </w:r>
          </w:p>
        </w:tc>
        <w:tc>
          <w:tcPr>
            <w:tcW w:w="2127" w:type="dxa"/>
            <w:vMerge w:val="restart"/>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val="en-US" w:eastAsia="ru-RU"/>
              </w:rPr>
            </w:pPr>
            <w:r w:rsidRPr="00F330CC">
              <w:rPr>
                <w:rFonts w:ascii="Times New Roman" w:eastAsia="Times New Roman" w:hAnsi="Times New Roman" w:cs="Times New Roman"/>
                <w:sz w:val="16"/>
                <w:szCs w:val="16"/>
                <w:lang w:eastAsia="ru-RU"/>
              </w:rPr>
              <w:t xml:space="preserve">Мероприятие </w:t>
            </w:r>
            <w:r w:rsidRPr="00F330CC">
              <w:rPr>
                <w:rFonts w:ascii="Times New Roman" w:eastAsia="Times New Roman" w:hAnsi="Times New Roman" w:cs="Times New Roman"/>
                <w:sz w:val="16"/>
                <w:szCs w:val="16"/>
                <w:lang w:val="en-US" w:eastAsia="ru-RU"/>
              </w:rPr>
              <w:t>n</w:t>
            </w:r>
          </w:p>
          <w:p w:rsidR="00F330CC" w:rsidRPr="00F330CC" w:rsidRDefault="00F330CC" w:rsidP="00F330CC">
            <w:pPr>
              <w:jc w:val="left"/>
              <w:rPr>
                <w:rFonts w:ascii="Times New Roman" w:eastAsia="Calibri" w:hAnsi="Times New Roman" w:cs="Times New Roman"/>
                <w:color w:val="000000"/>
                <w:sz w:val="16"/>
                <w:szCs w:val="16"/>
              </w:rPr>
            </w:pPr>
          </w:p>
        </w:tc>
        <w:tc>
          <w:tcPr>
            <w:tcW w:w="2835" w:type="dxa"/>
            <w:vMerge w:val="restart"/>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 xml:space="preserve">исполнитель </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173"/>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r w:rsidRPr="00F330CC">
              <w:rPr>
                <w:rFonts w:ascii="Times New Roman" w:eastAsia="Times New Roman" w:hAnsi="Times New Roman" w:cs="Times New Roman"/>
                <w:sz w:val="16"/>
                <w:szCs w:val="16"/>
                <w:lang w:eastAsia="ru-RU"/>
              </w:rPr>
              <w:t>соисполнитель 1</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r w:rsidR="00F330CC" w:rsidRPr="00F330CC" w:rsidTr="00B5496F">
        <w:trPr>
          <w:trHeight w:val="203"/>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p>
        </w:tc>
        <w:tc>
          <w:tcPr>
            <w:tcW w:w="2018"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Times New Roman" w:hAnsi="Times New Roman" w:cs="Times New Roman"/>
                <w:sz w:val="16"/>
                <w:szCs w:val="16"/>
                <w:lang w:eastAsia="ru-RU"/>
              </w:rPr>
            </w:pPr>
            <w:r w:rsidRPr="00F330CC">
              <w:rPr>
                <w:rFonts w:ascii="Times New Roman" w:eastAsia="Times New Roman" w:hAnsi="Times New Roman" w:cs="Times New Roman"/>
                <w:sz w:val="16"/>
                <w:szCs w:val="16"/>
                <w:lang w:eastAsia="ru-RU"/>
              </w:rPr>
              <w:t>…</w:t>
            </w:r>
          </w:p>
        </w:tc>
        <w:tc>
          <w:tcPr>
            <w:tcW w:w="709" w:type="dxa"/>
            <w:gridSpan w:val="2"/>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33"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630"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left"/>
              <w:rPr>
                <w:rFonts w:ascii="Times New Roman" w:eastAsia="Calibri"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FFFFFF"/>
            <w:hideMark/>
          </w:tcPr>
          <w:p w:rsidR="00F330CC" w:rsidRPr="00F330CC" w:rsidRDefault="00F330CC" w:rsidP="00F330CC">
            <w:pPr>
              <w:jc w:val="center"/>
              <w:rPr>
                <w:rFonts w:ascii="Times New Roman" w:eastAsia="Calibri" w:hAnsi="Times New Roman" w:cs="Times New Roman"/>
                <w:color w:val="000000"/>
                <w:sz w:val="16"/>
                <w:szCs w:val="16"/>
              </w:rPr>
            </w:pPr>
          </w:p>
        </w:tc>
      </w:tr>
    </w:tbl>
    <w:p w:rsidR="00F330CC" w:rsidRPr="00B5496F" w:rsidRDefault="00F330CC" w:rsidP="00F330CC">
      <w:pPr>
        <w:widowControl w:val="0"/>
        <w:autoSpaceDE w:val="0"/>
        <w:autoSpaceDN w:val="0"/>
        <w:jc w:val="right"/>
        <w:rPr>
          <w:rFonts w:ascii="Times New Roman" w:eastAsia="Times New Roman" w:hAnsi="Times New Roman" w:cs="Times New Roman"/>
          <w:sz w:val="8"/>
          <w:szCs w:val="8"/>
          <w:lang w:eastAsia="ru-RU"/>
        </w:rPr>
      </w:pPr>
    </w:p>
    <w:p w:rsidR="00F330CC" w:rsidRPr="00F330CC" w:rsidRDefault="00F330CC" w:rsidP="00F330CC">
      <w:pPr>
        <w:ind w:firstLine="567"/>
        <w:rPr>
          <w:rFonts w:ascii="Times New Roman" w:eastAsia="Times New Roman" w:hAnsi="Times New Roman" w:cs="Times New Roman"/>
          <w:color w:val="000000"/>
          <w:sz w:val="16"/>
          <w:szCs w:val="16"/>
          <w:lang w:eastAsia="ru-RU"/>
        </w:rPr>
      </w:pPr>
      <w:r w:rsidRPr="00F330CC">
        <w:rPr>
          <w:rFonts w:ascii="Times New Roman" w:eastAsia="Times New Roman" w:hAnsi="Times New Roman" w:cs="Times New Roman"/>
          <w:color w:val="000000"/>
          <w:sz w:val="16"/>
          <w:szCs w:val="16"/>
          <w:lang w:eastAsia="ru-RU"/>
        </w:rPr>
        <w:t>--------------------------------</w:t>
      </w:r>
    </w:p>
    <w:p w:rsidR="00832154" w:rsidRDefault="00F330CC" w:rsidP="00832154">
      <w:pPr>
        <w:jc w:val="left"/>
        <w:rPr>
          <w:rFonts w:ascii="Times New Roman" w:eastAsia="Times New Roman" w:hAnsi="Times New Roman" w:cs="Times New Roman"/>
          <w:sz w:val="16"/>
          <w:szCs w:val="16"/>
          <w:lang w:eastAsia="ru-RU"/>
        </w:rPr>
        <w:sectPr w:rsidR="00832154" w:rsidSect="00993DD0">
          <w:pgSz w:w="16838" w:h="11906" w:orient="landscape"/>
          <w:pgMar w:top="700" w:right="851" w:bottom="709" w:left="851" w:header="425" w:footer="709" w:gutter="0"/>
          <w:pgNumType w:start="49"/>
          <w:cols w:space="708"/>
          <w:docGrid w:linePitch="360"/>
        </w:sectPr>
      </w:pPr>
      <w:r w:rsidRPr="00F330CC">
        <w:rPr>
          <w:rFonts w:ascii="Times New Roman" w:eastAsia="Times New Roman" w:hAnsi="Times New Roman" w:cs="Times New Roman"/>
          <w:sz w:val="16"/>
          <w:szCs w:val="16"/>
          <w:lang w:eastAsia="ru-RU"/>
        </w:rPr>
        <w:t>&lt;1</w:t>
      </w:r>
      <w:proofErr w:type="gramStart"/>
      <w:r w:rsidRPr="00F330CC">
        <w:rPr>
          <w:rFonts w:ascii="Times New Roman" w:eastAsia="Times New Roman" w:hAnsi="Times New Roman" w:cs="Times New Roman"/>
          <w:sz w:val="16"/>
          <w:szCs w:val="16"/>
          <w:lang w:eastAsia="ru-RU"/>
        </w:rPr>
        <w:t>&gt; Д</w:t>
      </w:r>
      <w:proofErr w:type="gramEnd"/>
      <w:r w:rsidRPr="00F330CC">
        <w:rPr>
          <w:rFonts w:ascii="Times New Roman" w:eastAsia="Times New Roman" w:hAnsi="Times New Roman" w:cs="Times New Roman"/>
          <w:sz w:val="16"/>
          <w:szCs w:val="16"/>
          <w:lang w:eastAsia="ru-RU"/>
        </w:rPr>
        <w:t>о присвоения кода бюджетной классификации указываются реквизиты нормативного правового акта (постановление, распоряжение администрации Мокшанского района) о выделении средств бюджета Мокшанского района на реализацию мероприятий муниципальной программы.</w:t>
      </w:r>
    </w:p>
    <w:p w:rsidR="00F330CC" w:rsidRDefault="00F330CC" w:rsidP="00832154">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10065"/>
      </w:tblGrid>
      <w:tr w:rsidR="00832154" w:rsidRPr="00832154" w:rsidTr="00832154">
        <w:tc>
          <w:tcPr>
            <w:tcW w:w="10065" w:type="dxa"/>
          </w:tcPr>
          <w:p w:rsidR="00832154" w:rsidRPr="00832154" w:rsidRDefault="00832154" w:rsidP="00832154">
            <w:pPr>
              <w:keepNext/>
              <w:ind w:left="709"/>
              <w:jc w:val="center"/>
              <w:outlineLvl w:val="2"/>
              <w:rPr>
                <w:rFonts w:ascii="Times New Roman" w:eastAsia="Times New Roman" w:hAnsi="Times New Roman" w:cs="Times New Roman"/>
                <w:b/>
                <w:sz w:val="16"/>
                <w:szCs w:val="16"/>
                <w:lang w:eastAsia="ru-RU"/>
              </w:rPr>
            </w:pPr>
            <w:r w:rsidRPr="00832154">
              <w:rPr>
                <w:rFonts w:ascii="Times New Roman" w:eastAsia="Times New Roman" w:hAnsi="Times New Roman" w:cs="Times New Roman"/>
                <w:b/>
                <w:sz w:val="16"/>
                <w:szCs w:val="16"/>
                <w:lang w:eastAsia="ru-RU"/>
              </w:rPr>
              <w:t>АДМИНИСТРАЦИЯ МОКШАНСКОГО РАЙОНА</w:t>
            </w:r>
          </w:p>
        </w:tc>
      </w:tr>
      <w:tr w:rsidR="00832154" w:rsidRPr="00832154" w:rsidTr="00832154">
        <w:trPr>
          <w:trHeight w:hRule="exact" w:val="397"/>
        </w:trPr>
        <w:tc>
          <w:tcPr>
            <w:tcW w:w="10065" w:type="dxa"/>
            <w:vAlign w:val="center"/>
          </w:tcPr>
          <w:p w:rsidR="00832154" w:rsidRPr="00832154" w:rsidRDefault="00832154" w:rsidP="00832154">
            <w:pPr>
              <w:keepNext/>
              <w:ind w:left="709"/>
              <w:jc w:val="center"/>
              <w:outlineLvl w:val="2"/>
              <w:rPr>
                <w:rFonts w:ascii="Times New Roman" w:eastAsia="Times New Roman" w:hAnsi="Times New Roman" w:cs="Times New Roman"/>
                <w:b/>
                <w:sz w:val="16"/>
                <w:szCs w:val="16"/>
                <w:lang w:eastAsia="ru-RU"/>
              </w:rPr>
            </w:pPr>
            <w:r w:rsidRPr="00832154">
              <w:rPr>
                <w:rFonts w:ascii="Times New Roman" w:eastAsia="Times New Roman" w:hAnsi="Times New Roman" w:cs="Times New Roman"/>
                <w:b/>
                <w:sz w:val="16"/>
                <w:szCs w:val="16"/>
                <w:lang w:eastAsia="ru-RU"/>
              </w:rPr>
              <w:t>ПЕНЗЕНСКОЙ ОБЛАСТИ</w:t>
            </w:r>
          </w:p>
        </w:tc>
      </w:tr>
      <w:tr w:rsidR="00832154" w:rsidRPr="00832154" w:rsidTr="00832154">
        <w:trPr>
          <w:trHeight w:val="294"/>
        </w:trPr>
        <w:tc>
          <w:tcPr>
            <w:tcW w:w="10065" w:type="dxa"/>
          </w:tcPr>
          <w:p w:rsidR="00832154" w:rsidRPr="00832154" w:rsidRDefault="00832154" w:rsidP="00832154">
            <w:pPr>
              <w:keepNext/>
              <w:jc w:val="center"/>
              <w:outlineLvl w:val="2"/>
              <w:rPr>
                <w:rFonts w:ascii="Times New Roman" w:eastAsia="Times New Roman" w:hAnsi="Times New Roman" w:cs="Times New Roman"/>
                <w:b/>
                <w:sz w:val="16"/>
                <w:szCs w:val="16"/>
                <w:lang w:eastAsia="ru-RU"/>
              </w:rPr>
            </w:pPr>
          </w:p>
        </w:tc>
      </w:tr>
      <w:tr w:rsidR="00832154" w:rsidRPr="00832154" w:rsidTr="00832154">
        <w:trPr>
          <w:trHeight w:hRule="exact" w:val="542"/>
        </w:trPr>
        <w:tc>
          <w:tcPr>
            <w:tcW w:w="10065" w:type="dxa"/>
            <w:vAlign w:val="center"/>
          </w:tcPr>
          <w:p w:rsidR="00832154" w:rsidRPr="00832154" w:rsidRDefault="00832154" w:rsidP="00832154">
            <w:pPr>
              <w:keepNext/>
              <w:jc w:val="center"/>
              <w:outlineLvl w:val="2"/>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832154">
              <w:rPr>
                <w:rFonts w:ascii="Times New Roman" w:eastAsia="Times New Roman" w:hAnsi="Times New Roman" w:cs="Times New Roman"/>
                <w:b/>
                <w:sz w:val="16"/>
                <w:szCs w:val="16"/>
                <w:lang w:eastAsia="ru-RU"/>
              </w:rPr>
              <w:t>ПОСТАНОВЛЕНИЕ</w:t>
            </w:r>
          </w:p>
        </w:tc>
      </w:tr>
      <w:tr w:rsidR="00832154" w:rsidRPr="00832154" w:rsidTr="00832154">
        <w:trPr>
          <w:trHeight w:hRule="exact" w:val="212"/>
        </w:trPr>
        <w:tc>
          <w:tcPr>
            <w:tcW w:w="10065" w:type="dxa"/>
            <w:vAlign w:val="center"/>
          </w:tcPr>
          <w:p w:rsidR="00832154" w:rsidRPr="00832154" w:rsidRDefault="00832154" w:rsidP="00832154">
            <w:pPr>
              <w:keepNext/>
              <w:jc w:val="center"/>
              <w:outlineLvl w:val="2"/>
              <w:rPr>
                <w:rFonts w:ascii="Times New Roman" w:eastAsia="Times New Roman" w:hAnsi="Times New Roman" w:cs="Times New Roman"/>
                <w:b/>
                <w:sz w:val="16"/>
                <w:szCs w:val="16"/>
                <w:lang w:eastAsia="ru-RU"/>
              </w:rPr>
            </w:pPr>
          </w:p>
        </w:tc>
      </w:tr>
    </w:tbl>
    <w:p w:rsidR="00832154" w:rsidRPr="00832154" w:rsidRDefault="00832154" w:rsidP="00832154">
      <w:pPr>
        <w:spacing w:line="192" w:lineRule="auto"/>
        <w:jc w:val="center"/>
        <w:rPr>
          <w:rFonts w:ascii="Times New Roman" w:eastAsia="Times New Roman" w:hAnsi="Times New Roman" w:cs="Times New Roman"/>
          <w:sz w:val="16"/>
          <w:szCs w:val="16"/>
          <w:lang w:eastAsia="ru-RU"/>
        </w:rPr>
      </w:pPr>
    </w:p>
    <w:p w:rsidR="00832154" w:rsidRPr="00832154" w:rsidRDefault="00832154" w:rsidP="00832154">
      <w:pPr>
        <w:jc w:val="center"/>
        <w:rPr>
          <w:rFonts w:ascii="Times New Roman" w:eastAsia="Times New Roman" w:hAnsi="Times New Roman" w:cs="Times New Roman"/>
          <w:sz w:val="16"/>
          <w:szCs w:val="16"/>
          <w:lang w:eastAsia="ru-RU"/>
        </w:rPr>
      </w:pPr>
    </w:p>
    <w:p w:rsidR="00832154" w:rsidRPr="00832154" w:rsidRDefault="00832154" w:rsidP="00832154">
      <w:pPr>
        <w:jc w:val="center"/>
        <w:rPr>
          <w:rFonts w:ascii="Times New Roman" w:eastAsia="Times New Roman" w:hAnsi="Times New Roman" w:cs="Times New Roman"/>
          <w:sz w:val="16"/>
          <w:szCs w:val="16"/>
          <w:lang w:eastAsia="ru-RU"/>
        </w:rPr>
      </w:pPr>
    </w:p>
    <w:p w:rsidR="00832154" w:rsidRPr="00832154" w:rsidRDefault="00832154" w:rsidP="00832154">
      <w:pPr>
        <w:jc w:val="center"/>
        <w:rPr>
          <w:rFonts w:ascii="Times New Roman" w:eastAsia="Times New Roman" w:hAnsi="Times New Roman" w:cs="Times New Roman"/>
          <w:sz w:val="16"/>
          <w:szCs w:val="16"/>
          <w:lang w:eastAsia="ru-RU"/>
        </w:rPr>
      </w:pPr>
    </w:p>
    <w:p w:rsidR="00832154" w:rsidRDefault="00832154" w:rsidP="00832154">
      <w:pPr>
        <w:widowControl w:val="0"/>
        <w:autoSpaceDE w:val="0"/>
        <w:autoSpaceDN w:val="0"/>
        <w:jc w:val="center"/>
        <w:rPr>
          <w:rFonts w:ascii="Times New Roman" w:eastAsia="Times New Roman" w:hAnsi="Times New Roman" w:cs="Times New Roman"/>
          <w:b/>
          <w:sz w:val="16"/>
          <w:szCs w:val="16"/>
          <w:lang w:eastAsia="ru-RU"/>
        </w:rPr>
      </w:pPr>
    </w:p>
    <w:p w:rsidR="00832154" w:rsidRDefault="00832154" w:rsidP="00832154">
      <w:pPr>
        <w:widowControl w:val="0"/>
        <w:autoSpaceDE w:val="0"/>
        <w:autoSpaceDN w:val="0"/>
        <w:jc w:val="center"/>
        <w:rPr>
          <w:rFonts w:ascii="Times New Roman" w:eastAsia="Times New Roman" w:hAnsi="Times New Roman" w:cs="Times New Roman"/>
          <w:b/>
          <w:sz w:val="16"/>
          <w:szCs w:val="16"/>
          <w:lang w:eastAsia="ru-RU"/>
        </w:rPr>
      </w:pPr>
    </w:p>
    <w:p w:rsidR="00832154" w:rsidRDefault="00832154" w:rsidP="00832154">
      <w:pPr>
        <w:widowControl w:val="0"/>
        <w:autoSpaceDE w:val="0"/>
        <w:autoSpaceDN w:val="0"/>
        <w:jc w:val="center"/>
        <w:rPr>
          <w:rFonts w:ascii="Times New Roman" w:eastAsia="Times New Roman" w:hAnsi="Times New Roman" w:cs="Times New Roman"/>
          <w:b/>
          <w:sz w:val="16"/>
          <w:szCs w:val="16"/>
          <w:lang w:eastAsia="ru-RU"/>
        </w:rPr>
      </w:pPr>
    </w:p>
    <w:p w:rsidR="00832154" w:rsidRDefault="00832154" w:rsidP="00832154">
      <w:pPr>
        <w:widowControl w:val="0"/>
        <w:autoSpaceDE w:val="0"/>
        <w:autoSpaceDN w:val="0"/>
        <w:jc w:val="center"/>
        <w:rPr>
          <w:rFonts w:ascii="Times New Roman" w:eastAsia="Times New Roman" w:hAnsi="Times New Roman" w:cs="Times New Roman"/>
          <w:b/>
          <w:sz w:val="16"/>
          <w:szCs w:val="16"/>
          <w:lang w:eastAsia="ru-RU"/>
        </w:rPr>
      </w:pPr>
    </w:p>
    <w:p w:rsidR="00832154" w:rsidRDefault="00832154" w:rsidP="00832154">
      <w:pPr>
        <w:widowControl w:val="0"/>
        <w:autoSpaceDE w:val="0"/>
        <w:autoSpaceDN w:val="0"/>
        <w:jc w:val="center"/>
        <w:rPr>
          <w:rFonts w:ascii="Times New Roman" w:eastAsia="Times New Roman" w:hAnsi="Times New Roman" w:cs="Times New Roman"/>
          <w:b/>
          <w:sz w:val="16"/>
          <w:szCs w:val="16"/>
          <w:lang w:eastAsia="ru-RU"/>
        </w:rPr>
      </w:pPr>
    </w:p>
    <w:p w:rsidR="00832154" w:rsidRDefault="00832154" w:rsidP="00832154">
      <w:pPr>
        <w:widowControl w:val="0"/>
        <w:autoSpaceDE w:val="0"/>
        <w:autoSpaceDN w:val="0"/>
        <w:jc w:val="center"/>
        <w:rPr>
          <w:rFonts w:ascii="Times New Roman" w:eastAsia="Times New Roman" w:hAnsi="Times New Roman" w:cs="Times New Roman"/>
          <w:b/>
          <w:sz w:val="16"/>
          <w:szCs w:val="16"/>
          <w:lang w:eastAsia="ru-RU"/>
        </w:rPr>
      </w:pPr>
    </w:p>
    <w:p w:rsidR="00832154" w:rsidRDefault="00832154" w:rsidP="00832154">
      <w:pPr>
        <w:widowControl w:val="0"/>
        <w:autoSpaceDE w:val="0"/>
        <w:autoSpaceDN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57"/>
        <w:tblW w:w="0" w:type="auto"/>
        <w:tblLayout w:type="fixed"/>
        <w:tblCellMar>
          <w:left w:w="0" w:type="dxa"/>
          <w:right w:w="0" w:type="dxa"/>
        </w:tblCellMar>
        <w:tblLook w:val="0000" w:firstRow="0" w:lastRow="0" w:firstColumn="0" w:lastColumn="0" w:noHBand="0" w:noVBand="0"/>
      </w:tblPr>
      <w:tblGrid>
        <w:gridCol w:w="284"/>
        <w:gridCol w:w="2551"/>
        <w:gridCol w:w="397"/>
        <w:gridCol w:w="1134"/>
      </w:tblGrid>
      <w:tr w:rsidR="00832154" w:rsidRPr="00832154" w:rsidTr="00832154">
        <w:tc>
          <w:tcPr>
            <w:tcW w:w="284" w:type="dxa"/>
            <w:vAlign w:val="bottom"/>
          </w:tcPr>
          <w:p w:rsidR="00832154" w:rsidRPr="00832154" w:rsidRDefault="00832154" w:rsidP="00832154">
            <w:pPr>
              <w:jc w:val="center"/>
              <w:rPr>
                <w:rFonts w:ascii="Times New Roman" w:eastAsia="Times New Roman" w:hAnsi="Times New Roman" w:cs="Times New Roman"/>
                <w:sz w:val="16"/>
                <w:szCs w:val="16"/>
                <w:lang w:eastAsia="ru-RU"/>
              </w:rPr>
            </w:pPr>
            <w:r w:rsidRPr="00832154">
              <w:rPr>
                <w:rFonts w:ascii="Times New Roman" w:eastAsia="Times New Roman" w:hAnsi="Times New Roman" w:cs="Times New Roman"/>
                <w:sz w:val="16"/>
                <w:szCs w:val="16"/>
                <w:lang w:eastAsia="ru-RU"/>
              </w:rPr>
              <w:t>от</w:t>
            </w:r>
          </w:p>
        </w:tc>
        <w:tc>
          <w:tcPr>
            <w:tcW w:w="2551" w:type="dxa"/>
            <w:tcBorders>
              <w:bottom w:val="single" w:sz="6" w:space="0" w:color="auto"/>
            </w:tcBorders>
          </w:tcPr>
          <w:p w:rsidR="00832154" w:rsidRPr="00832154" w:rsidRDefault="00832154" w:rsidP="00832154">
            <w:pPr>
              <w:jc w:val="center"/>
              <w:rPr>
                <w:rFonts w:ascii="Times New Roman" w:eastAsia="Times New Roman" w:hAnsi="Times New Roman" w:cs="Times New Roman"/>
                <w:sz w:val="16"/>
                <w:szCs w:val="16"/>
                <w:lang w:eastAsia="ru-RU"/>
              </w:rPr>
            </w:pPr>
            <w:r w:rsidRPr="00832154">
              <w:rPr>
                <w:rFonts w:ascii="Times New Roman" w:eastAsia="Times New Roman" w:hAnsi="Times New Roman" w:cs="Times New Roman"/>
                <w:sz w:val="16"/>
                <w:szCs w:val="16"/>
                <w:lang w:eastAsia="ru-RU"/>
              </w:rPr>
              <w:t>30.03.2021</w:t>
            </w:r>
          </w:p>
        </w:tc>
        <w:tc>
          <w:tcPr>
            <w:tcW w:w="397" w:type="dxa"/>
            <w:vAlign w:val="bottom"/>
          </w:tcPr>
          <w:p w:rsidR="00832154" w:rsidRPr="00832154" w:rsidRDefault="00832154" w:rsidP="00832154">
            <w:pPr>
              <w:jc w:val="center"/>
              <w:rPr>
                <w:rFonts w:ascii="Times New Roman" w:eastAsia="Times New Roman" w:hAnsi="Times New Roman" w:cs="Times New Roman"/>
                <w:sz w:val="16"/>
                <w:szCs w:val="16"/>
                <w:lang w:eastAsia="ru-RU"/>
              </w:rPr>
            </w:pPr>
            <w:r w:rsidRPr="0083215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32154" w:rsidRPr="00832154" w:rsidRDefault="00832154" w:rsidP="00832154">
            <w:pPr>
              <w:jc w:val="center"/>
              <w:rPr>
                <w:rFonts w:ascii="Times New Roman" w:eastAsia="Times New Roman" w:hAnsi="Times New Roman" w:cs="Times New Roman"/>
                <w:sz w:val="16"/>
                <w:szCs w:val="16"/>
                <w:lang w:eastAsia="ru-RU"/>
              </w:rPr>
            </w:pPr>
            <w:r w:rsidRPr="00832154">
              <w:rPr>
                <w:rFonts w:ascii="Times New Roman" w:eastAsia="Times New Roman" w:hAnsi="Times New Roman" w:cs="Times New Roman"/>
                <w:sz w:val="16"/>
                <w:szCs w:val="16"/>
                <w:lang w:eastAsia="ru-RU"/>
              </w:rPr>
              <w:t>247</w:t>
            </w:r>
          </w:p>
        </w:tc>
      </w:tr>
      <w:tr w:rsidR="00832154" w:rsidRPr="00832154" w:rsidTr="00832154">
        <w:tc>
          <w:tcPr>
            <w:tcW w:w="4366" w:type="dxa"/>
            <w:gridSpan w:val="4"/>
          </w:tcPr>
          <w:p w:rsidR="00832154" w:rsidRPr="00832154" w:rsidRDefault="00832154" w:rsidP="00832154">
            <w:pPr>
              <w:jc w:val="center"/>
              <w:rPr>
                <w:rFonts w:ascii="Times New Roman" w:eastAsia="Times New Roman" w:hAnsi="Times New Roman" w:cs="Times New Roman"/>
                <w:sz w:val="16"/>
                <w:szCs w:val="16"/>
                <w:lang w:eastAsia="ru-RU"/>
              </w:rPr>
            </w:pPr>
            <w:proofErr w:type="spellStart"/>
            <w:r w:rsidRPr="00832154">
              <w:rPr>
                <w:rFonts w:ascii="Times New Roman" w:eastAsia="Times New Roman" w:hAnsi="Times New Roman" w:cs="Times New Roman"/>
                <w:sz w:val="16"/>
                <w:szCs w:val="16"/>
                <w:lang w:eastAsia="ru-RU"/>
              </w:rPr>
              <w:t>р.п</w:t>
            </w:r>
            <w:proofErr w:type="spellEnd"/>
            <w:r w:rsidRPr="00832154">
              <w:rPr>
                <w:rFonts w:ascii="Times New Roman" w:eastAsia="Times New Roman" w:hAnsi="Times New Roman" w:cs="Times New Roman"/>
                <w:sz w:val="16"/>
                <w:szCs w:val="16"/>
                <w:lang w:eastAsia="ru-RU"/>
              </w:rPr>
              <w:t>. Мокшан</w:t>
            </w:r>
          </w:p>
        </w:tc>
      </w:tr>
    </w:tbl>
    <w:p w:rsidR="00832154" w:rsidRDefault="00832154" w:rsidP="00832154">
      <w:pPr>
        <w:widowControl w:val="0"/>
        <w:autoSpaceDE w:val="0"/>
        <w:autoSpaceDN w:val="0"/>
        <w:jc w:val="center"/>
        <w:rPr>
          <w:rFonts w:ascii="Times New Roman" w:eastAsia="Times New Roman" w:hAnsi="Times New Roman" w:cs="Times New Roman"/>
          <w:b/>
          <w:sz w:val="16"/>
          <w:szCs w:val="16"/>
          <w:lang w:eastAsia="ru-RU"/>
        </w:rPr>
      </w:pPr>
    </w:p>
    <w:p w:rsidR="00832154" w:rsidRDefault="00832154" w:rsidP="00832154">
      <w:pPr>
        <w:widowControl w:val="0"/>
        <w:autoSpaceDE w:val="0"/>
        <w:autoSpaceDN w:val="0"/>
        <w:jc w:val="center"/>
        <w:rPr>
          <w:rFonts w:ascii="Times New Roman" w:eastAsia="Times New Roman" w:hAnsi="Times New Roman" w:cs="Times New Roman"/>
          <w:b/>
          <w:sz w:val="16"/>
          <w:szCs w:val="16"/>
          <w:lang w:eastAsia="ru-RU"/>
        </w:rPr>
      </w:pPr>
    </w:p>
    <w:p w:rsidR="00832154" w:rsidRDefault="00832154" w:rsidP="00832154">
      <w:pPr>
        <w:widowControl w:val="0"/>
        <w:autoSpaceDE w:val="0"/>
        <w:autoSpaceDN w:val="0"/>
        <w:jc w:val="center"/>
        <w:rPr>
          <w:rFonts w:ascii="Times New Roman" w:eastAsia="Times New Roman" w:hAnsi="Times New Roman" w:cs="Times New Roman"/>
          <w:b/>
          <w:sz w:val="16"/>
          <w:szCs w:val="16"/>
          <w:lang w:eastAsia="ru-RU"/>
        </w:rPr>
      </w:pPr>
    </w:p>
    <w:p w:rsidR="00832154" w:rsidRDefault="00832154" w:rsidP="00832154">
      <w:pPr>
        <w:widowControl w:val="0"/>
        <w:autoSpaceDE w:val="0"/>
        <w:autoSpaceDN w:val="0"/>
        <w:jc w:val="center"/>
        <w:rPr>
          <w:rFonts w:ascii="Times New Roman" w:eastAsia="Times New Roman" w:hAnsi="Times New Roman" w:cs="Times New Roman"/>
          <w:b/>
          <w:sz w:val="16"/>
          <w:szCs w:val="16"/>
          <w:lang w:eastAsia="ru-RU"/>
        </w:rPr>
      </w:pPr>
    </w:p>
    <w:p w:rsidR="00832154" w:rsidRDefault="00832154" w:rsidP="00832154">
      <w:pPr>
        <w:widowControl w:val="0"/>
        <w:autoSpaceDE w:val="0"/>
        <w:autoSpaceDN w:val="0"/>
        <w:jc w:val="center"/>
        <w:rPr>
          <w:rFonts w:ascii="Times New Roman" w:eastAsia="Times New Roman" w:hAnsi="Times New Roman" w:cs="Times New Roman"/>
          <w:b/>
          <w:sz w:val="16"/>
          <w:szCs w:val="16"/>
          <w:lang w:eastAsia="ru-RU"/>
        </w:rPr>
      </w:pPr>
    </w:p>
    <w:p w:rsidR="00832154" w:rsidRDefault="00832154" w:rsidP="00832154">
      <w:pPr>
        <w:widowControl w:val="0"/>
        <w:autoSpaceDE w:val="0"/>
        <w:autoSpaceDN w:val="0"/>
        <w:ind w:left="709" w:right="437" w:firstLine="425"/>
        <w:jc w:val="center"/>
        <w:rPr>
          <w:rFonts w:ascii="Times New Roman" w:eastAsia="Times New Roman" w:hAnsi="Times New Roman" w:cs="Times New Roman"/>
          <w:b/>
          <w:bCs/>
          <w:sz w:val="16"/>
          <w:szCs w:val="16"/>
          <w:lang w:eastAsia="ru-RU"/>
        </w:rPr>
      </w:pPr>
      <w:r w:rsidRPr="00832154">
        <w:rPr>
          <w:rFonts w:ascii="Times New Roman" w:eastAsia="Times New Roman" w:hAnsi="Times New Roman" w:cs="Times New Roman"/>
          <w:b/>
          <w:sz w:val="16"/>
          <w:szCs w:val="16"/>
          <w:lang w:eastAsia="ru-RU"/>
        </w:rPr>
        <w:t>Об утверждении В</w:t>
      </w:r>
      <w:r w:rsidRPr="00832154">
        <w:rPr>
          <w:rFonts w:ascii="Times New Roman" w:eastAsia="Times New Roman" w:hAnsi="Times New Roman" w:cs="Times New Roman"/>
          <w:b/>
          <w:bCs/>
          <w:sz w:val="16"/>
          <w:szCs w:val="16"/>
          <w:lang w:eastAsia="ru-RU"/>
        </w:rPr>
        <w:t xml:space="preserve">едомственного перечня </w:t>
      </w:r>
      <w:r w:rsidRPr="00832154">
        <w:rPr>
          <w:rFonts w:ascii="Times New Roman" w:eastAsia="Times New Roman" w:hAnsi="Times New Roman" w:cs="Times New Roman"/>
          <w:b/>
          <w:sz w:val="16"/>
          <w:szCs w:val="16"/>
          <w:lang w:eastAsia="ru-RU"/>
        </w:rPr>
        <w:t xml:space="preserve">закупаемых администрацией Мокшанского района Пензенской области, подведомственными казенными учреждениями и бюджетными учреждениями, </w:t>
      </w:r>
      <w:r w:rsidRPr="00832154">
        <w:rPr>
          <w:rFonts w:ascii="Times New Roman" w:eastAsia="Times New Roman" w:hAnsi="Times New Roman" w:cs="Times New Roman"/>
          <w:b/>
          <w:bCs/>
          <w:sz w:val="16"/>
          <w:szCs w:val="16"/>
          <w:lang w:eastAsia="ru-RU"/>
        </w:rPr>
        <w:t>отдельных видов товаров, работ, услуг</w:t>
      </w:r>
    </w:p>
    <w:p w:rsidR="00832154" w:rsidRPr="00832154" w:rsidRDefault="00832154" w:rsidP="00832154">
      <w:pPr>
        <w:widowControl w:val="0"/>
        <w:autoSpaceDE w:val="0"/>
        <w:autoSpaceDN w:val="0"/>
        <w:ind w:left="709" w:right="437" w:firstLine="425"/>
        <w:jc w:val="center"/>
        <w:rPr>
          <w:rFonts w:ascii="Times New Roman" w:eastAsia="Times New Roman" w:hAnsi="Times New Roman" w:cs="Times New Roman"/>
          <w:b/>
          <w:bCs/>
          <w:sz w:val="16"/>
          <w:szCs w:val="16"/>
          <w:lang w:eastAsia="ru-RU"/>
        </w:rPr>
      </w:pPr>
      <w:r w:rsidRPr="00832154">
        <w:rPr>
          <w:rFonts w:ascii="Times New Roman" w:eastAsia="Times New Roman" w:hAnsi="Times New Roman" w:cs="Times New Roman"/>
          <w:b/>
          <w:bCs/>
          <w:sz w:val="16"/>
          <w:szCs w:val="16"/>
          <w:lang w:eastAsia="ru-RU"/>
        </w:rPr>
        <w:t xml:space="preserve"> (в том числе предельные цены товаров, работ, услуг) </w:t>
      </w:r>
    </w:p>
    <w:p w:rsidR="00832154" w:rsidRPr="00832154" w:rsidRDefault="00832154" w:rsidP="00832154">
      <w:pPr>
        <w:widowControl w:val="0"/>
        <w:autoSpaceDE w:val="0"/>
        <w:autoSpaceDN w:val="0"/>
        <w:ind w:left="709" w:right="437" w:firstLine="425"/>
        <w:jc w:val="center"/>
        <w:rPr>
          <w:rFonts w:ascii="Times New Roman" w:eastAsia="Times New Roman" w:hAnsi="Times New Roman" w:cs="Times New Roman"/>
          <w:b/>
          <w:sz w:val="16"/>
          <w:szCs w:val="16"/>
          <w:lang w:eastAsia="ru-RU"/>
        </w:rPr>
      </w:pPr>
    </w:p>
    <w:p w:rsidR="00832154" w:rsidRPr="00832154" w:rsidRDefault="00832154" w:rsidP="00832154">
      <w:pPr>
        <w:widowControl w:val="0"/>
        <w:autoSpaceDE w:val="0"/>
        <w:autoSpaceDN w:val="0"/>
        <w:ind w:left="709" w:right="437" w:firstLine="425"/>
        <w:rPr>
          <w:rFonts w:ascii="Times New Roman" w:eastAsia="Times New Roman" w:hAnsi="Times New Roman" w:cs="Times New Roman"/>
          <w:sz w:val="16"/>
          <w:szCs w:val="16"/>
          <w:lang w:eastAsia="ru-RU"/>
        </w:rPr>
      </w:pPr>
      <w:proofErr w:type="gramStart"/>
      <w:r w:rsidRPr="00832154">
        <w:rPr>
          <w:rFonts w:ascii="Times New Roman" w:eastAsia="Times New Roman" w:hAnsi="Times New Roman" w:cs="Times New Roman"/>
          <w:sz w:val="16"/>
          <w:szCs w:val="16"/>
          <w:lang w:eastAsia="ru-RU"/>
        </w:rPr>
        <w:t xml:space="preserve">В соответствии с </w:t>
      </w:r>
      <w:hyperlink r:id="rId103" w:history="1">
        <w:r w:rsidRPr="00832154">
          <w:rPr>
            <w:rFonts w:ascii="Times New Roman" w:eastAsia="Times New Roman" w:hAnsi="Times New Roman" w:cs="Times New Roman"/>
            <w:color w:val="0000FF"/>
            <w:sz w:val="16"/>
            <w:szCs w:val="16"/>
            <w:lang w:eastAsia="ru-RU"/>
          </w:rPr>
          <w:t>пунктом 2 части 4 статьи 19</w:t>
        </w:r>
      </w:hyperlink>
      <w:r w:rsidRPr="00832154">
        <w:rPr>
          <w:rFonts w:ascii="Times New Roman" w:eastAsia="Times New Roman" w:hAnsi="Times New Roman" w:cs="Times New Roman"/>
          <w:sz w:val="16"/>
          <w:szCs w:val="16"/>
          <w:lang w:eastAsia="ru-RU"/>
        </w:rPr>
        <w:t xml:space="preserve"> Федерального закона от 05.04.2014 № 44-ФЗ «О контрактной системе в сфере закупок товаров, работ, услуг для обеспечения государственных и муниципальных нужд» (с последующими изменениями), руководствуясь постановлением Правительства Российской Федерации от 02.09.2015 № 926 «Об утверждении общих правил определения требований к закупаемым заказчиками отдельным видам товаров, работ, услуг (в том числе предельных цен товаров</w:t>
      </w:r>
      <w:proofErr w:type="gramEnd"/>
      <w:r w:rsidRPr="00832154">
        <w:rPr>
          <w:rFonts w:ascii="Times New Roman" w:eastAsia="Times New Roman" w:hAnsi="Times New Roman" w:cs="Times New Roman"/>
          <w:sz w:val="16"/>
          <w:szCs w:val="16"/>
          <w:lang w:eastAsia="ru-RU"/>
        </w:rPr>
        <w:t xml:space="preserve">, </w:t>
      </w:r>
      <w:proofErr w:type="gramStart"/>
      <w:r w:rsidRPr="00832154">
        <w:rPr>
          <w:rFonts w:ascii="Times New Roman" w:eastAsia="Times New Roman" w:hAnsi="Times New Roman" w:cs="Times New Roman"/>
          <w:sz w:val="16"/>
          <w:szCs w:val="16"/>
          <w:lang w:eastAsia="ru-RU"/>
        </w:rPr>
        <w:t>работ, услуг)» и постановлением администрации Мокшанского района Пензенской области от 18.01.2016 №11 «Об утверждении Правил определения требований к отдельным видам товаров, работ, услуг (в том числе предельные цены товаров, работ, услуг), закупаемым для обеспечения муниципальных нужд Мокшанского района Пензенской области органами местного самоуправления Мокшанского района Пензенской области и подведомственными им казенными учреждениями, бюджетными учреждениями и муниципальными унитарными предприятиями», -</w:t>
      </w:r>
      <w:proofErr w:type="gramEnd"/>
    </w:p>
    <w:p w:rsidR="00832154" w:rsidRPr="00832154" w:rsidRDefault="00832154" w:rsidP="00832154">
      <w:pPr>
        <w:widowControl w:val="0"/>
        <w:ind w:left="709" w:right="437" w:firstLine="425"/>
        <w:rPr>
          <w:rFonts w:ascii="Times New Roman" w:eastAsia="Times New Roman" w:hAnsi="Times New Roman" w:cs="Times New Roman"/>
          <w:sz w:val="16"/>
          <w:szCs w:val="16"/>
          <w:lang w:eastAsia="ru-RU"/>
        </w:rPr>
      </w:pPr>
    </w:p>
    <w:p w:rsidR="00832154" w:rsidRDefault="00832154" w:rsidP="00832154">
      <w:pPr>
        <w:widowControl w:val="0"/>
        <w:ind w:left="709" w:right="437" w:firstLine="425"/>
        <w:jc w:val="center"/>
        <w:rPr>
          <w:rFonts w:ascii="Times New Roman" w:eastAsia="Times New Roman" w:hAnsi="Times New Roman" w:cs="Times New Roman"/>
          <w:b/>
          <w:spacing w:val="-4"/>
          <w:sz w:val="16"/>
          <w:szCs w:val="16"/>
          <w:lang w:eastAsia="ru-RU"/>
        </w:rPr>
      </w:pPr>
      <w:r w:rsidRPr="00832154">
        <w:rPr>
          <w:rFonts w:ascii="Times New Roman" w:eastAsia="Times New Roman" w:hAnsi="Times New Roman" w:cs="Times New Roman"/>
          <w:b/>
          <w:spacing w:val="-4"/>
          <w:sz w:val="16"/>
          <w:szCs w:val="16"/>
          <w:lang w:eastAsia="ru-RU"/>
        </w:rPr>
        <w:t>Администрация Мокшанского района постановляет:</w:t>
      </w:r>
    </w:p>
    <w:p w:rsidR="00832154" w:rsidRPr="00832154" w:rsidRDefault="00832154" w:rsidP="00832154">
      <w:pPr>
        <w:widowControl w:val="0"/>
        <w:ind w:left="709" w:right="437" w:firstLine="425"/>
        <w:jc w:val="center"/>
        <w:rPr>
          <w:rFonts w:ascii="Times New Roman" w:eastAsia="Times New Roman" w:hAnsi="Times New Roman" w:cs="Times New Roman"/>
          <w:b/>
          <w:spacing w:val="-4"/>
          <w:sz w:val="16"/>
          <w:szCs w:val="16"/>
          <w:lang w:eastAsia="ru-RU"/>
        </w:rPr>
      </w:pPr>
    </w:p>
    <w:p w:rsidR="00832154" w:rsidRPr="00832154" w:rsidRDefault="00832154" w:rsidP="00832154">
      <w:pPr>
        <w:widowControl w:val="0"/>
        <w:numPr>
          <w:ilvl w:val="0"/>
          <w:numId w:val="18"/>
        </w:numPr>
        <w:autoSpaceDE w:val="0"/>
        <w:autoSpaceDN w:val="0"/>
        <w:adjustRightInd w:val="0"/>
        <w:ind w:left="709" w:right="437" w:firstLine="425"/>
        <w:jc w:val="left"/>
        <w:rPr>
          <w:rFonts w:ascii="Times New Roman" w:eastAsia="Times New Roman" w:hAnsi="Times New Roman" w:cs="Times New Roman"/>
          <w:sz w:val="16"/>
          <w:szCs w:val="16"/>
          <w:lang w:eastAsia="ru-RU"/>
        </w:rPr>
      </w:pPr>
      <w:r w:rsidRPr="00832154">
        <w:rPr>
          <w:rFonts w:ascii="Times New Roman" w:eastAsia="Times New Roman" w:hAnsi="Times New Roman" w:cs="Times New Roman"/>
          <w:sz w:val="16"/>
          <w:szCs w:val="16"/>
          <w:lang w:eastAsia="ru-RU"/>
        </w:rPr>
        <w:t xml:space="preserve"> Утвердить В</w:t>
      </w:r>
      <w:r w:rsidRPr="00832154">
        <w:rPr>
          <w:rFonts w:ascii="Times New Roman" w:eastAsia="Times New Roman" w:hAnsi="Times New Roman" w:cs="Times New Roman"/>
          <w:bCs/>
          <w:sz w:val="16"/>
          <w:szCs w:val="16"/>
          <w:lang w:eastAsia="ru-RU"/>
        </w:rPr>
        <w:t xml:space="preserve">едомственный перечень </w:t>
      </w:r>
      <w:r w:rsidRPr="00832154">
        <w:rPr>
          <w:rFonts w:ascii="Times New Roman" w:eastAsia="Times New Roman" w:hAnsi="Times New Roman" w:cs="Times New Roman"/>
          <w:sz w:val="16"/>
          <w:szCs w:val="16"/>
          <w:lang w:eastAsia="ru-RU"/>
        </w:rPr>
        <w:t xml:space="preserve">закупаемых администрацией Мокшанского района Пензенской области, подведомственными казенными учреждениями и бюджетными учреждениями, </w:t>
      </w:r>
      <w:r w:rsidRPr="00832154">
        <w:rPr>
          <w:rFonts w:ascii="Times New Roman" w:eastAsia="Times New Roman" w:hAnsi="Times New Roman" w:cs="Times New Roman"/>
          <w:bCs/>
          <w:sz w:val="16"/>
          <w:szCs w:val="16"/>
          <w:lang w:eastAsia="ru-RU"/>
        </w:rPr>
        <w:t>отдельных видов товаров, работ, услуг (в том числе предельные цены товаров, работ, услуг) согласно приложению.</w:t>
      </w:r>
    </w:p>
    <w:p w:rsidR="00832154" w:rsidRPr="00832154" w:rsidRDefault="00832154" w:rsidP="00832154">
      <w:pPr>
        <w:widowControl w:val="0"/>
        <w:ind w:left="709" w:right="437" w:firstLine="425"/>
        <w:rPr>
          <w:rFonts w:ascii="Times New Roman" w:eastAsia="Times New Roman" w:hAnsi="Times New Roman" w:cs="Times New Roman"/>
          <w:sz w:val="16"/>
          <w:szCs w:val="16"/>
          <w:lang w:eastAsia="ru-RU"/>
        </w:rPr>
      </w:pPr>
      <w:r w:rsidRPr="00832154">
        <w:rPr>
          <w:rFonts w:ascii="Times New Roman" w:eastAsia="Times New Roman" w:hAnsi="Times New Roman" w:cs="Times New Roman"/>
          <w:sz w:val="16"/>
          <w:szCs w:val="16"/>
          <w:lang w:eastAsia="ru-RU"/>
        </w:rPr>
        <w:t xml:space="preserve">2. </w:t>
      </w:r>
      <w:proofErr w:type="gramStart"/>
      <w:r w:rsidRPr="00832154">
        <w:rPr>
          <w:rFonts w:ascii="Times New Roman" w:eastAsia="Times New Roman" w:hAnsi="Times New Roman" w:cs="Times New Roman"/>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 разместить на официальном сайте администрации Мокшанского района Пензенской области в информационно-телекоммуникационной сети «Интернет»,  опубликовать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(zakupki.gov.ru).</w:t>
      </w:r>
      <w:proofErr w:type="gramEnd"/>
    </w:p>
    <w:p w:rsidR="00832154" w:rsidRPr="00832154" w:rsidRDefault="00832154" w:rsidP="00832154">
      <w:pPr>
        <w:widowControl w:val="0"/>
        <w:ind w:left="709" w:right="437" w:firstLine="425"/>
        <w:rPr>
          <w:rFonts w:ascii="Times New Roman" w:eastAsia="Times New Roman" w:hAnsi="Times New Roman" w:cs="Times New Roman"/>
          <w:sz w:val="16"/>
          <w:szCs w:val="16"/>
          <w:lang w:eastAsia="ru-RU"/>
        </w:rPr>
      </w:pPr>
      <w:r w:rsidRPr="00832154">
        <w:rPr>
          <w:rFonts w:ascii="Times New Roman" w:eastAsia="Times New Roman" w:hAnsi="Times New Roman" w:cs="Times New Roman"/>
          <w:sz w:val="16"/>
          <w:szCs w:val="16"/>
          <w:lang w:eastAsia="ru-RU"/>
        </w:rPr>
        <w:t xml:space="preserve">3. Признать утратившим силу постановление администрации Мокшанского района Пензенской области от 18.01.2016 №12 «Об утверждении </w:t>
      </w:r>
      <w:r w:rsidRPr="00832154">
        <w:rPr>
          <w:rFonts w:ascii="Times New Roman" w:eastAsia="Times New Roman" w:hAnsi="Times New Roman" w:cs="Times New Roman"/>
          <w:bCs/>
          <w:sz w:val="16"/>
          <w:szCs w:val="16"/>
          <w:lang w:eastAsia="ru-RU"/>
        </w:rPr>
        <w:t xml:space="preserve">ведомственного перечня </w:t>
      </w:r>
      <w:r w:rsidRPr="00832154">
        <w:rPr>
          <w:rFonts w:ascii="Times New Roman" w:eastAsia="Times New Roman" w:hAnsi="Times New Roman" w:cs="Times New Roman"/>
          <w:sz w:val="16"/>
          <w:szCs w:val="16"/>
          <w:lang w:eastAsia="ru-RU"/>
        </w:rPr>
        <w:t xml:space="preserve">закупаемых администрацией Мокшанского района Пензенской области, подведомственными казенными учреждениями и бюджетными учреждениями, </w:t>
      </w:r>
      <w:r w:rsidRPr="00832154">
        <w:rPr>
          <w:rFonts w:ascii="Times New Roman" w:eastAsia="Times New Roman" w:hAnsi="Times New Roman" w:cs="Times New Roman"/>
          <w:bCs/>
          <w:sz w:val="16"/>
          <w:szCs w:val="16"/>
          <w:lang w:eastAsia="ru-RU"/>
        </w:rPr>
        <w:t>отдельных видов товаров, работ, услуг (в том числе предельные цены товаров, работ, услуг)».</w:t>
      </w:r>
    </w:p>
    <w:p w:rsidR="00832154" w:rsidRPr="00832154" w:rsidRDefault="00832154" w:rsidP="00832154">
      <w:pPr>
        <w:widowControl w:val="0"/>
        <w:ind w:left="709" w:right="437" w:firstLine="425"/>
        <w:rPr>
          <w:rFonts w:ascii="Times New Roman" w:eastAsia="Times New Roman" w:hAnsi="Times New Roman" w:cs="Times New Roman"/>
          <w:sz w:val="16"/>
          <w:szCs w:val="16"/>
          <w:lang w:eastAsia="ru-RU"/>
        </w:rPr>
      </w:pPr>
      <w:r w:rsidRPr="00832154">
        <w:rPr>
          <w:rFonts w:ascii="Times New Roman" w:eastAsia="Times New Roman" w:hAnsi="Times New Roman" w:cs="Times New Roman"/>
          <w:sz w:val="16"/>
          <w:szCs w:val="16"/>
          <w:lang w:eastAsia="ru-RU"/>
        </w:rPr>
        <w:t xml:space="preserve">4. </w:t>
      </w:r>
      <w:proofErr w:type="gramStart"/>
      <w:r w:rsidRPr="00832154">
        <w:rPr>
          <w:rFonts w:ascii="Times New Roman" w:eastAsia="Times New Roman" w:hAnsi="Times New Roman" w:cs="Times New Roman"/>
          <w:sz w:val="16"/>
          <w:szCs w:val="16"/>
          <w:lang w:eastAsia="ru-RU"/>
        </w:rPr>
        <w:t>Контроль за</w:t>
      </w:r>
      <w:proofErr w:type="gramEnd"/>
      <w:r w:rsidRPr="00832154">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Е.В. </w:t>
      </w:r>
      <w:proofErr w:type="spellStart"/>
      <w:r w:rsidRPr="00832154">
        <w:rPr>
          <w:rFonts w:ascii="Times New Roman" w:eastAsia="Times New Roman" w:hAnsi="Times New Roman" w:cs="Times New Roman"/>
          <w:sz w:val="16"/>
          <w:szCs w:val="16"/>
          <w:lang w:eastAsia="ru-RU"/>
        </w:rPr>
        <w:t>Жучкину</w:t>
      </w:r>
      <w:proofErr w:type="spellEnd"/>
      <w:r w:rsidRPr="00832154">
        <w:rPr>
          <w:rFonts w:ascii="Times New Roman" w:eastAsia="Times New Roman" w:hAnsi="Times New Roman" w:cs="Times New Roman"/>
          <w:sz w:val="16"/>
          <w:szCs w:val="16"/>
          <w:lang w:eastAsia="ru-RU"/>
        </w:rPr>
        <w:t>.</w:t>
      </w:r>
    </w:p>
    <w:p w:rsidR="00832154" w:rsidRPr="00832154" w:rsidRDefault="00832154" w:rsidP="00832154">
      <w:pPr>
        <w:widowControl w:val="0"/>
        <w:ind w:left="709" w:right="437" w:firstLine="425"/>
        <w:jc w:val="center"/>
        <w:rPr>
          <w:rFonts w:ascii="Times New Roman" w:eastAsia="Times New Roman" w:hAnsi="Times New Roman" w:cs="Times New Roman"/>
          <w:b/>
          <w:spacing w:val="-4"/>
          <w:sz w:val="16"/>
          <w:szCs w:val="16"/>
          <w:lang w:eastAsia="ru-RU"/>
        </w:rPr>
      </w:pPr>
    </w:p>
    <w:p w:rsidR="00832154" w:rsidRPr="00832154" w:rsidRDefault="00832154" w:rsidP="00832154">
      <w:pPr>
        <w:widowControl w:val="0"/>
        <w:ind w:left="709" w:right="437" w:firstLine="425"/>
        <w:jc w:val="center"/>
        <w:rPr>
          <w:rFonts w:ascii="Times New Roman" w:eastAsia="Times New Roman" w:hAnsi="Times New Roman" w:cs="Times New Roman"/>
          <w:b/>
          <w:spacing w:val="-4"/>
          <w:sz w:val="16"/>
          <w:szCs w:val="16"/>
          <w:lang w:eastAsia="ru-RU"/>
        </w:rPr>
      </w:pPr>
    </w:p>
    <w:p w:rsidR="00832154" w:rsidRPr="00832154" w:rsidRDefault="00832154" w:rsidP="00832154">
      <w:pPr>
        <w:widowControl w:val="0"/>
        <w:ind w:left="709" w:right="437" w:firstLine="425"/>
        <w:jc w:val="center"/>
        <w:rPr>
          <w:rFonts w:ascii="Times New Roman" w:eastAsia="Times New Roman" w:hAnsi="Times New Roman" w:cs="Times New Roman"/>
          <w:b/>
          <w:spacing w:val="-4"/>
          <w:sz w:val="16"/>
          <w:szCs w:val="16"/>
          <w:lang w:eastAsia="ru-RU"/>
        </w:rPr>
      </w:pPr>
    </w:p>
    <w:p w:rsidR="00832154" w:rsidRPr="00832154" w:rsidRDefault="00832154" w:rsidP="00832154">
      <w:pPr>
        <w:widowControl w:val="0"/>
        <w:ind w:left="709" w:right="437" w:firstLine="425"/>
        <w:jc w:val="center"/>
        <w:rPr>
          <w:rFonts w:ascii="Times New Roman" w:eastAsia="Times New Roman" w:hAnsi="Times New Roman" w:cs="Times New Roman"/>
          <w:b/>
          <w:spacing w:val="-4"/>
          <w:sz w:val="16"/>
          <w:szCs w:val="16"/>
          <w:lang w:eastAsia="ru-RU"/>
        </w:rPr>
      </w:pPr>
    </w:p>
    <w:p w:rsidR="00832154" w:rsidRPr="00832154" w:rsidRDefault="00832154" w:rsidP="00832154">
      <w:pPr>
        <w:widowControl w:val="0"/>
        <w:autoSpaceDE w:val="0"/>
        <w:autoSpaceDN w:val="0"/>
        <w:adjustRightInd w:val="0"/>
        <w:ind w:left="709" w:right="437" w:firstLine="425"/>
        <w:rPr>
          <w:rFonts w:ascii="Times New Roman" w:eastAsia="Times New Roman" w:hAnsi="Times New Roman" w:cs="Times New Roman"/>
          <w:b/>
          <w:sz w:val="16"/>
          <w:szCs w:val="16"/>
          <w:lang w:eastAsia="ru-RU"/>
        </w:rPr>
      </w:pPr>
      <w:r w:rsidRPr="00832154">
        <w:rPr>
          <w:rFonts w:ascii="Times New Roman" w:eastAsia="Times New Roman" w:hAnsi="Times New Roman" w:cs="Times New Roman"/>
          <w:b/>
          <w:sz w:val="16"/>
          <w:szCs w:val="16"/>
          <w:lang w:eastAsia="ru-RU"/>
        </w:rPr>
        <w:t>Глава администрации</w:t>
      </w:r>
    </w:p>
    <w:p w:rsidR="00832154" w:rsidRPr="00832154" w:rsidRDefault="00832154" w:rsidP="00832154">
      <w:pPr>
        <w:widowControl w:val="0"/>
        <w:autoSpaceDE w:val="0"/>
        <w:autoSpaceDN w:val="0"/>
        <w:adjustRightInd w:val="0"/>
        <w:ind w:left="709" w:right="437" w:firstLine="425"/>
        <w:rPr>
          <w:rFonts w:ascii="Times New Roman" w:eastAsia="Times New Roman" w:hAnsi="Times New Roman" w:cs="Times New Roman"/>
          <w:b/>
          <w:sz w:val="16"/>
          <w:szCs w:val="16"/>
          <w:lang w:eastAsia="ru-RU"/>
        </w:rPr>
      </w:pPr>
      <w:r w:rsidRPr="00832154">
        <w:rPr>
          <w:rFonts w:ascii="Times New Roman" w:eastAsia="Times New Roman" w:hAnsi="Times New Roman" w:cs="Times New Roman"/>
          <w:b/>
          <w:sz w:val="16"/>
          <w:szCs w:val="16"/>
          <w:lang w:eastAsia="ru-RU"/>
        </w:rPr>
        <w:t xml:space="preserve">Мокшанского района                                              </w:t>
      </w:r>
      <w:r>
        <w:rPr>
          <w:rFonts w:ascii="Times New Roman" w:eastAsia="Times New Roman" w:hAnsi="Times New Roman" w:cs="Times New Roman"/>
          <w:b/>
          <w:sz w:val="16"/>
          <w:szCs w:val="16"/>
          <w:lang w:eastAsia="ru-RU"/>
        </w:rPr>
        <w:t xml:space="preserve">                                                         </w:t>
      </w:r>
      <w:r w:rsidRPr="00832154">
        <w:rPr>
          <w:rFonts w:ascii="Times New Roman" w:eastAsia="Times New Roman" w:hAnsi="Times New Roman" w:cs="Times New Roman"/>
          <w:b/>
          <w:sz w:val="16"/>
          <w:szCs w:val="16"/>
          <w:lang w:eastAsia="ru-RU"/>
        </w:rPr>
        <w:t xml:space="preserve">         Н.Н. Тихомиров</w:t>
      </w:r>
    </w:p>
    <w:p w:rsidR="00F330CC" w:rsidRDefault="00F330CC" w:rsidP="00832154">
      <w:pPr>
        <w:widowControl w:val="0"/>
        <w:ind w:left="709" w:right="437" w:firstLine="425"/>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F330CC" w:rsidRDefault="00F330CC" w:rsidP="000F724E">
      <w:pPr>
        <w:widowControl w:val="0"/>
        <w:jc w:val="left"/>
        <w:rPr>
          <w:rFonts w:ascii="Times New Roman" w:eastAsia="Times New Roman" w:hAnsi="Times New Roman" w:cs="Times New Roman"/>
          <w:sz w:val="16"/>
          <w:szCs w:val="16"/>
          <w:lang w:eastAsia="ru-RU"/>
        </w:rPr>
      </w:pPr>
    </w:p>
    <w:p w:rsidR="00832154" w:rsidRDefault="00832154" w:rsidP="000F724E">
      <w:pPr>
        <w:widowControl w:val="0"/>
        <w:jc w:val="left"/>
        <w:rPr>
          <w:rFonts w:ascii="Times New Roman" w:eastAsia="Times New Roman" w:hAnsi="Times New Roman" w:cs="Times New Roman"/>
          <w:sz w:val="16"/>
          <w:szCs w:val="16"/>
          <w:lang w:eastAsia="ru-RU"/>
        </w:rPr>
      </w:pPr>
    </w:p>
    <w:p w:rsidR="00832154" w:rsidRDefault="00832154" w:rsidP="000F724E">
      <w:pPr>
        <w:widowControl w:val="0"/>
        <w:jc w:val="left"/>
        <w:rPr>
          <w:rFonts w:ascii="Times New Roman" w:eastAsia="Times New Roman" w:hAnsi="Times New Roman" w:cs="Times New Roman"/>
          <w:sz w:val="16"/>
          <w:szCs w:val="16"/>
          <w:lang w:eastAsia="ru-RU"/>
        </w:rPr>
      </w:pPr>
    </w:p>
    <w:p w:rsidR="00832154" w:rsidRDefault="00832154" w:rsidP="000F724E">
      <w:pPr>
        <w:widowControl w:val="0"/>
        <w:jc w:val="left"/>
        <w:rPr>
          <w:rFonts w:ascii="Times New Roman" w:eastAsia="Times New Roman" w:hAnsi="Times New Roman" w:cs="Times New Roman"/>
          <w:sz w:val="16"/>
          <w:szCs w:val="16"/>
          <w:lang w:eastAsia="ru-RU"/>
        </w:rPr>
      </w:pPr>
    </w:p>
    <w:p w:rsidR="00832154" w:rsidRDefault="00832154" w:rsidP="000F724E">
      <w:pPr>
        <w:widowControl w:val="0"/>
        <w:jc w:val="left"/>
        <w:rPr>
          <w:rFonts w:ascii="Times New Roman" w:eastAsia="Times New Roman" w:hAnsi="Times New Roman" w:cs="Times New Roman"/>
          <w:sz w:val="16"/>
          <w:szCs w:val="16"/>
          <w:lang w:eastAsia="ru-RU"/>
        </w:rPr>
      </w:pPr>
    </w:p>
    <w:p w:rsidR="00832154" w:rsidRDefault="00832154" w:rsidP="000F724E">
      <w:pPr>
        <w:widowControl w:val="0"/>
        <w:jc w:val="left"/>
        <w:rPr>
          <w:rFonts w:ascii="Times New Roman" w:eastAsia="Times New Roman" w:hAnsi="Times New Roman" w:cs="Times New Roman"/>
          <w:sz w:val="16"/>
          <w:szCs w:val="16"/>
          <w:lang w:eastAsia="ru-RU"/>
        </w:rPr>
      </w:pPr>
    </w:p>
    <w:p w:rsidR="00832154" w:rsidRDefault="00832154" w:rsidP="000F724E">
      <w:pPr>
        <w:widowControl w:val="0"/>
        <w:jc w:val="left"/>
        <w:rPr>
          <w:rFonts w:ascii="Times New Roman" w:eastAsia="Times New Roman" w:hAnsi="Times New Roman" w:cs="Times New Roman"/>
          <w:sz w:val="16"/>
          <w:szCs w:val="16"/>
          <w:lang w:eastAsia="ru-RU"/>
        </w:rPr>
      </w:pPr>
    </w:p>
    <w:p w:rsidR="00832154" w:rsidRDefault="00832154" w:rsidP="000F724E">
      <w:pPr>
        <w:widowControl w:val="0"/>
        <w:jc w:val="left"/>
        <w:rPr>
          <w:rFonts w:ascii="Times New Roman" w:eastAsia="Times New Roman" w:hAnsi="Times New Roman" w:cs="Times New Roman"/>
          <w:sz w:val="16"/>
          <w:szCs w:val="16"/>
          <w:lang w:eastAsia="ru-RU"/>
        </w:rPr>
        <w:sectPr w:rsidR="00832154" w:rsidSect="00832154">
          <w:pgSz w:w="11906" w:h="16838"/>
          <w:pgMar w:top="851" w:right="282" w:bottom="851" w:left="697" w:header="425" w:footer="709" w:gutter="0"/>
          <w:pgNumType w:start="53"/>
          <w:cols w:space="708"/>
          <w:docGrid w:linePitch="360"/>
        </w:sectPr>
      </w:pPr>
    </w:p>
    <w:p w:rsidR="00832154" w:rsidRDefault="00832154" w:rsidP="000F724E">
      <w:pPr>
        <w:widowControl w:val="0"/>
        <w:jc w:val="left"/>
        <w:rPr>
          <w:rFonts w:ascii="Times New Roman" w:eastAsia="Times New Roman" w:hAnsi="Times New Roman" w:cs="Times New Roman"/>
          <w:sz w:val="16"/>
          <w:szCs w:val="16"/>
          <w:lang w:eastAsia="ru-RU"/>
        </w:rPr>
      </w:pPr>
    </w:p>
    <w:p w:rsidR="00832154" w:rsidRDefault="00832154" w:rsidP="000F724E">
      <w:pPr>
        <w:widowControl w:val="0"/>
        <w:jc w:val="left"/>
        <w:rPr>
          <w:rFonts w:ascii="Times New Roman" w:eastAsia="Times New Roman" w:hAnsi="Times New Roman" w:cs="Times New Roman"/>
          <w:sz w:val="16"/>
          <w:szCs w:val="16"/>
          <w:lang w:eastAsia="ru-RU"/>
        </w:rPr>
      </w:pPr>
    </w:p>
    <w:p w:rsidR="00832154" w:rsidRDefault="00832154" w:rsidP="000F724E">
      <w:pPr>
        <w:widowControl w:val="0"/>
        <w:jc w:val="left"/>
        <w:rPr>
          <w:rFonts w:ascii="Times New Roman" w:eastAsia="Times New Roman" w:hAnsi="Times New Roman" w:cs="Times New Roman"/>
          <w:sz w:val="16"/>
          <w:szCs w:val="16"/>
          <w:lang w:eastAsia="ru-RU"/>
        </w:rPr>
      </w:pPr>
    </w:p>
    <w:tbl>
      <w:tblPr>
        <w:tblW w:w="16122" w:type="dxa"/>
        <w:tblInd w:w="-34" w:type="dxa"/>
        <w:tblLayout w:type="fixed"/>
        <w:tblLook w:val="04A0" w:firstRow="1" w:lastRow="0" w:firstColumn="1" w:lastColumn="0" w:noHBand="0" w:noVBand="1"/>
      </w:tblPr>
      <w:tblGrid>
        <w:gridCol w:w="441"/>
        <w:gridCol w:w="850"/>
        <w:gridCol w:w="1701"/>
        <w:gridCol w:w="978"/>
        <w:gridCol w:w="851"/>
        <w:gridCol w:w="1134"/>
        <w:gridCol w:w="966"/>
        <w:gridCol w:w="1018"/>
        <w:gridCol w:w="992"/>
        <w:gridCol w:w="992"/>
        <w:gridCol w:w="1134"/>
        <w:gridCol w:w="993"/>
        <w:gridCol w:w="1276"/>
        <w:gridCol w:w="1160"/>
        <w:gridCol w:w="1134"/>
        <w:gridCol w:w="266"/>
        <w:gridCol w:w="236"/>
      </w:tblGrid>
      <w:tr w:rsidR="002B47B7" w:rsidRPr="00FB4DAD" w:rsidTr="006E027C">
        <w:trPr>
          <w:gridAfter w:val="2"/>
          <w:wAfter w:w="502" w:type="dxa"/>
          <w:trHeight w:val="300"/>
        </w:trPr>
        <w:tc>
          <w:tcPr>
            <w:tcW w:w="441"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850"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1701"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nil"/>
              <w:right w:val="nil"/>
            </w:tcBorders>
            <w:shd w:val="clear" w:color="auto" w:fill="auto"/>
            <w:noWrap/>
            <w:vAlign w:val="bottom"/>
            <w:hideMark/>
          </w:tcPr>
          <w:p w:rsidR="002B47B7" w:rsidRPr="00FB4DAD" w:rsidRDefault="002B47B7" w:rsidP="00832154">
            <w:pPr>
              <w:jc w:val="center"/>
              <w:rPr>
                <w:rFonts w:ascii="Times New Roman" w:eastAsia="Times New Roman" w:hAnsi="Times New Roman" w:cs="Times New Roman"/>
                <w:color w:val="000000"/>
                <w:sz w:val="14"/>
                <w:szCs w:val="14"/>
                <w:lang w:eastAsia="ru-RU"/>
              </w:rPr>
            </w:pPr>
          </w:p>
        </w:tc>
        <w:tc>
          <w:tcPr>
            <w:tcW w:w="851"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1134"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966"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1018"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7681" w:type="dxa"/>
            <w:gridSpan w:val="7"/>
            <w:vMerge w:val="restart"/>
            <w:tcBorders>
              <w:top w:val="nil"/>
              <w:left w:val="nil"/>
              <w:right w:val="nil"/>
            </w:tcBorders>
            <w:shd w:val="clear" w:color="auto" w:fill="auto"/>
            <w:noWrap/>
            <w:vAlign w:val="bottom"/>
            <w:hideMark/>
          </w:tcPr>
          <w:p w:rsidR="002B47B7" w:rsidRPr="00FB4DAD" w:rsidRDefault="002B47B7"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Утвержден</w:t>
            </w:r>
          </w:p>
          <w:p w:rsidR="002B47B7" w:rsidRPr="00FB4DAD" w:rsidRDefault="002B47B7" w:rsidP="00832154">
            <w:pPr>
              <w:jc w:val="center"/>
              <w:rPr>
                <w:rFonts w:ascii="Times New Roman" w:eastAsia="Times New Roman" w:hAnsi="Times New Roman" w:cs="Times New Roman"/>
                <w:b/>
                <w:bCs/>
                <w:color w:val="000000"/>
                <w:sz w:val="14"/>
                <w:szCs w:val="14"/>
                <w:lang w:eastAsia="ru-RU"/>
              </w:rPr>
            </w:pPr>
            <w:r w:rsidRPr="00FB4DAD">
              <w:rPr>
                <w:rFonts w:ascii="Times New Roman" w:eastAsia="Times New Roman" w:hAnsi="Times New Roman" w:cs="Times New Roman"/>
                <w:b/>
                <w:bCs/>
                <w:color w:val="000000"/>
                <w:sz w:val="14"/>
                <w:szCs w:val="14"/>
                <w:lang w:eastAsia="ru-RU"/>
              </w:rPr>
              <w:t>постановлением администрации Мокшанского района Пензенской области</w:t>
            </w:r>
          </w:p>
          <w:p w:rsidR="002B47B7" w:rsidRPr="00FB4DAD" w:rsidRDefault="002B47B7"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b/>
                <w:bCs/>
                <w:color w:val="000000"/>
                <w:sz w:val="14"/>
                <w:szCs w:val="14"/>
                <w:lang w:eastAsia="ru-RU"/>
              </w:rPr>
              <w:t>от 30.03.2021 № 247</w:t>
            </w:r>
          </w:p>
        </w:tc>
      </w:tr>
      <w:tr w:rsidR="002B47B7" w:rsidRPr="00FB4DAD" w:rsidTr="002B47B7">
        <w:trPr>
          <w:gridAfter w:val="2"/>
          <w:wAfter w:w="502" w:type="dxa"/>
          <w:trHeight w:val="80"/>
        </w:trPr>
        <w:tc>
          <w:tcPr>
            <w:tcW w:w="441"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850"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1701"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nil"/>
              <w:right w:val="nil"/>
            </w:tcBorders>
            <w:shd w:val="clear" w:color="auto" w:fill="auto"/>
            <w:noWrap/>
            <w:vAlign w:val="bottom"/>
            <w:hideMark/>
          </w:tcPr>
          <w:p w:rsidR="002B47B7" w:rsidRPr="00FB4DAD" w:rsidRDefault="002B47B7" w:rsidP="00832154">
            <w:pPr>
              <w:jc w:val="center"/>
              <w:rPr>
                <w:rFonts w:ascii="Times New Roman" w:eastAsia="Times New Roman" w:hAnsi="Times New Roman" w:cs="Times New Roman"/>
                <w:color w:val="000000"/>
                <w:sz w:val="14"/>
                <w:szCs w:val="14"/>
                <w:lang w:eastAsia="ru-RU"/>
              </w:rPr>
            </w:pPr>
          </w:p>
        </w:tc>
        <w:tc>
          <w:tcPr>
            <w:tcW w:w="851"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1134"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966"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1018"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7681" w:type="dxa"/>
            <w:gridSpan w:val="7"/>
            <w:vMerge/>
            <w:tcBorders>
              <w:left w:val="nil"/>
              <w:right w:val="nil"/>
            </w:tcBorders>
            <w:shd w:val="clear" w:color="auto" w:fill="auto"/>
            <w:vAlign w:val="center"/>
            <w:hideMark/>
          </w:tcPr>
          <w:p w:rsidR="002B47B7" w:rsidRPr="00FB4DAD" w:rsidRDefault="002B47B7" w:rsidP="00832154">
            <w:pPr>
              <w:jc w:val="center"/>
              <w:rPr>
                <w:rFonts w:ascii="Times New Roman" w:eastAsia="Times New Roman" w:hAnsi="Times New Roman" w:cs="Times New Roman"/>
                <w:b/>
                <w:bCs/>
                <w:color w:val="000000"/>
                <w:sz w:val="14"/>
                <w:szCs w:val="14"/>
                <w:lang w:eastAsia="ru-RU"/>
              </w:rPr>
            </w:pPr>
          </w:p>
        </w:tc>
      </w:tr>
      <w:tr w:rsidR="002B47B7" w:rsidRPr="00FB4DAD" w:rsidTr="002B47B7">
        <w:trPr>
          <w:gridAfter w:val="2"/>
          <w:wAfter w:w="502" w:type="dxa"/>
          <w:trHeight w:val="86"/>
        </w:trPr>
        <w:tc>
          <w:tcPr>
            <w:tcW w:w="441"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850"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1701"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nil"/>
              <w:right w:val="nil"/>
            </w:tcBorders>
            <w:shd w:val="clear" w:color="auto" w:fill="auto"/>
            <w:noWrap/>
            <w:vAlign w:val="bottom"/>
            <w:hideMark/>
          </w:tcPr>
          <w:p w:rsidR="002B47B7" w:rsidRPr="00FB4DAD" w:rsidRDefault="002B47B7" w:rsidP="00832154">
            <w:pPr>
              <w:jc w:val="center"/>
              <w:rPr>
                <w:rFonts w:ascii="Times New Roman" w:eastAsia="Times New Roman" w:hAnsi="Times New Roman" w:cs="Times New Roman"/>
                <w:color w:val="000000"/>
                <w:sz w:val="14"/>
                <w:szCs w:val="14"/>
                <w:lang w:eastAsia="ru-RU"/>
              </w:rPr>
            </w:pPr>
          </w:p>
        </w:tc>
        <w:tc>
          <w:tcPr>
            <w:tcW w:w="851"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1134"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966"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1018" w:type="dxa"/>
            <w:tcBorders>
              <w:top w:val="nil"/>
              <w:left w:val="nil"/>
              <w:bottom w:val="nil"/>
              <w:right w:val="nil"/>
            </w:tcBorders>
            <w:shd w:val="clear" w:color="auto" w:fill="auto"/>
            <w:noWrap/>
            <w:vAlign w:val="bottom"/>
            <w:hideMark/>
          </w:tcPr>
          <w:p w:rsidR="002B47B7" w:rsidRPr="00FB4DAD" w:rsidRDefault="002B47B7" w:rsidP="00832154">
            <w:pPr>
              <w:jc w:val="left"/>
              <w:rPr>
                <w:rFonts w:ascii="Times New Roman" w:eastAsia="Times New Roman" w:hAnsi="Times New Roman" w:cs="Times New Roman"/>
                <w:color w:val="000000"/>
                <w:sz w:val="14"/>
                <w:szCs w:val="14"/>
                <w:lang w:eastAsia="ru-RU"/>
              </w:rPr>
            </w:pPr>
          </w:p>
        </w:tc>
        <w:tc>
          <w:tcPr>
            <w:tcW w:w="7681" w:type="dxa"/>
            <w:gridSpan w:val="7"/>
            <w:vMerge/>
            <w:tcBorders>
              <w:left w:val="nil"/>
              <w:bottom w:val="nil"/>
              <w:right w:val="nil"/>
            </w:tcBorders>
            <w:shd w:val="clear" w:color="auto" w:fill="auto"/>
            <w:vAlign w:val="center"/>
            <w:hideMark/>
          </w:tcPr>
          <w:p w:rsidR="002B47B7" w:rsidRPr="00FB4DAD" w:rsidRDefault="002B47B7" w:rsidP="00832154">
            <w:pPr>
              <w:jc w:val="center"/>
              <w:rPr>
                <w:rFonts w:ascii="Times New Roman" w:eastAsia="Times New Roman" w:hAnsi="Times New Roman" w:cs="Times New Roman"/>
                <w:b/>
                <w:bCs/>
                <w:color w:val="000000"/>
                <w:sz w:val="14"/>
                <w:szCs w:val="14"/>
                <w:lang w:eastAsia="ru-RU"/>
              </w:rPr>
            </w:pPr>
          </w:p>
        </w:tc>
      </w:tr>
      <w:tr w:rsidR="00FB4DAD" w:rsidRPr="00FB4DAD" w:rsidTr="00FB4DAD">
        <w:trPr>
          <w:gridAfter w:val="2"/>
          <w:wAfter w:w="502" w:type="dxa"/>
          <w:trHeight w:val="735"/>
        </w:trPr>
        <w:tc>
          <w:tcPr>
            <w:tcW w:w="15620" w:type="dxa"/>
            <w:gridSpan w:val="15"/>
            <w:tcBorders>
              <w:top w:val="nil"/>
              <w:left w:val="nil"/>
              <w:bottom w:val="nil"/>
              <w:right w:val="nil"/>
            </w:tcBorders>
            <w:shd w:val="clear" w:color="auto" w:fill="auto"/>
            <w:vAlign w:val="bottom"/>
            <w:hideMark/>
          </w:tcPr>
          <w:p w:rsidR="00832154" w:rsidRPr="00FB4DAD" w:rsidRDefault="00832154" w:rsidP="00832154">
            <w:pPr>
              <w:jc w:val="center"/>
              <w:rPr>
                <w:rFonts w:ascii="Times New Roman" w:eastAsia="Times New Roman" w:hAnsi="Times New Roman" w:cs="Times New Roman"/>
                <w:b/>
                <w:bCs/>
                <w:color w:val="000000"/>
                <w:sz w:val="14"/>
                <w:szCs w:val="14"/>
                <w:lang w:eastAsia="ru-RU"/>
              </w:rPr>
            </w:pPr>
            <w:r w:rsidRPr="00FB4DAD">
              <w:rPr>
                <w:rFonts w:ascii="Times New Roman" w:eastAsia="Times New Roman" w:hAnsi="Times New Roman" w:cs="Times New Roman"/>
                <w:b/>
                <w:bCs/>
                <w:color w:val="000000"/>
                <w:sz w:val="14"/>
                <w:szCs w:val="14"/>
                <w:lang w:eastAsia="ru-RU"/>
              </w:rPr>
              <w:t>Ведомственный перечень закупаемых администрацией Мокшанского района Пензенской области, подведомственными казенными учреждениями и бюджетными учреждениями, отдельных видов товаров, работ, услуг (в том числе предельные цены товаров, работ, услуг)</w:t>
            </w:r>
          </w:p>
        </w:tc>
      </w:tr>
      <w:tr w:rsidR="00FB4DAD" w:rsidRPr="00FB4DAD" w:rsidTr="002B47B7">
        <w:trPr>
          <w:trHeight w:val="80"/>
        </w:trPr>
        <w:tc>
          <w:tcPr>
            <w:tcW w:w="441"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nil"/>
              <w:right w:val="nil"/>
            </w:tcBorders>
            <w:shd w:val="clear" w:color="auto" w:fill="auto"/>
            <w:noWrap/>
            <w:vAlign w:val="bottom"/>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p>
        </w:tc>
        <w:tc>
          <w:tcPr>
            <w:tcW w:w="851"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66"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018"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400" w:type="dxa"/>
            <w:gridSpan w:val="2"/>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236"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2B47B7">
        <w:trPr>
          <w:trHeight w:val="80"/>
        </w:trPr>
        <w:tc>
          <w:tcPr>
            <w:tcW w:w="441"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nil"/>
              <w:right w:val="nil"/>
            </w:tcBorders>
            <w:shd w:val="clear" w:color="auto" w:fill="auto"/>
            <w:noWrap/>
            <w:vAlign w:val="bottom"/>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p>
        </w:tc>
        <w:tc>
          <w:tcPr>
            <w:tcW w:w="851"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66"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018"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400" w:type="dxa"/>
            <w:gridSpan w:val="2"/>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236"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330"/>
        </w:trPr>
        <w:tc>
          <w:tcPr>
            <w:tcW w:w="441" w:type="dxa"/>
            <w:vMerge w:val="restart"/>
            <w:tcBorders>
              <w:top w:val="single" w:sz="8" w:space="0" w:color="auto"/>
              <w:left w:val="single" w:sz="8" w:space="0" w:color="auto"/>
              <w:bottom w:val="single" w:sz="8" w:space="0" w:color="000000"/>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N </w:t>
            </w:r>
            <w:proofErr w:type="gramStart"/>
            <w:r w:rsidRPr="00FB4DAD">
              <w:rPr>
                <w:rFonts w:ascii="Times New Roman" w:eastAsia="Times New Roman" w:hAnsi="Times New Roman" w:cs="Times New Roman"/>
                <w:color w:val="000000"/>
                <w:sz w:val="14"/>
                <w:szCs w:val="14"/>
                <w:lang w:eastAsia="ru-RU"/>
              </w:rPr>
              <w:t>п</w:t>
            </w:r>
            <w:proofErr w:type="gramEnd"/>
            <w:r w:rsidRPr="00FB4DAD">
              <w:rPr>
                <w:rFonts w:ascii="Times New Roman" w:eastAsia="Times New Roman" w:hAnsi="Times New Roman" w:cs="Times New Roman"/>
                <w:color w:val="000000"/>
                <w:sz w:val="14"/>
                <w:szCs w:val="14"/>
                <w:lang w:eastAsia="ru-RU"/>
              </w:rPr>
              <w:t>/п</w:t>
            </w:r>
          </w:p>
        </w:tc>
        <w:tc>
          <w:tcPr>
            <w:tcW w:w="850"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832154" w:rsidRPr="00FB4DAD" w:rsidRDefault="009C3E02" w:rsidP="00832154">
            <w:pPr>
              <w:jc w:val="center"/>
              <w:rPr>
                <w:rFonts w:ascii="Times New Roman" w:eastAsia="Times New Roman" w:hAnsi="Times New Roman" w:cs="Times New Roman"/>
                <w:color w:val="0000FF"/>
                <w:sz w:val="14"/>
                <w:szCs w:val="14"/>
                <w:u w:val="single"/>
                <w:lang w:eastAsia="ru-RU"/>
              </w:rPr>
            </w:pPr>
            <w:hyperlink r:id="rId104" w:history="1">
              <w:r w:rsidR="00832154" w:rsidRPr="00FB4DAD">
                <w:rPr>
                  <w:rFonts w:ascii="Times New Roman" w:eastAsia="Times New Roman" w:hAnsi="Times New Roman" w:cs="Times New Roman"/>
                  <w:color w:val="0000FF"/>
                  <w:sz w:val="14"/>
                  <w:szCs w:val="14"/>
                  <w:u w:val="single"/>
                  <w:lang w:eastAsia="ru-RU"/>
                </w:rPr>
                <w:t>Код по ОКПД</w:t>
              </w:r>
              <w:proofErr w:type="gramStart"/>
              <w:r w:rsidR="00832154" w:rsidRPr="00FB4DAD">
                <w:rPr>
                  <w:rFonts w:ascii="Times New Roman" w:eastAsia="Times New Roman" w:hAnsi="Times New Roman" w:cs="Times New Roman"/>
                  <w:color w:val="0000FF"/>
                  <w:sz w:val="14"/>
                  <w:szCs w:val="14"/>
                  <w:u w:val="single"/>
                  <w:lang w:eastAsia="ru-RU"/>
                </w:rPr>
                <w:t>2</w:t>
              </w:r>
              <w:proofErr w:type="gramEnd"/>
            </w:hyperlink>
          </w:p>
        </w:tc>
        <w:tc>
          <w:tcPr>
            <w:tcW w:w="1701"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Наименование отдельного вида товаров, работ, услуг</w:t>
            </w:r>
          </w:p>
        </w:tc>
        <w:tc>
          <w:tcPr>
            <w:tcW w:w="978"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832154" w:rsidRPr="00FB4DAD" w:rsidRDefault="00FB4DAD" w:rsidP="00832154">
            <w:pPr>
              <w:jc w:val="center"/>
              <w:rPr>
                <w:rFonts w:ascii="Times New Roman" w:eastAsia="Times New Roman" w:hAnsi="Times New Roman" w:cs="Times New Roman"/>
                <w:color w:val="000000"/>
                <w:sz w:val="14"/>
                <w:szCs w:val="14"/>
                <w:lang w:eastAsia="ru-RU"/>
              </w:rPr>
            </w:pPr>
            <w:proofErr w:type="spellStart"/>
            <w:proofErr w:type="gramStart"/>
            <w:r w:rsidRPr="00FB4DAD">
              <w:rPr>
                <w:rFonts w:ascii="Times New Roman" w:eastAsia="Times New Roman" w:hAnsi="Times New Roman" w:cs="Times New Roman"/>
                <w:color w:val="000000"/>
                <w:sz w:val="14"/>
                <w:szCs w:val="14"/>
                <w:lang w:eastAsia="ru-RU"/>
              </w:rPr>
              <w:t>Х</w:t>
            </w:r>
            <w:r w:rsidR="00832154" w:rsidRPr="00FB4DAD">
              <w:rPr>
                <w:rFonts w:ascii="Times New Roman" w:eastAsia="Times New Roman" w:hAnsi="Times New Roman" w:cs="Times New Roman"/>
                <w:color w:val="000000"/>
                <w:sz w:val="14"/>
                <w:szCs w:val="14"/>
                <w:lang w:eastAsia="ru-RU"/>
              </w:rPr>
              <w:t>аракте</w:t>
            </w:r>
            <w:r>
              <w:rPr>
                <w:rFonts w:ascii="Times New Roman" w:eastAsia="Times New Roman" w:hAnsi="Times New Roman" w:cs="Times New Roman"/>
                <w:color w:val="000000"/>
                <w:sz w:val="14"/>
                <w:szCs w:val="14"/>
                <w:lang w:eastAsia="ru-RU"/>
              </w:rPr>
              <w:t>-</w:t>
            </w:r>
            <w:r w:rsidR="00832154" w:rsidRPr="00FB4DAD">
              <w:rPr>
                <w:rFonts w:ascii="Times New Roman" w:eastAsia="Times New Roman" w:hAnsi="Times New Roman" w:cs="Times New Roman"/>
                <w:color w:val="000000"/>
                <w:sz w:val="14"/>
                <w:szCs w:val="14"/>
                <w:lang w:eastAsia="ru-RU"/>
              </w:rPr>
              <w:t>ристика</w:t>
            </w:r>
            <w:proofErr w:type="spellEnd"/>
            <w:proofErr w:type="gramEnd"/>
          </w:p>
        </w:tc>
        <w:tc>
          <w:tcPr>
            <w:tcW w:w="1985" w:type="dxa"/>
            <w:gridSpan w:val="2"/>
            <w:vMerge w:val="restart"/>
            <w:tcBorders>
              <w:top w:val="single" w:sz="8"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единица измерения</w:t>
            </w:r>
          </w:p>
        </w:tc>
        <w:tc>
          <w:tcPr>
            <w:tcW w:w="9665" w:type="dxa"/>
            <w:gridSpan w:val="9"/>
            <w:tcBorders>
              <w:top w:val="single" w:sz="8" w:space="0" w:color="auto"/>
              <w:left w:val="nil"/>
              <w:bottom w:val="single" w:sz="4"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Требования к потребительским свойствам (в том числе качеству) и иным характеристикам (в том числе предельные цены) отдельных видов товаров, работ, услуг, утвержденные администрацией </w:t>
            </w:r>
          </w:p>
        </w:tc>
      </w:tr>
      <w:tr w:rsidR="00FB4DAD" w:rsidRPr="00FB4DAD" w:rsidTr="002B47B7">
        <w:trPr>
          <w:gridAfter w:val="2"/>
          <w:wAfter w:w="502" w:type="dxa"/>
          <w:trHeight w:val="554"/>
        </w:trPr>
        <w:tc>
          <w:tcPr>
            <w:tcW w:w="441" w:type="dxa"/>
            <w:vMerge/>
            <w:tcBorders>
              <w:top w:val="single" w:sz="8" w:space="0" w:color="auto"/>
              <w:left w:val="single" w:sz="8"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single" w:sz="8" w:space="0" w:color="auto"/>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FF"/>
                <w:sz w:val="14"/>
                <w:szCs w:val="14"/>
                <w:u w:val="single"/>
                <w:lang w:eastAsia="ru-RU"/>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vMerge/>
            <w:tcBorders>
              <w:top w:val="single" w:sz="8" w:space="0" w:color="auto"/>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985" w:type="dxa"/>
            <w:gridSpan w:val="2"/>
            <w:vMerge/>
            <w:tcBorders>
              <w:top w:val="single" w:sz="8" w:space="0" w:color="auto"/>
              <w:left w:val="single" w:sz="4" w:space="0" w:color="auto"/>
              <w:bottom w:val="single" w:sz="4" w:space="0" w:color="auto"/>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7371" w:type="dxa"/>
            <w:gridSpan w:val="7"/>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spacing w:after="240"/>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должности муниципальной службы</w:t>
            </w:r>
          </w:p>
        </w:tc>
        <w:tc>
          <w:tcPr>
            <w:tcW w:w="2294" w:type="dxa"/>
            <w:gridSpan w:val="2"/>
            <w:vMerge w:val="restart"/>
            <w:tcBorders>
              <w:top w:val="single" w:sz="4" w:space="0" w:color="auto"/>
              <w:left w:val="single" w:sz="4" w:space="0" w:color="auto"/>
              <w:bottom w:val="single" w:sz="4"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подведомственные казенные учреждения, бюджетные учреждения и муниципальные унитарные предприятия</w:t>
            </w:r>
          </w:p>
        </w:tc>
      </w:tr>
      <w:tr w:rsidR="00FB4DAD" w:rsidRPr="00FB4DAD" w:rsidTr="00FB4DAD">
        <w:trPr>
          <w:gridAfter w:val="2"/>
          <w:wAfter w:w="502" w:type="dxa"/>
          <w:trHeight w:val="161"/>
        </w:trPr>
        <w:tc>
          <w:tcPr>
            <w:tcW w:w="441" w:type="dxa"/>
            <w:vMerge/>
            <w:tcBorders>
              <w:top w:val="single" w:sz="8" w:space="0" w:color="auto"/>
              <w:left w:val="single" w:sz="8"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single" w:sz="8" w:space="0" w:color="auto"/>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FF"/>
                <w:sz w:val="14"/>
                <w:szCs w:val="14"/>
                <w:u w:val="single"/>
                <w:lang w:eastAsia="ru-RU"/>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vMerge/>
            <w:tcBorders>
              <w:top w:val="single" w:sz="8" w:space="0" w:color="auto"/>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1" w:type="dxa"/>
            <w:vMerge w:val="restart"/>
            <w:tcBorders>
              <w:top w:val="nil"/>
              <w:left w:val="single" w:sz="4" w:space="0" w:color="auto"/>
              <w:bottom w:val="single" w:sz="8" w:space="0" w:color="000000"/>
              <w:right w:val="single" w:sz="4" w:space="0" w:color="auto"/>
            </w:tcBorders>
            <w:shd w:val="clear" w:color="auto" w:fill="auto"/>
            <w:hideMark/>
          </w:tcPr>
          <w:p w:rsidR="00832154" w:rsidRPr="00FB4DAD" w:rsidRDefault="009C3E02" w:rsidP="00832154">
            <w:pPr>
              <w:jc w:val="center"/>
              <w:rPr>
                <w:rFonts w:ascii="Times New Roman" w:eastAsia="Times New Roman" w:hAnsi="Times New Roman" w:cs="Times New Roman"/>
                <w:color w:val="0000FF"/>
                <w:sz w:val="14"/>
                <w:szCs w:val="14"/>
                <w:u w:val="single"/>
                <w:lang w:eastAsia="ru-RU"/>
              </w:rPr>
            </w:pPr>
            <w:hyperlink r:id="rId105" w:history="1">
              <w:r w:rsidR="00832154" w:rsidRPr="00FB4DAD">
                <w:rPr>
                  <w:rFonts w:ascii="Times New Roman" w:eastAsia="Times New Roman" w:hAnsi="Times New Roman" w:cs="Times New Roman"/>
                  <w:color w:val="0000FF"/>
                  <w:sz w:val="14"/>
                  <w:szCs w:val="14"/>
                  <w:u w:val="single"/>
                  <w:lang w:eastAsia="ru-RU"/>
                </w:rPr>
                <w:t>код по ОКЕИ</w:t>
              </w:r>
            </w:hyperlink>
          </w:p>
        </w:tc>
        <w:tc>
          <w:tcPr>
            <w:tcW w:w="1134" w:type="dxa"/>
            <w:vMerge w:val="restart"/>
            <w:tcBorders>
              <w:top w:val="nil"/>
              <w:left w:val="single" w:sz="4" w:space="0" w:color="auto"/>
              <w:bottom w:val="single" w:sz="8" w:space="0" w:color="000000"/>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наименование</w:t>
            </w:r>
          </w:p>
        </w:tc>
        <w:tc>
          <w:tcPr>
            <w:tcW w:w="7371" w:type="dxa"/>
            <w:gridSpan w:val="7"/>
            <w:vMerge/>
            <w:tcBorders>
              <w:top w:val="nil"/>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2294" w:type="dxa"/>
            <w:gridSpan w:val="2"/>
            <w:vMerge/>
            <w:tcBorders>
              <w:top w:val="nil"/>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729"/>
        </w:trPr>
        <w:tc>
          <w:tcPr>
            <w:tcW w:w="441" w:type="dxa"/>
            <w:vMerge/>
            <w:tcBorders>
              <w:top w:val="single" w:sz="8" w:space="0" w:color="auto"/>
              <w:left w:val="single" w:sz="8"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single" w:sz="8" w:space="0" w:color="auto"/>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FF"/>
                <w:sz w:val="14"/>
                <w:szCs w:val="14"/>
                <w:u w:val="single"/>
                <w:lang w:eastAsia="ru-RU"/>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vMerge/>
            <w:tcBorders>
              <w:top w:val="single" w:sz="8" w:space="0" w:color="auto"/>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1" w:type="dxa"/>
            <w:vMerge/>
            <w:tcBorders>
              <w:top w:val="nil"/>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FF"/>
                <w:sz w:val="14"/>
                <w:szCs w:val="14"/>
                <w:u w:val="single"/>
                <w:lang w:eastAsia="ru-RU"/>
              </w:rPr>
            </w:pPr>
          </w:p>
        </w:tc>
        <w:tc>
          <w:tcPr>
            <w:tcW w:w="1134" w:type="dxa"/>
            <w:vMerge/>
            <w:tcBorders>
              <w:top w:val="nil"/>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66" w:type="dxa"/>
            <w:vMerge w:val="restart"/>
            <w:tcBorders>
              <w:top w:val="nil"/>
              <w:left w:val="single" w:sz="4" w:space="0" w:color="auto"/>
              <w:bottom w:val="single" w:sz="8" w:space="0" w:color="000000"/>
              <w:right w:val="single" w:sz="4" w:space="0" w:color="auto"/>
            </w:tcBorders>
            <w:shd w:val="clear" w:color="auto" w:fill="auto"/>
            <w:vAlign w:val="center"/>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Глава администрации</w:t>
            </w:r>
          </w:p>
        </w:tc>
        <w:tc>
          <w:tcPr>
            <w:tcW w:w="1018" w:type="dxa"/>
            <w:vMerge w:val="restart"/>
            <w:tcBorders>
              <w:top w:val="nil"/>
              <w:left w:val="single" w:sz="4" w:space="0" w:color="auto"/>
              <w:bottom w:val="single" w:sz="8" w:space="0" w:color="000000"/>
              <w:right w:val="single" w:sz="4" w:space="0" w:color="auto"/>
            </w:tcBorders>
            <w:shd w:val="clear" w:color="auto" w:fill="auto"/>
            <w:vAlign w:val="center"/>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Высшая группа должностей (кроме Главы)</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Главная группа должностей</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Ведущая группа должностей</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Старшая группа должностей</w:t>
            </w:r>
          </w:p>
        </w:tc>
        <w:tc>
          <w:tcPr>
            <w:tcW w:w="993" w:type="dxa"/>
            <w:vMerge w:val="restart"/>
            <w:tcBorders>
              <w:top w:val="nil"/>
              <w:left w:val="single" w:sz="4" w:space="0" w:color="auto"/>
              <w:bottom w:val="single" w:sz="8" w:space="0" w:color="000000"/>
              <w:right w:val="single" w:sz="4" w:space="0" w:color="auto"/>
            </w:tcBorders>
            <w:shd w:val="clear" w:color="auto" w:fill="auto"/>
            <w:vAlign w:val="center"/>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Младшая группа должностей</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Должности не муниципальной службы</w:t>
            </w:r>
          </w:p>
        </w:tc>
        <w:tc>
          <w:tcPr>
            <w:tcW w:w="1160" w:type="dxa"/>
            <w:vMerge w:val="restart"/>
            <w:tcBorders>
              <w:top w:val="nil"/>
              <w:left w:val="single" w:sz="4" w:space="0" w:color="auto"/>
              <w:bottom w:val="single" w:sz="8" w:space="0" w:color="000000"/>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должности категории "Руководитель", "Заместитель руководителя"</w:t>
            </w:r>
          </w:p>
        </w:tc>
        <w:tc>
          <w:tcPr>
            <w:tcW w:w="1134" w:type="dxa"/>
            <w:vMerge w:val="restart"/>
            <w:tcBorders>
              <w:top w:val="single" w:sz="4" w:space="0" w:color="auto"/>
              <w:left w:val="single" w:sz="4" w:space="0" w:color="auto"/>
              <w:bottom w:val="single" w:sz="8" w:space="0" w:color="000000"/>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Должности категории "специалисты"</w:t>
            </w:r>
          </w:p>
        </w:tc>
      </w:tr>
      <w:tr w:rsidR="00FB4DAD" w:rsidRPr="00FB4DAD" w:rsidTr="00FB4DAD">
        <w:trPr>
          <w:gridAfter w:val="2"/>
          <w:wAfter w:w="502" w:type="dxa"/>
          <w:trHeight w:val="161"/>
        </w:trPr>
        <w:tc>
          <w:tcPr>
            <w:tcW w:w="441" w:type="dxa"/>
            <w:vMerge/>
            <w:tcBorders>
              <w:top w:val="single" w:sz="8" w:space="0" w:color="auto"/>
              <w:left w:val="single" w:sz="8"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single" w:sz="8" w:space="0" w:color="auto"/>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FF"/>
                <w:sz w:val="14"/>
                <w:szCs w:val="14"/>
                <w:u w:val="single"/>
                <w:lang w:eastAsia="ru-RU"/>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vMerge/>
            <w:tcBorders>
              <w:top w:val="single" w:sz="8" w:space="0" w:color="auto"/>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1" w:type="dxa"/>
            <w:vMerge/>
            <w:tcBorders>
              <w:top w:val="nil"/>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FF"/>
                <w:sz w:val="14"/>
                <w:szCs w:val="14"/>
                <w:u w:val="single"/>
                <w:lang w:eastAsia="ru-RU"/>
              </w:rPr>
            </w:pPr>
          </w:p>
        </w:tc>
        <w:tc>
          <w:tcPr>
            <w:tcW w:w="1134" w:type="dxa"/>
            <w:vMerge/>
            <w:tcBorders>
              <w:top w:val="nil"/>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66" w:type="dxa"/>
            <w:vMerge/>
            <w:tcBorders>
              <w:top w:val="nil"/>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018" w:type="dxa"/>
            <w:vMerge/>
            <w:tcBorders>
              <w:top w:val="nil"/>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vMerge/>
            <w:tcBorders>
              <w:top w:val="nil"/>
              <w:left w:val="single" w:sz="4"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single" w:sz="4" w:space="0" w:color="auto"/>
              <w:left w:val="single" w:sz="4"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315"/>
        </w:trPr>
        <w:tc>
          <w:tcPr>
            <w:tcW w:w="441" w:type="dxa"/>
            <w:tcBorders>
              <w:top w:val="nil"/>
              <w:left w:val="single" w:sz="8" w:space="0" w:color="auto"/>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1</w:t>
            </w:r>
          </w:p>
        </w:tc>
        <w:tc>
          <w:tcPr>
            <w:tcW w:w="85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w:t>
            </w:r>
          </w:p>
        </w:tc>
        <w:tc>
          <w:tcPr>
            <w:tcW w:w="170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3</w:t>
            </w:r>
          </w:p>
        </w:tc>
        <w:tc>
          <w:tcPr>
            <w:tcW w:w="978"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4</w:t>
            </w:r>
          </w:p>
        </w:tc>
        <w:tc>
          <w:tcPr>
            <w:tcW w:w="851"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5</w:t>
            </w:r>
          </w:p>
        </w:tc>
        <w:tc>
          <w:tcPr>
            <w:tcW w:w="1134"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6</w:t>
            </w:r>
          </w:p>
        </w:tc>
        <w:tc>
          <w:tcPr>
            <w:tcW w:w="966" w:type="dxa"/>
            <w:tcBorders>
              <w:top w:val="nil"/>
              <w:left w:val="nil"/>
              <w:bottom w:val="nil"/>
              <w:right w:val="single" w:sz="4" w:space="0" w:color="auto"/>
            </w:tcBorders>
            <w:shd w:val="clear" w:color="auto" w:fill="auto"/>
            <w:noWrap/>
            <w:vAlign w:val="center"/>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16</w:t>
            </w:r>
          </w:p>
        </w:tc>
        <w:tc>
          <w:tcPr>
            <w:tcW w:w="1018" w:type="dxa"/>
            <w:tcBorders>
              <w:top w:val="nil"/>
              <w:left w:val="nil"/>
              <w:bottom w:val="nil"/>
              <w:right w:val="single" w:sz="4" w:space="0" w:color="auto"/>
            </w:tcBorders>
            <w:shd w:val="clear" w:color="auto" w:fill="auto"/>
            <w:noWrap/>
            <w:vAlign w:val="center"/>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17</w:t>
            </w:r>
          </w:p>
        </w:tc>
        <w:tc>
          <w:tcPr>
            <w:tcW w:w="992" w:type="dxa"/>
            <w:tcBorders>
              <w:top w:val="nil"/>
              <w:left w:val="nil"/>
              <w:bottom w:val="nil"/>
              <w:right w:val="single" w:sz="4" w:space="0" w:color="auto"/>
            </w:tcBorders>
            <w:shd w:val="clear" w:color="auto" w:fill="auto"/>
            <w:noWrap/>
            <w:vAlign w:val="center"/>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18</w:t>
            </w:r>
          </w:p>
        </w:tc>
        <w:tc>
          <w:tcPr>
            <w:tcW w:w="992" w:type="dxa"/>
            <w:tcBorders>
              <w:top w:val="nil"/>
              <w:left w:val="nil"/>
              <w:bottom w:val="nil"/>
              <w:right w:val="single" w:sz="4" w:space="0" w:color="auto"/>
            </w:tcBorders>
            <w:shd w:val="clear" w:color="auto" w:fill="auto"/>
            <w:noWrap/>
            <w:vAlign w:val="center"/>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19</w:t>
            </w:r>
          </w:p>
        </w:tc>
        <w:tc>
          <w:tcPr>
            <w:tcW w:w="1134" w:type="dxa"/>
            <w:tcBorders>
              <w:top w:val="nil"/>
              <w:left w:val="nil"/>
              <w:bottom w:val="nil"/>
              <w:right w:val="single" w:sz="4" w:space="0" w:color="auto"/>
            </w:tcBorders>
            <w:shd w:val="clear" w:color="auto" w:fill="auto"/>
            <w:noWrap/>
            <w:vAlign w:val="center"/>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20</w:t>
            </w:r>
          </w:p>
        </w:tc>
        <w:tc>
          <w:tcPr>
            <w:tcW w:w="993" w:type="dxa"/>
            <w:tcBorders>
              <w:top w:val="nil"/>
              <w:left w:val="nil"/>
              <w:bottom w:val="nil"/>
              <w:right w:val="single" w:sz="4" w:space="0" w:color="auto"/>
            </w:tcBorders>
            <w:shd w:val="clear" w:color="auto" w:fill="auto"/>
            <w:noWrap/>
            <w:vAlign w:val="center"/>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21</w:t>
            </w:r>
          </w:p>
        </w:tc>
        <w:tc>
          <w:tcPr>
            <w:tcW w:w="1276" w:type="dxa"/>
            <w:tcBorders>
              <w:top w:val="nil"/>
              <w:left w:val="nil"/>
              <w:bottom w:val="nil"/>
              <w:right w:val="nil"/>
            </w:tcBorders>
            <w:shd w:val="clear" w:color="auto" w:fill="auto"/>
            <w:noWrap/>
            <w:vAlign w:val="center"/>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22</w:t>
            </w:r>
          </w:p>
        </w:tc>
        <w:tc>
          <w:tcPr>
            <w:tcW w:w="1160"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23</w:t>
            </w:r>
          </w:p>
        </w:tc>
        <w:tc>
          <w:tcPr>
            <w:tcW w:w="1134" w:type="dxa"/>
            <w:tcBorders>
              <w:top w:val="nil"/>
              <w:left w:val="nil"/>
              <w:bottom w:val="nil"/>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24</w:t>
            </w:r>
          </w:p>
        </w:tc>
      </w:tr>
      <w:tr w:rsidR="00FB4DAD" w:rsidRPr="00FB4DAD" w:rsidTr="00FB4DAD">
        <w:trPr>
          <w:gridAfter w:val="2"/>
          <w:wAfter w:w="502" w:type="dxa"/>
          <w:trHeight w:val="300"/>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1</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26.20.11</w:t>
            </w:r>
          </w:p>
        </w:tc>
        <w:tc>
          <w:tcPr>
            <w:tcW w:w="1701" w:type="dxa"/>
            <w:vMerge w:val="restart"/>
            <w:tcBorders>
              <w:top w:val="nil"/>
              <w:left w:val="single" w:sz="8" w:space="0" w:color="auto"/>
              <w:bottom w:val="single" w:sz="8" w:space="0" w:color="000000"/>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 Пояснения по требуемой продукции: ноутбуки, планшетные компьютеры</w:t>
            </w:r>
          </w:p>
        </w:tc>
        <w:tc>
          <w:tcPr>
            <w:tcW w:w="12628" w:type="dxa"/>
            <w:gridSpan w:val="12"/>
            <w:tcBorders>
              <w:top w:val="single" w:sz="4" w:space="0" w:color="auto"/>
              <w:left w:val="single" w:sz="4" w:space="0" w:color="auto"/>
              <w:bottom w:val="single" w:sz="4" w:space="0" w:color="auto"/>
              <w:right w:val="single" w:sz="4" w:space="0" w:color="000000"/>
            </w:tcBorders>
            <w:shd w:val="clear" w:color="auto" w:fill="auto"/>
            <w:hideMark/>
          </w:tcPr>
          <w:p w:rsidR="00832154" w:rsidRPr="00FB4DAD" w:rsidRDefault="00832154" w:rsidP="00832154">
            <w:pPr>
              <w:jc w:val="center"/>
              <w:rPr>
                <w:rFonts w:ascii="Times New Roman" w:eastAsia="Times New Roman" w:hAnsi="Times New Roman" w:cs="Times New Roman"/>
                <w:b/>
                <w:bCs/>
                <w:color w:val="000000"/>
                <w:sz w:val="14"/>
                <w:szCs w:val="14"/>
                <w:lang w:eastAsia="ru-RU"/>
              </w:rPr>
            </w:pPr>
            <w:r w:rsidRPr="00FB4DAD">
              <w:rPr>
                <w:rFonts w:ascii="Times New Roman" w:eastAsia="Times New Roman" w:hAnsi="Times New Roman" w:cs="Times New Roman"/>
                <w:b/>
                <w:bCs/>
                <w:color w:val="000000"/>
                <w:sz w:val="14"/>
                <w:szCs w:val="14"/>
                <w:lang w:eastAsia="ru-RU"/>
              </w:rPr>
              <w:t>Ноутбуки</w:t>
            </w:r>
          </w:p>
        </w:tc>
      </w:tr>
      <w:tr w:rsidR="00FB4DAD" w:rsidRPr="00FB4DAD" w:rsidTr="00FB4DAD">
        <w:trPr>
          <w:gridAfter w:val="2"/>
          <w:wAfter w:w="502" w:type="dxa"/>
          <w:trHeight w:val="289"/>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размер и тип экрана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39</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дюйм</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17,3</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17,3</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17,3</w:t>
            </w:r>
          </w:p>
        </w:tc>
        <w:tc>
          <w:tcPr>
            <w:tcW w:w="992" w:type="dxa"/>
            <w:vMerge w:val="restart"/>
            <w:tcBorders>
              <w:top w:val="nil"/>
              <w:left w:val="single" w:sz="8" w:space="0" w:color="auto"/>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134" w:type="dxa"/>
            <w:vMerge w:val="restart"/>
            <w:tcBorders>
              <w:top w:val="nil"/>
              <w:left w:val="single" w:sz="8" w:space="0" w:color="auto"/>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993" w:type="dxa"/>
            <w:vMerge w:val="restart"/>
            <w:tcBorders>
              <w:top w:val="nil"/>
              <w:left w:val="single" w:sz="8" w:space="0" w:color="auto"/>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276" w:type="dxa"/>
            <w:vMerge w:val="restart"/>
            <w:tcBorders>
              <w:top w:val="nil"/>
              <w:left w:val="single" w:sz="8" w:space="0" w:color="auto"/>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17,3</w:t>
            </w:r>
          </w:p>
        </w:tc>
        <w:tc>
          <w:tcPr>
            <w:tcW w:w="1134" w:type="dxa"/>
            <w:vMerge w:val="restart"/>
            <w:tcBorders>
              <w:top w:val="nil"/>
              <w:left w:val="single" w:sz="8" w:space="0" w:color="auto"/>
              <w:bottom w:val="nil"/>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r>
      <w:tr w:rsidR="00FB4DAD" w:rsidRPr="00FB4DAD" w:rsidTr="00FB4DAD">
        <w:trPr>
          <w:gridAfter w:val="2"/>
          <w:wAfter w:w="502" w:type="dxa"/>
          <w:trHeight w:val="237"/>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вес</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166</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килограмм</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552"/>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тип процессора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4-ядерного процессора</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4-ядерного процессора</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4-ядерного процессора</w:t>
            </w:r>
          </w:p>
        </w:tc>
        <w:tc>
          <w:tcPr>
            <w:tcW w:w="992"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4-ядерного процессора</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частота процессора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2931</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гигагерц</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3</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3</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3</w:t>
            </w:r>
          </w:p>
        </w:tc>
        <w:tc>
          <w:tcPr>
            <w:tcW w:w="992"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3</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размер оперативной памяти</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2552</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гигабайт</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8</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8</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8</w:t>
            </w:r>
          </w:p>
        </w:tc>
        <w:tc>
          <w:tcPr>
            <w:tcW w:w="992"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8</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объем накопителя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2552</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гигабайт</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1000</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1000</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1000</w:t>
            </w:r>
          </w:p>
        </w:tc>
        <w:tc>
          <w:tcPr>
            <w:tcW w:w="992"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1000</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208"/>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тип жесткого диска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SSD/HDD</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SSD + HDD</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SSD + HDD</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SSD + HDD</w:t>
            </w:r>
          </w:p>
        </w:tc>
        <w:tc>
          <w:tcPr>
            <w:tcW w:w="992"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SSD + HDD</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563"/>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оптический привод</w:t>
            </w:r>
          </w:p>
        </w:tc>
        <w:tc>
          <w:tcPr>
            <w:tcW w:w="851"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018"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992"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992"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698"/>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наличие модулей </w:t>
            </w:r>
            <w:proofErr w:type="spellStart"/>
            <w:r w:rsidRPr="00FB4DAD">
              <w:rPr>
                <w:rFonts w:ascii="Times New Roman" w:eastAsia="Times New Roman" w:hAnsi="Times New Roman" w:cs="Times New Roman"/>
                <w:color w:val="000000"/>
                <w:sz w:val="14"/>
                <w:szCs w:val="14"/>
                <w:lang w:eastAsia="ru-RU"/>
              </w:rPr>
              <w:t>Wi-Fi</w:t>
            </w:r>
            <w:proofErr w:type="spellEnd"/>
            <w:r w:rsidRPr="00FB4DAD">
              <w:rPr>
                <w:rFonts w:ascii="Times New Roman" w:eastAsia="Times New Roman" w:hAnsi="Times New Roman" w:cs="Times New Roman"/>
                <w:color w:val="000000"/>
                <w:sz w:val="14"/>
                <w:szCs w:val="14"/>
                <w:lang w:eastAsia="ru-RU"/>
              </w:rPr>
              <w:t xml:space="preserve">, </w:t>
            </w:r>
            <w:proofErr w:type="spellStart"/>
            <w:r w:rsidRPr="00FB4DAD">
              <w:rPr>
                <w:rFonts w:ascii="Times New Roman" w:eastAsia="Times New Roman" w:hAnsi="Times New Roman" w:cs="Times New Roman"/>
                <w:color w:val="000000"/>
                <w:sz w:val="14"/>
                <w:szCs w:val="14"/>
                <w:lang w:eastAsia="ru-RU"/>
              </w:rPr>
              <w:t>Bluetooth</w:t>
            </w:r>
            <w:proofErr w:type="spellEnd"/>
            <w:r w:rsidRPr="00FB4DAD">
              <w:rPr>
                <w:rFonts w:ascii="Times New Roman" w:eastAsia="Times New Roman" w:hAnsi="Times New Roman" w:cs="Times New Roman"/>
                <w:color w:val="000000"/>
                <w:sz w:val="14"/>
                <w:szCs w:val="14"/>
                <w:lang w:eastAsia="ru-RU"/>
              </w:rPr>
              <w:t>, поддержки 3G (UMTS)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01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134" w:type="dxa"/>
            <w:vMerge/>
            <w:tcBorders>
              <w:top w:val="nil"/>
              <w:left w:val="single" w:sz="4" w:space="0" w:color="auto"/>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591"/>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тип видеоадаптера</w:t>
            </w:r>
          </w:p>
        </w:tc>
        <w:tc>
          <w:tcPr>
            <w:tcW w:w="851"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дискретный</w:t>
            </w:r>
            <w:proofErr w:type="gramEnd"/>
          </w:p>
        </w:tc>
        <w:tc>
          <w:tcPr>
            <w:tcW w:w="101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интегрированный</w:t>
            </w:r>
            <w:proofErr w:type="gramEnd"/>
          </w:p>
        </w:tc>
        <w:tc>
          <w:tcPr>
            <w:tcW w:w="992"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интегрированный</w:t>
            </w:r>
            <w:proofErr w:type="gramEnd"/>
          </w:p>
        </w:tc>
        <w:tc>
          <w:tcPr>
            <w:tcW w:w="992" w:type="dxa"/>
            <w:vMerge/>
            <w:tcBorders>
              <w:top w:val="single" w:sz="4" w:space="0" w:color="auto"/>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single" w:sz="4" w:space="0" w:color="auto"/>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single" w:sz="4" w:space="0" w:color="auto"/>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single" w:sz="4" w:space="0" w:color="auto"/>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интегрированный</w:t>
            </w:r>
            <w:proofErr w:type="gramEnd"/>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346"/>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время работы</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356</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час</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8</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8</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8</w:t>
            </w:r>
          </w:p>
        </w:tc>
        <w:tc>
          <w:tcPr>
            <w:tcW w:w="992"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8</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550"/>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операционная система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предустановленная</w:t>
            </w:r>
            <w:proofErr w:type="gramEnd"/>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предустановленная</w:t>
            </w:r>
            <w:proofErr w:type="gramEnd"/>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предустановленная</w:t>
            </w:r>
            <w:proofErr w:type="gramEnd"/>
          </w:p>
        </w:tc>
        <w:tc>
          <w:tcPr>
            <w:tcW w:w="992"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предустановленная</w:t>
            </w:r>
            <w:proofErr w:type="gramEnd"/>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683"/>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nil"/>
              <w:right w:val="single" w:sz="8" w:space="0" w:color="auto"/>
            </w:tcBorders>
            <w:shd w:val="clear" w:color="auto" w:fill="auto"/>
            <w:hideMark/>
          </w:tcPr>
          <w:p w:rsidR="00FB4DAD" w:rsidRDefault="00FB4DAD" w:rsidP="00FB4DAD">
            <w:pPr>
              <w:ind w:left="-123" w:right="-108"/>
              <w:jc w:val="center"/>
              <w:rPr>
                <w:rFonts w:ascii="Times New Roman" w:eastAsia="Times New Roman" w:hAnsi="Times New Roman" w:cs="Times New Roman"/>
                <w:color w:val="000000"/>
                <w:sz w:val="14"/>
                <w:szCs w:val="14"/>
                <w:lang w:eastAsia="ru-RU"/>
              </w:rPr>
            </w:pPr>
            <w:proofErr w:type="spellStart"/>
            <w:r w:rsidRPr="00FB4DAD">
              <w:rPr>
                <w:rFonts w:ascii="Times New Roman" w:eastAsia="Times New Roman" w:hAnsi="Times New Roman" w:cs="Times New Roman"/>
                <w:color w:val="000000"/>
                <w:sz w:val="14"/>
                <w:szCs w:val="14"/>
                <w:lang w:eastAsia="ru-RU"/>
              </w:rPr>
              <w:t>П</w:t>
            </w:r>
            <w:r w:rsidR="00832154" w:rsidRPr="00FB4DAD">
              <w:rPr>
                <w:rFonts w:ascii="Times New Roman" w:eastAsia="Times New Roman" w:hAnsi="Times New Roman" w:cs="Times New Roman"/>
                <w:color w:val="000000"/>
                <w:sz w:val="14"/>
                <w:szCs w:val="14"/>
                <w:lang w:eastAsia="ru-RU"/>
              </w:rPr>
              <w:t>редустанов</w:t>
            </w:r>
            <w:proofErr w:type="spellEnd"/>
          </w:p>
          <w:p w:rsidR="00832154" w:rsidRPr="00FB4DAD" w:rsidRDefault="00832154" w:rsidP="00FB4DAD">
            <w:pPr>
              <w:ind w:left="-123" w:right="-108"/>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ленное программное обеспечение</w:t>
            </w:r>
          </w:p>
        </w:tc>
        <w:tc>
          <w:tcPr>
            <w:tcW w:w="851"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vMerge/>
            <w:tcBorders>
              <w:top w:val="nil"/>
              <w:left w:val="nil"/>
              <w:bottom w:val="nil"/>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300"/>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628" w:type="dxa"/>
            <w:gridSpan w:val="12"/>
            <w:tcBorders>
              <w:top w:val="single" w:sz="4" w:space="0" w:color="auto"/>
              <w:left w:val="single" w:sz="4" w:space="0" w:color="auto"/>
              <w:bottom w:val="single" w:sz="4" w:space="0" w:color="auto"/>
              <w:right w:val="single" w:sz="4" w:space="0" w:color="000000"/>
            </w:tcBorders>
            <w:shd w:val="clear" w:color="auto" w:fill="auto"/>
            <w:hideMark/>
          </w:tcPr>
          <w:p w:rsidR="00832154" w:rsidRPr="00FB4DAD" w:rsidRDefault="00832154" w:rsidP="00832154">
            <w:pPr>
              <w:jc w:val="center"/>
              <w:rPr>
                <w:rFonts w:ascii="Times New Roman" w:eastAsia="Times New Roman" w:hAnsi="Times New Roman" w:cs="Times New Roman"/>
                <w:b/>
                <w:bCs/>
                <w:color w:val="000000"/>
                <w:sz w:val="14"/>
                <w:szCs w:val="14"/>
                <w:lang w:eastAsia="ru-RU"/>
              </w:rPr>
            </w:pPr>
            <w:r w:rsidRPr="00FB4DAD">
              <w:rPr>
                <w:rFonts w:ascii="Times New Roman" w:eastAsia="Times New Roman" w:hAnsi="Times New Roman" w:cs="Times New Roman"/>
                <w:b/>
                <w:bCs/>
                <w:color w:val="000000"/>
                <w:sz w:val="14"/>
                <w:szCs w:val="14"/>
                <w:lang w:eastAsia="ru-RU"/>
              </w:rPr>
              <w:t>Планшетный компьютер</w:t>
            </w:r>
          </w:p>
        </w:tc>
      </w:tr>
      <w:tr w:rsidR="00FB4DAD" w:rsidRPr="00FB4DAD" w:rsidTr="00FB4DAD">
        <w:trPr>
          <w:gridAfter w:val="2"/>
          <w:wAfter w:w="502" w:type="dxa"/>
          <w:trHeight w:val="314"/>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размер и тип экрана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39</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дюйм</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12</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12</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134"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993"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276"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12</w:t>
            </w:r>
          </w:p>
        </w:tc>
        <w:tc>
          <w:tcPr>
            <w:tcW w:w="1134" w:type="dxa"/>
            <w:vMerge w:val="restart"/>
            <w:tcBorders>
              <w:top w:val="nil"/>
              <w:left w:val="single" w:sz="8" w:space="0" w:color="auto"/>
              <w:bottom w:val="single" w:sz="8" w:space="0" w:color="000000"/>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r>
      <w:tr w:rsidR="00FB4DAD" w:rsidRPr="00FB4DAD" w:rsidTr="00FB4DAD">
        <w:trPr>
          <w:gridAfter w:val="2"/>
          <w:wAfter w:w="502" w:type="dxa"/>
          <w:trHeight w:val="532"/>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тип процессора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4-ядерного процессора</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4-ядерного процессора</w:t>
            </w: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4-ядерного процессора</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частота процессора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2931</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гигагерц</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2,4</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2,4</w:t>
            </w: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2,4</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размер оперативной памяти</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2552</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гигабайт</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w:t>
            </w: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282"/>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объем накопителя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2552</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гигабайт</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64</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64</w:t>
            </w: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64</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358"/>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предустановленное программное обеспечение</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2B47B7">
        <w:trPr>
          <w:gridAfter w:val="2"/>
          <w:wAfter w:w="502" w:type="dxa"/>
          <w:trHeight w:val="1097"/>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26.20.15</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Машины вычислительные электронные цифровые прочие, содержащие или не содержащие в одном корпусе одно или два из следующих устрой</w:t>
            </w:r>
            <w:proofErr w:type="gramStart"/>
            <w:r w:rsidRPr="00FB4DAD">
              <w:rPr>
                <w:rFonts w:ascii="Times New Roman" w:eastAsia="Times New Roman" w:hAnsi="Times New Roman" w:cs="Times New Roman"/>
                <w:color w:val="000000"/>
                <w:sz w:val="14"/>
                <w:szCs w:val="14"/>
                <w:lang w:eastAsia="ru-RU"/>
              </w:rPr>
              <w:t>ств дл</w:t>
            </w:r>
            <w:proofErr w:type="gramEnd"/>
            <w:r w:rsidRPr="00FB4DAD">
              <w:rPr>
                <w:rFonts w:ascii="Times New Roman" w:eastAsia="Times New Roman" w:hAnsi="Times New Roman" w:cs="Times New Roman"/>
                <w:color w:val="000000"/>
                <w:sz w:val="14"/>
                <w:szCs w:val="14"/>
                <w:lang w:eastAsia="ru-RU"/>
              </w:rPr>
              <w:t>я автоматической обработки данных: запоминающие устройства, устройства ввода, устройства вывода. Пояснения по требуемой продукции: компьютеры персональные настольные, рабочие станции вывода</w:t>
            </w: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тип (моноблок/системный блок и монитор)</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моноблок; возможное значение - системный блок</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моноблок; возможное значение - системный блок</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моноблок; возможное значение - системный блок</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моноблок; возможное значение - системный блок</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моноблок; возможное значение - системный блок</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моноблок; возможное значение - системный блок</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моноблок; возможное значение - системный блок</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моноблок; возможное значение - системный блок</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моноблок; возможное значение - системный блок</w:t>
            </w:r>
          </w:p>
        </w:tc>
      </w:tr>
      <w:tr w:rsidR="00FB4DAD" w:rsidRPr="00FB4DAD" w:rsidTr="002B47B7">
        <w:trPr>
          <w:gridAfter w:val="2"/>
          <w:wAfter w:w="502" w:type="dxa"/>
          <w:trHeight w:val="390"/>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размер экрана/монитора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39</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дюйм</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24</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24</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24</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24</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24</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24</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24</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24</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24</w:t>
            </w:r>
          </w:p>
        </w:tc>
      </w:tr>
      <w:tr w:rsidR="00FB4DAD" w:rsidRPr="00FB4DAD" w:rsidTr="002B47B7">
        <w:trPr>
          <w:gridAfter w:val="2"/>
          <w:wAfter w:w="502" w:type="dxa"/>
          <w:trHeight w:val="298"/>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тип процессора</w:t>
            </w:r>
          </w:p>
        </w:tc>
        <w:tc>
          <w:tcPr>
            <w:tcW w:w="85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4-ядерного процессора</w:t>
            </w:r>
          </w:p>
        </w:tc>
        <w:tc>
          <w:tcPr>
            <w:tcW w:w="1018"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4-ядерного процессора</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4-ядерного процессора</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4-ядерного процессора</w:t>
            </w:r>
          </w:p>
        </w:tc>
        <w:tc>
          <w:tcPr>
            <w:tcW w:w="1134"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4-ядерного процессора</w:t>
            </w:r>
          </w:p>
        </w:tc>
        <w:tc>
          <w:tcPr>
            <w:tcW w:w="993"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4-ядерного процессора</w:t>
            </w:r>
          </w:p>
        </w:tc>
        <w:tc>
          <w:tcPr>
            <w:tcW w:w="1276"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4-ядерного процессора</w:t>
            </w:r>
          </w:p>
        </w:tc>
        <w:tc>
          <w:tcPr>
            <w:tcW w:w="116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4-ядерного процессора</w:t>
            </w:r>
          </w:p>
        </w:tc>
        <w:tc>
          <w:tcPr>
            <w:tcW w:w="1134" w:type="dxa"/>
            <w:vMerge w:val="restart"/>
            <w:tcBorders>
              <w:top w:val="single" w:sz="8" w:space="0" w:color="auto"/>
              <w:left w:val="single" w:sz="8" w:space="0" w:color="auto"/>
              <w:bottom w:val="single" w:sz="8" w:space="0" w:color="000000"/>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4-ядерного процессора</w:t>
            </w:r>
          </w:p>
        </w:tc>
      </w:tr>
      <w:tr w:rsidR="00FB4DAD" w:rsidRPr="00FB4DAD" w:rsidTr="00FA7AD7">
        <w:trPr>
          <w:gridAfter w:val="2"/>
          <w:wAfter w:w="502" w:type="dxa"/>
          <w:trHeight w:val="161"/>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1"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66"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018"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single" w:sz="8" w:space="0" w:color="auto"/>
              <w:left w:val="single" w:sz="8" w:space="0" w:color="auto"/>
              <w:bottom w:val="single" w:sz="4" w:space="0" w:color="auto"/>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A7AD7">
        <w:trPr>
          <w:gridAfter w:val="2"/>
          <w:wAfter w:w="502" w:type="dxa"/>
          <w:trHeight w:val="289"/>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частота процессора</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2941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гигагерц</w:t>
            </w:r>
          </w:p>
        </w:tc>
        <w:tc>
          <w:tcPr>
            <w:tcW w:w="96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w:t>
            </w:r>
          </w:p>
        </w:tc>
        <w:tc>
          <w:tcPr>
            <w:tcW w:w="101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w:t>
            </w:r>
          </w:p>
        </w:tc>
      </w:tr>
      <w:tr w:rsidR="00FB4DAD" w:rsidRPr="00FB4DAD" w:rsidTr="00FA7AD7">
        <w:trPr>
          <w:gridAfter w:val="2"/>
          <w:wAfter w:w="502" w:type="dxa"/>
          <w:trHeight w:val="289"/>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размер оперативной памяти</w:t>
            </w:r>
          </w:p>
        </w:tc>
        <w:tc>
          <w:tcPr>
            <w:tcW w:w="851"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2552</w:t>
            </w:r>
          </w:p>
        </w:tc>
        <w:tc>
          <w:tcPr>
            <w:tcW w:w="1134"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гигабайт</w:t>
            </w:r>
          </w:p>
        </w:tc>
        <w:tc>
          <w:tcPr>
            <w:tcW w:w="966"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8</w:t>
            </w:r>
          </w:p>
        </w:tc>
        <w:tc>
          <w:tcPr>
            <w:tcW w:w="101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8</w:t>
            </w:r>
          </w:p>
        </w:tc>
        <w:tc>
          <w:tcPr>
            <w:tcW w:w="992"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8</w:t>
            </w:r>
          </w:p>
        </w:tc>
        <w:tc>
          <w:tcPr>
            <w:tcW w:w="992"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8</w:t>
            </w:r>
          </w:p>
        </w:tc>
        <w:tc>
          <w:tcPr>
            <w:tcW w:w="1134"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8</w:t>
            </w:r>
          </w:p>
        </w:tc>
        <w:tc>
          <w:tcPr>
            <w:tcW w:w="993"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8</w:t>
            </w:r>
          </w:p>
        </w:tc>
        <w:tc>
          <w:tcPr>
            <w:tcW w:w="1276"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8</w:t>
            </w:r>
          </w:p>
        </w:tc>
        <w:tc>
          <w:tcPr>
            <w:tcW w:w="1160"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8</w:t>
            </w:r>
          </w:p>
        </w:tc>
        <w:tc>
          <w:tcPr>
            <w:tcW w:w="1134" w:type="dxa"/>
            <w:tcBorders>
              <w:top w:val="single" w:sz="4"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8</w:t>
            </w:r>
          </w:p>
        </w:tc>
      </w:tr>
      <w:tr w:rsidR="00FB4DAD" w:rsidRPr="00FB4DAD" w:rsidTr="00FA7AD7">
        <w:trPr>
          <w:gridAfter w:val="2"/>
          <w:wAfter w:w="502" w:type="dxa"/>
          <w:trHeight w:val="292"/>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объем накопителя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2552</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гигабайт</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1000</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1000</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1000</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1000</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1000</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1000</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1000</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1000</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1000</w:t>
            </w:r>
          </w:p>
        </w:tc>
      </w:tr>
      <w:tr w:rsidR="00FB4DAD" w:rsidRPr="00FB4DAD" w:rsidTr="00FB4DAD">
        <w:trPr>
          <w:gridAfter w:val="2"/>
          <w:wAfter w:w="502" w:type="dxa"/>
          <w:trHeight w:val="289"/>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тип жесткого диска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SSD/HDD</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SSD + HDD</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SSD + HDD</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SSD + HDD</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SSD + HDD</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SSD + HDD</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SSD + HDD</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SSD + HDD</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SSD + HDD</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SSD + HDD</w:t>
            </w:r>
          </w:p>
        </w:tc>
      </w:tr>
      <w:tr w:rsidR="00FB4DAD" w:rsidRPr="00FB4DAD" w:rsidTr="00FA7AD7">
        <w:trPr>
          <w:gridAfter w:val="2"/>
          <w:wAfter w:w="502" w:type="dxa"/>
          <w:trHeight w:val="446"/>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оптический привод</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r>
      <w:tr w:rsidR="00FB4DAD" w:rsidRPr="00FB4DAD" w:rsidTr="00FA7AD7">
        <w:trPr>
          <w:gridAfter w:val="2"/>
          <w:wAfter w:w="502" w:type="dxa"/>
          <w:trHeight w:val="652"/>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тип видеоадаптера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дискретный</w:t>
            </w:r>
            <w:proofErr w:type="gramEnd"/>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FA7AD7">
            <w:pPr>
              <w:ind w:right="-18"/>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интегрированный</w:t>
            </w:r>
            <w:proofErr w:type="gramEnd"/>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FA7AD7">
            <w:pPr>
              <w:ind w:right="-18"/>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интегрированный</w:t>
            </w:r>
            <w:proofErr w:type="gramEnd"/>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FA7AD7">
            <w:pPr>
              <w:ind w:right="-18"/>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интегрированный</w:t>
            </w:r>
            <w:proofErr w:type="gramEnd"/>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FA7AD7">
            <w:pPr>
              <w:ind w:right="-18"/>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интегрированный</w:t>
            </w:r>
            <w:proofErr w:type="gramEnd"/>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FA7AD7">
            <w:pPr>
              <w:ind w:right="-18"/>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интегрированный</w:t>
            </w:r>
            <w:proofErr w:type="gramEnd"/>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FA7AD7">
            <w:pPr>
              <w:ind w:right="-18"/>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интегрированный</w:t>
            </w:r>
            <w:proofErr w:type="gramEnd"/>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FA7AD7">
            <w:pPr>
              <w:ind w:right="-18"/>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интегрированный</w:t>
            </w:r>
            <w:proofErr w:type="gramEnd"/>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FA7AD7">
            <w:pPr>
              <w:ind w:right="-18"/>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интегрированный</w:t>
            </w:r>
            <w:proofErr w:type="gramEnd"/>
          </w:p>
        </w:tc>
      </w:tr>
      <w:tr w:rsidR="00FB4DAD" w:rsidRPr="00FB4DAD" w:rsidTr="00FA7AD7">
        <w:trPr>
          <w:gridAfter w:val="2"/>
          <w:wAfter w:w="502" w:type="dxa"/>
          <w:trHeight w:val="704"/>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операционная система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предустановленная</w:t>
            </w:r>
            <w:proofErr w:type="gramEnd"/>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предустановленная</w:t>
            </w:r>
            <w:proofErr w:type="gramEnd"/>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предустановленная</w:t>
            </w:r>
            <w:proofErr w:type="gramEnd"/>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предустановленная</w:t>
            </w:r>
            <w:proofErr w:type="gramEnd"/>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предустановленная</w:t>
            </w:r>
            <w:proofErr w:type="gramEnd"/>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предустановленная</w:t>
            </w:r>
            <w:proofErr w:type="gramEnd"/>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предустановленная</w:t>
            </w:r>
            <w:proofErr w:type="gramEnd"/>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предустановленная</w:t>
            </w:r>
            <w:proofErr w:type="gramEnd"/>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предустановленная</w:t>
            </w:r>
            <w:proofErr w:type="gramEnd"/>
          </w:p>
        </w:tc>
      </w:tr>
      <w:tr w:rsidR="00FB4DAD" w:rsidRPr="00FB4DAD" w:rsidTr="00FB4DAD">
        <w:trPr>
          <w:gridAfter w:val="2"/>
          <w:wAfter w:w="502" w:type="dxa"/>
          <w:trHeight w:val="6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предустановленное программное обеспечение</w:t>
            </w:r>
          </w:p>
        </w:tc>
        <w:tc>
          <w:tcPr>
            <w:tcW w:w="851"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nil"/>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B4DAD">
        <w:trPr>
          <w:gridAfter w:val="2"/>
          <w:wAfter w:w="502" w:type="dxa"/>
          <w:trHeight w:val="300"/>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3</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26.20.16</w:t>
            </w:r>
          </w:p>
        </w:tc>
        <w:tc>
          <w:tcPr>
            <w:tcW w:w="1701" w:type="dxa"/>
            <w:vMerge w:val="restart"/>
            <w:tcBorders>
              <w:top w:val="nil"/>
              <w:left w:val="single" w:sz="8" w:space="0" w:color="auto"/>
              <w:bottom w:val="single" w:sz="8" w:space="0" w:color="000000"/>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Устройства ввода или вывода, содержащие или не содержащие в одном корпусе запоминающие устройства. Пояснения по требуемой продукции: принтеры, сканеры</w:t>
            </w:r>
          </w:p>
        </w:tc>
        <w:tc>
          <w:tcPr>
            <w:tcW w:w="12628" w:type="dxa"/>
            <w:gridSpan w:val="12"/>
            <w:tcBorders>
              <w:top w:val="single" w:sz="4" w:space="0" w:color="auto"/>
              <w:left w:val="single" w:sz="4" w:space="0" w:color="auto"/>
              <w:bottom w:val="single" w:sz="4" w:space="0" w:color="auto"/>
              <w:right w:val="single" w:sz="4" w:space="0" w:color="000000"/>
            </w:tcBorders>
            <w:shd w:val="clear" w:color="auto" w:fill="auto"/>
            <w:hideMark/>
          </w:tcPr>
          <w:p w:rsidR="00832154" w:rsidRPr="00FB4DAD" w:rsidRDefault="00832154" w:rsidP="00832154">
            <w:pPr>
              <w:jc w:val="center"/>
              <w:rPr>
                <w:rFonts w:ascii="Times New Roman" w:eastAsia="Times New Roman" w:hAnsi="Times New Roman" w:cs="Times New Roman"/>
                <w:b/>
                <w:bCs/>
                <w:color w:val="000000"/>
                <w:sz w:val="14"/>
                <w:szCs w:val="14"/>
                <w:lang w:eastAsia="ru-RU"/>
              </w:rPr>
            </w:pPr>
            <w:r w:rsidRPr="00FB4DAD">
              <w:rPr>
                <w:rFonts w:ascii="Times New Roman" w:eastAsia="Times New Roman" w:hAnsi="Times New Roman" w:cs="Times New Roman"/>
                <w:b/>
                <w:bCs/>
                <w:color w:val="000000"/>
                <w:sz w:val="14"/>
                <w:szCs w:val="14"/>
                <w:lang w:eastAsia="ru-RU"/>
              </w:rPr>
              <w:t>Принтеры</w:t>
            </w:r>
          </w:p>
        </w:tc>
      </w:tr>
      <w:tr w:rsidR="00FB4DAD" w:rsidRPr="00FB4DAD" w:rsidTr="00FA7AD7">
        <w:trPr>
          <w:gridAfter w:val="2"/>
          <w:wAfter w:w="502" w:type="dxa"/>
          <w:trHeight w:val="660"/>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метод печати (струйный/лазерный)</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 </w:t>
            </w:r>
            <w:proofErr w:type="gramStart"/>
            <w:r w:rsidRPr="00FB4DAD">
              <w:rPr>
                <w:rFonts w:ascii="Times New Roman" w:eastAsia="Times New Roman" w:hAnsi="Times New Roman" w:cs="Times New Roman"/>
                <w:color w:val="000000"/>
                <w:sz w:val="14"/>
                <w:szCs w:val="14"/>
                <w:lang w:eastAsia="ru-RU"/>
              </w:rPr>
              <w:t>лазерный</w:t>
            </w:r>
            <w:proofErr w:type="gramEnd"/>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 </w:t>
            </w:r>
            <w:proofErr w:type="gramStart"/>
            <w:r w:rsidRPr="00FB4DAD">
              <w:rPr>
                <w:rFonts w:ascii="Times New Roman" w:eastAsia="Times New Roman" w:hAnsi="Times New Roman" w:cs="Times New Roman"/>
                <w:color w:val="000000"/>
                <w:sz w:val="14"/>
                <w:szCs w:val="14"/>
                <w:lang w:eastAsia="ru-RU"/>
              </w:rPr>
              <w:t>лазерный</w:t>
            </w:r>
            <w:proofErr w:type="gramEnd"/>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 </w:t>
            </w:r>
            <w:proofErr w:type="gramStart"/>
            <w:r w:rsidRPr="00FB4DAD">
              <w:rPr>
                <w:rFonts w:ascii="Times New Roman" w:eastAsia="Times New Roman" w:hAnsi="Times New Roman" w:cs="Times New Roman"/>
                <w:color w:val="000000"/>
                <w:sz w:val="14"/>
                <w:szCs w:val="14"/>
                <w:lang w:eastAsia="ru-RU"/>
              </w:rPr>
              <w:t>лазерный</w:t>
            </w:r>
            <w:proofErr w:type="gramEnd"/>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 </w:t>
            </w:r>
            <w:proofErr w:type="gramStart"/>
            <w:r w:rsidRPr="00FB4DAD">
              <w:rPr>
                <w:rFonts w:ascii="Times New Roman" w:eastAsia="Times New Roman" w:hAnsi="Times New Roman" w:cs="Times New Roman"/>
                <w:color w:val="000000"/>
                <w:sz w:val="14"/>
                <w:szCs w:val="14"/>
                <w:lang w:eastAsia="ru-RU"/>
              </w:rPr>
              <w:t>лазерный</w:t>
            </w:r>
            <w:proofErr w:type="gramEnd"/>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 </w:t>
            </w:r>
            <w:proofErr w:type="gramStart"/>
            <w:r w:rsidRPr="00FB4DAD">
              <w:rPr>
                <w:rFonts w:ascii="Times New Roman" w:eastAsia="Times New Roman" w:hAnsi="Times New Roman" w:cs="Times New Roman"/>
                <w:color w:val="000000"/>
                <w:sz w:val="14"/>
                <w:szCs w:val="14"/>
                <w:lang w:eastAsia="ru-RU"/>
              </w:rPr>
              <w:t>лазерный</w:t>
            </w:r>
            <w:proofErr w:type="gramEnd"/>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 </w:t>
            </w:r>
            <w:proofErr w:type="gramStart"/>
            <w:r w:rsidRPr="00FB4DAD">
              <w:rPr>
                <w:rFonts w:ascii="Times New Roman" w:eastAsia="Times New Roman" w:hAnsi="Times New Roman" w:cs="Times New Roman"/>
                <w:color w:val="000000"/>
                <w:sz w:val="14"/>
                <w:szCs w:val="14"/>
                <w:lang w:eastAsia="ru-RU"/>
              </w:rPr>
              <w:t>лазерный</w:t>
            </w:r>
            <w:proofErr w:type="gramEnd"/>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 </w:t>
            </w:r>
            <w:proofErr w:type="gramStart"/>
            <w:r w:rsidRPr="00FB4DAD">
              <w:rPr>
                <w:rFonts w:ascii="Times New Roman" w:eastAsia="Times New Roman" w:hAnsi="Times New Roman" w:cs="Times New Roman"/>
                <w:color w:val="000000"/>
                <w:sz w:val="14"/>
                <w:szCs w:val="14"/>
                <w:lang w:eastAsia="ru-RU"/>
              </w:rPr>
              <w:t>лазерный</w:t>
            </w:r>
            <w:proofErr w:type="gramEnd"/>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 </w:t>
            </w:r>
            <w:proofErr w:type="gramStart"/>
            <w:r w:rsidRPr="00FB4DAD">
              <w:rPr>
                <w:rFonts w:ascii="Times New Roman" w:eastAsia="Times New Roman" w:hAnsi="Times New Roman" w:cs="Times New Roman"/>
                <w:color w:val="000000"/>
                <w:sz w:val="14"/>
                <w:szCs w:val="14"/>
                <w:lang w:eastAsia="ru-RU"/>
              </w:rPr>
              <w:t>лазерный</w:t>
            </w:r>
            <w:proofErr w:type="gramEnd"/>
          </w:p>
        </w:tc>
        <w:tc>
          <w:tcPr>
            <w:tcW w:w="1134" w:type="dxa"/>
            <w:tcBorders>
              <w:top w:val="nil"/>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 </w:t>
            </w:r>
            <w:proofErr w:type="gramStart"/>
            <w:r w:rsidRPr="00FB4DAD">
              <w:rPr>
                <w:rFonts w:ascii="Times New Roman" w:eastAsia="Times New Roman" w:hAnsi="Times New Roman" w:cs="Times New Roman"/>
                <w:color w:val="000000"/>
                <w:sz w:val="14"/>
                <w:szCs w:val="14"/>
                <w:lang w:eastAsia="ru-RU"/>
              </w:rPr>
              <w:t>лазерный</w:t>
            </w:r>
            <w:proofErr w:type="gramEnd"/>
          </w:p>
        </w:tc>
      </w:tr>
      <w:tr w:rsidR="00FB4DAD" w:rsidRPr="00FB4DAD" w:rsidTr="00FA7AD7">
        <w:trPr>
          <w:gridAfter w:val="2"/>
          <w:wAfter w:w="502" w:type="dxa"/>
          <w:trHeight w:val="414"/>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цветность (цветной/черно-белый)</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цветной</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черно-белый</w:t>
            </w:r>
            <w:proofErr w:type="gramEnd"/>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черно-белый</w:t>
            </w:r>
            <w:proofErr w:type="gramEnd"/>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черно-белый</w:t>
            </w:r>
            <w:proofErr w:type="gramEnd"/>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черно-белый</w:t>
            </w:r>
            <w:proofErr w:type="gramEnd"/>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черно-белый</w:t>
            </w:r>
            <w:proofErr w:type="gramEnd"/>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черно-белый</w:t>
            </w:r>
            <w:proofErr w:type="gramEnd"/>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цветной</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черно-белый</w:t>
            </w:r>
            <w:proofErr w:type="gramEnd"/>
          </w:p>
        </w:tc>
      </w:tr>
      <w:tr w:rsidR="00FB4DAD" w:rsidRPr="00FB4DAD" w:rsidTr="00FB4DAD">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максимальный формат</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А3</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А3</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p>
        </w:tc>
      </w:tr>
      <w:tr w:rsidR="00FB4DAD" w:rsidRPr="00FB4DAD" w:rsidTr="00FA7AD7">
        <w:trPr>
          <w:gridAfter w:val="2"/>
          <w:wAfter w:w="502" w:type="dxa"/>
          <w:trHeight w:val="270"/>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скорость печати</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лист/минута</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150</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50</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50</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50</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50</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50</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50</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150</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50</w:t>
            </w:r>
          </w:p>
        </w:tc>
      </w:tr>
      <w:tr w:rsidR="00FB4DAD" w:rsidRPr="00FB4DAD" w:rsidTr="00FB4DAD">
        <w:trPr>
          <w:gridAfter w:val="2"/>
          <w:wAfter w:w="502" w:type="dxa"/>
          <w:trHeight w:val="983"/>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наличие дополнительных модулей и интерфейсов, устройства чтения карт памяти и т.д.</w:t>
            </w:r>
          </w:p>
        </w:tc>
        <w:tc>
          <w:tcPr>
            <w:tcW w:w="851"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018"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992"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992"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134"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993"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276"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160" w:type="dxa"/>
            <w:tcBorders>
              <w:top w:val="nil"/>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134" w:type="dxa"/>
            <w:tcBorders>
              <w:top w:val="single" w:sz="8" w:space="0" w:color="auto"/>
              <w:left w:val="nil"/>
              <w:bottom w:val="nil"/>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r>
      <w:tr w:rsidR="00FB4DAD" w:rsidRPr="00FB4DAD" w:rsidTr="00FB4DAD">
        <w:trPr>
          <w:gridAfter w:val="2"/>
          <w:wAfter w:w="502" w:type="dxa"/>
          <w:trHeight w:val="300"/>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628" w:type="dxa"/>
            <w:gridSpan w:val="12"/>
            <w:tcBorders>
              <w:top w:val="single" w:sz="4" w:space="0" w:color="auto"/>
              <w:left w:val="single" w:sz="4" w:space="0" w:color="auto"/>
              <w:bottom w:val="single" w:sz="4" w:space="0" w:color="auto"/>
              <w:right w:val="single" w:sz="4" w:space="0" w:color="000000"/>
            </w:tcBorders>
            <w:shd w:val="clear" w:color="auto" w:fill="auto"/>
            <w:hideMark/>
          </w:tcPr>
          <w:p w:rsidR="00832154" w:rsidRPr="00FB4DAD" w:rsidRDefault="00832154" w:rsidP="00832154">
            <w:pPr>
              <w:jc w:val="center"/>
              <w:rPr>
                <w:rFonts w:ascii="Times New Roman" w:eastAsia="Times New Roman" w:hAnsi="Times New Roman" w:cs="Times New Roman"/>
                <w:b/>
                <w:bCs/>
                <w:color w:val="000000"/>
                <w:sz w:val="14"/>
                <w:szCs w:val="14"/>
                <w:lang w:eastAsia="ru-RU"/>
              </w:rPr>
            </w:pPr>
            <w:r w:rsidRPr="00FB4DAD">
              <w:rPr>
                <w:rFonts w:ascii="Times New Roman" w:eastAsia="Times New Roman" w:hAnsi="Times New Roman" w:cs="Times New Roman"/>
                <w:b/>
                <w:bCs/>
                <w:color w:val="000000"/>
                <w:sz w:val="14"/>
                <w:szCs w:val="14"/>
                <w:lang w:eastAsia="ru-RU"/>
              </w:rPr>
              <w:t>Сканеры</w:t>
            </w:r>
          </w:p>
        </w:tc>
      </w:tr>
      <w:tr w:rsidR="00FB4DAD" w:rsidRPr="00FB4DAD" w:rsidTr="00FA7AD7">
        <w:trPr>
          <w:gridAfter w:val="2"/>
          <w:wAfter w:w="502" w:type="dxa"/>
          <w:trHeight w:val="530"/>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метод подачи бумаги</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потоковый</w:t>
            </w:r>
            <w:proofErr w:type="gramEnd"/>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потоковый</w:t>
            </w:r>
            <w:proofErr w:type="gramEnd"/>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потоковый</w:t>
            </w:r>
            <w:proofErr w:type="gramEnd"/>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потоковый</w:t>
            </w:r>
            <w:proofErr w:type="gramEnd"/>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потоковый</w:t>
            </w:r>
            <w:proofErr w:type="gramEnd"/>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потоковый</w:t>
            </w:r>
            <w:proofErr w:type="gramEnd"/>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потоковый</w:t>
            </w:r>
            <w:proofErr w:type="gramEnd"/>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потоковый</w:t>
            </w:r>
            <w:proofErr w:type="gramEnd"/>
          </w:p>
        </w:tc>
        <w:tc>
          <w:tcPr>
            <w:tcW w:w="1134" w:type="dxa"/>
            <w:tcBorders>
              <w:top w:val="nil"/>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потоковый</w:t>
            </w:r>
            <w:proofErr w:type="gramEnd"/>
          </w:p>
        </w:tc>
      </w:tr>
      <w:tr w:rsidR="00FB4DAD" w:rsidRPr="00FB4DAD" w:rsidTr="00FA7AD7">
        <w:trPr>
          <w:gridAfter w:val="2"/>
          <w:wAfter w:w="502" w:type="dxa"/>
          <w:trHeight w:val="410"/>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разрешение сканирования</w:t>
            </w:r>
          </w:p>
        </w:tc>
        <w:tc>
          <w:tcPr>
            <w:tcW w:w="851"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пиксель</w:t>
            </w:r>
          </w:p>
        </w:tc>
        <w:tc>
          <w:tcPr>
            <w:tcW w:w="966"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4800 x 4800</w:t>
            </w:r>
          </w:p>
        </w:tc>
        <w:tc>
          <w:tcPr>
            <w:tcW w:w="1018"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4800 x 4800</w:t>
            </w:r>
          </w:p>
        </w:tc>
        <w:tc>
          <w:tcPr>
            <w:tcW w:w="992"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4800 x 4800</w:t>
            </w:r>
          </w:p>
        </w:tc>
        <w:tc>
          <w:tcPr>
            <w:tcW w:w="992"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4800 x 4800</w:t>
            </w:r>
          </w:p>
        </w:tc>
        <w:tc>
          <w:tcPr>
            <w:tcW w:w="1134"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4800 x 4800</w:t>
            </w:r>
          </w:p>
        </w:tc>
        <w:tc>
          <w:tcPr>
            <w:tcW w:w="993"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4800 x 4800</w:t>
            </w:r>
          </w:p>
        </w:tc>
        <w:tc>
          <w:tcPr>
            <w:tcW w:w="1276"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4800 x 4800</w:t>
            </w:r>
          </w:p>
        </w:tc>
        <w:tc>
          <w:tcPr>
            <w:tcW w:w="1160"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4800 x 4800</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4800 x 4800</w:t>
            </w:r>
          </w:p>
        </w:tc>
      </w:tr>
      <w:tr w:rsidR="00FB4DAD" w:rsidRPr="00FB4DAD" w:rsidTr="00FA7AD7">
        <w:trPr>
          <w:gridAfter w:val="2"/>
          <w:wAfter w:w="502" w:type="dxa"/>
          <w:trHeight w:val="660"/>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4"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цветность (цветной/черно-белый)</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цветной</w:t>
            </w:r>
          </w:p>
        </w:tc>
        <w:tc>
          <w:tcPr>
            <w:tcW w:w="101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цветной</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цветной</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цветной</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цветной</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цветной</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цветной</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цветной</w:t>
            </w:r>
          </w:p>
        </w:tc>
        <w:tc>
          <w:tcPr>
            <w:tcW w:w="1134" w:type="dxa"/>
            <w:tcBorders>
              <w:top w:val="single" w:sz="8" w:space="0" w:color="auto"/>
              <w:left w:val="single" w:sz="4" w:space="0" w:color="auto"/>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цветной</w:t>
            </w:r>
          </w:p>
        </w:tc>
      </w:tr>
      <w:tr w:rsidR="00FB4DAD" w:rsidRPr="00FB4DAD" w:rsidTr="00FA7AD7">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максимальный формат</w:t>
            </w:r>
          </w:p>
        </w:tc>
        <w:tc>
          <w:tcPr>
            <w:tcW w:w="851"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А3</w:t>
            </w:r>
          </w:p>
        </w:tc>
        <w:tc>
          <w:tcPr>
            <w:tcW w:w="101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p>
        </w:tc>
        <w:tc>
          <w:tcPr>
            <w:tcW w:w="992"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p>
        </w:tc>
        <w:tc>
          <w:tcPr>
            <w:tcW w:w="992"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p>
        </w:tc>
        <w:tc>
          <w:tcPr>
            <w:tcW w:w="1134"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p>
        </w:tc>
        <w:tc>
          <w:tcPr>
            <w:tcW w:w="993"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p>
        </w:tc>
        <w:tc>
          <w:tcPr>
            <w:tcW w:w="1276"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А5</w:t>
            </w:r>
          </w:p>
        </w:tc>
        <w:tc>
          <w:tcPr>
            <w:tcW w:w="1160"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А3</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p>
        </w:tc>
      </w:tr>
      <w:tr w:rsidR="00FB4DAD" w:rsidRPr="00FB4DAD" w:rsidTr="002B47B7">
        <w:trPr>
          <w:gridAfter w:val="2"/>
          <w:wAfter w:w="502" w:type="dxa"/>
          <w:trHeight w:val="320"/>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2B47B7">
            <w:pPr>
              <w:ind w:right="-108"/>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скорость сканирования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лист/минута</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101</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w:t>
            </w:r>
          </w:p>
        </w:tc>
      </w:tr>
      <w:tr w:rsidR="00FB4DAD" w:rsidRPr="00FB4DAD" w:rsidTr="002B47B7">
        <w:trPr>
          <w:gridAfter w:val="2"/>
          <w:wAfter w:w="502" w:type="dxa"/>
          <w:trHeight w:val="972"/>
        </w:trPr>
        <w:tc>
          <w:tcPr>
            <w:tcW w:w="441"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4" w:space="0" w:color="auto"/>
              <w:right w:val="single" w:sz="8" w:space="0" w:color="000000"/>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4" w:space="0" w:color="auto"/>
              <w:right w:val="single" w:sz="8" w:space="0" w:color="auto"/>
            </w:tcBorders>
            <w:shd w:val="clear" w:color="auto" w:fill="auto"/>
            <w:hideMark/>
          </w:tcPr>
          <w:p w:rsidR="00FA7AD7" w:rsidRDefault="00832154" w:rsidP="00FA7AD7">
            <w:pPr>
              <w:ind w:left="-123" w:right="-108"/>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наличие </w:t>
            </w:r>
            <w:proofErr w:type="spellStart"/>
            <w:r w:rsidRPr="00FB4DAD">
              <w:rPr>
                <w:rFonts w:ascii="Times New Roman" w:eastAsia="Times New Roman" w:hAnsi="Times New Roman" w:cs="Times New Roman"/>
                <w:color w:val="000000"/>
                <w:sz w:val="14"/>
                <w:szCs w:val="14"/>
                <w:lang w:eastAsia="ru-RU"/>
              </w:rPr>
              <w:t>дополнитель</w:t>
            </w:r>
            <w:proofErr w:type="spellEnd"/>
          </w:p>
          <w:p w:rsidR="00832154" w:rsidRPr="00FB4DAD" w:rsidRDefault="00832154" w:rsidP="00FA7AD7">
            <w:pPr>
              <w:ind w:left="-123" w:right="-108"/>
              <w:jc w:val="center"/>
              <w:rPr>
                <w:rFonts w:ascii="Times New Roman" w:eastAsia="Times New Roman" w:hAnsi="Times New Roman" w:cs="Times New Roman"/>
                <w:color w:val="000000"/>
                <w:sz w:val="14"/>
                <w:szCs w:val="14"/>
                <w:lang w:eastAsia="ru-RU"/>
              </w:rPr>
            </w:pPr>
            <w:proofErr w:type="spellStart"/>
            <w:r w:rsidRPr="00FB4DAD">
              <w:rPr>
                <w:rFonts w:ascii="Times New Roman" w:eastAsia="Times New Roman" w:hAnsi="Times New Roman" w:cs="Times New Roman"/>
                <w:color w:val="000000"/>
                <w:sz w:val="14"/>
                <w:szCs w:val="14"/>
                <w:lang w:eastAsia="ru-RU"/>
              </w:rPr>
              <w:t>ных</w:t>
            </w:r>
            <w:proofErr w:type="spellEnd"/>
            <w:r w:rsidRPr="00FB4DAD">
              <w:rPr>
                <w:rFonts w:ascii="Times New Roman" w:eastAsia="Times New Roman" w:hAnsi="Times New Roman" w:cs="Times New Roman"/>
                <w:color w:val="000000"/>
                <w:sz w:val="14"/>
                <w:szCs w:val="14"/>
                <w:lang w:eastAsia="ru-RU"/>
              </w:rPr>
              <w:t xml:space="preserve"> модулей и интерфейсов, устройства чтения карт памяти и т.д.</w:t>
            </w:r>
          </w:p>
        </w:tc>
        <w:tc>
          <w:tcPr>
            <w:tcW w:w="851"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018"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992"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992"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134"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993"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276"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160"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134" w:type="dxa"/>
            <w:tcBorders>
              <w:top w:val="single" w:sz="8" w:space="0" w:color="auto"/>
              <w:left w:val="nil"/>
              <w:bottom w:val="single" w:sz="4"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r>
      <w:tr w:rsidR="00FB4DAD" w:rsidRPr="00FB4DAD" w:rsidTr="002B47B7">
        <w:trPr>
          <w:gridAfter w:val="2"/>
          <w:wAfter w:w="502" w:type="dxa"/>
          <w:trHeight w:val="57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4</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26.30.11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Аппаратура коммуникационная передающая с приемными </w:t>
            </w:r>
            <w:r w:rsidRPr="00FB4DAD">
              <w:rPr>
                <w:rFonts w:ascii="Times New Roman" w:eastAsia="Times New Roman" w:hAnsi="Times New Roman" w:cs="Times New Roman"/>
                <w:color w:val="000000"/>
                <w:sz w:val="14"/>
                <w:szCs w:val="14"/>
                <w:lang w:eastAsia="ru-RU"/>
              </w:rPr>
              <w:lastRenderedPageBreak/>
              <w:t>устройствами. Пояснения по требуемой продукции: телефоны мобильные</w:t>
            </w:r>
          </w:p>
        </w:tc>
        <w:tc>
          <w:tcPr>
            <w:tcW w:w="97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lastRenderedPageBreak/>
              <w:t>тип устройства (телефон/смартфон)</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 смартфон</w:t>
            </w:r>
          </w:p>
        </w:tc>
        <w:tc>
          <w:tcPr>
            <w:tcW w:w="101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 смартфон</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 смартфон</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r>
      <w:tr w:rsidR="00FB4DAD" w:rsidRPr="00FB4DAD" w:rsidTr="002B47B7">
        <w:trPr>
          <w:gridAfter w:val="2"/>
          <w:wAfter w:w="502" w:type="dxa"/>
          <w:trHeight w:val="504"/>
        </w:trPr>
        <w:tc>
          <w:tcPr>
            <w:tcW w:w="441"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поддерживаемые стандарты</w:t>
            </w:r>
          </w:p>
        </w:tc>
        <w:tc>
          <w:tcPr>
            <w:tcW w:w="851"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LTE</w:t>
            </w:r>
          </w:p>
        </w:tc>
        <w:tc>
          <w:tcPr>
            <w:tcW w:w="101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LTE</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LTE</w:t>
            </w:r>
          </w:p>
        </w:tc>
        <w:tc>
          <w:tcPr>
            <w:tcW w:w="1134" w:type="dxa"/>
            <w:vMerge/>
            <w:tcBorders>
              <w:top w:val="single" w:sz="4" w:space="0" w:color="auto"/>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A7AD7">
        <w:trPr>
          <w:gridAfter w:val="2"/>
          <w:wAfter w:w="502" w:type="dxa"/>
          <w:trHeight w:val="553"/>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операционная система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предустановленная</w:t>
            </w:r>
            <w:proofErr w:type="gramEnd"/>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предустановленная</w:t>
            </w:r>
            <w:proofErr w:type="gramEnd"/>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предустановленная</w:t>
            </w:r>
            <w:proofErr w:type="gramEnd"/>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время работы</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час</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4080</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4080</w:t>
            </w: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4080</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A7AD7">
        <w:trPr>
          <w:gridAfter w:val="2"/>
          <w:wAfter w:w="502" w:type="dxa"/>
          <w:trHeight w:val="540"/>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метод управления (сенсорный/кнопочный)</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сенсорный</w:t>
            </w:r>
            <w:proofErr w:type="gramEnd"/>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сенсорный</w:t>
            </w:r>
            <w:proofErr w:type="gramEnd"/>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gramStart"/>
            <w:r w:rsidRPr="00FB4DAD">
              <w:rPr>
                <w:rFonts w:ascii="Times New Roman" w:eastAsia="Times New Roman" w:hAnsi="Times New Roman" w:cs="Times New Roman"/>
                <w:color w:val="000000"/>
                <w:sz w:val="14"/>
                <w:szCs w:val="14"/>
                <w:lang w:eastAsia="ru-RU"/>
              </w:rPr>
              <w:t>сенсорный</w:t>
            </w:r>
            <w:proofErr w:type="gramEnd"/>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количество SIM-карт</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796</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штука</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3</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3</w:t>
            </w: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3</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B4DAD">
        <w:trPr>
          <w:gridAfter w:val="2"/>
          <w:wAfter w:w="502" w:type="dxa"/>
          <w:trHeight w:val="949"/>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наличие модулей и интерфейсов (</w:t>
            </w:r>
            <w:proofErr w:type="spellStart"/>
            <w:r w:rsidRPr="00FB4DAD">
              <w:rPr>
                <w:rFonts w:ascii="Times New Roman" w:eastAsia="Times New Roman" w:hAnsi="Times New Roman" w:cs="Times New Roman"/>
                <w:color w:val="000000"/>
                <w:sz w:val="14"/>
                <w:szCs w:val="14"/>
                <w:lang w:eastAsia="ru-RU"/>
              </w:rPr>
              <w:t>Wi-Fi</w:t>
            </w:r>
            <w:proofErr w:type="spellEnd"/>
            <w:r w:rsidRPr="00FB4DAD">
              <w:rPr>
                <w:rFonts w:ascii="Times New Roman" w:eastAsia="Times New Roman" w:hAnsi="Times New Roman" w:cs="Times New Roman"/>
                <w:color w:val="000000"/>
                <w:sz w:val="14"/>
                <w:szCs w:val="14"/>
                <w:lang w:eastAsia="ru-RU"/>
              </w:rPr>
              <w:t xml:space="preserve">, </w:t>
            </w:r>
            <w:proofErr w:type="spellStart"/>
            <w:r w:rsidRPr="00FB4DAD">
              <w:rPr>
                <w:rFonts w:ascii="Times New Roman" w:eastAsia="Times New Roman" w:hAnsi="Times New Roman" w:cs="Times New Roman"/>
                <w:color w:val="000000"/>
                <w:sz w:val="14"/>
                <w:szCs w:val="14"/>
                <w:lang w:eastAsia="ru-RU"/>
              </w:rPr>
              <w:t>Bluetooth</w:t>
            </w:r>
            <w:proofErr w:type="spellEnd"/>
            <w:r w:rsidRPr="00FB4DAD">
              <w:rPr>
                <w:rFonts w:ascii="Times New Roman" w:eastAsia="Times New Roman" w:hAnsi="Times New Roman" w:cs="Times New Roman"/>
                <w:color w:val="000000"/>
                <w:sz w:val="14"/>
                <w:szCs w:val="14"/>
                <w:lang w:eastAsia="ru-RU"/>
              </w:rPr>
              <w:t>, USB, GPS)</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A7AD7">
        <w:trPr>
          <w:gridAfter w:val="2"/>
          <w:wAfter w:w="502" w:type="dxa"/>
          <w:trHeight w:val="56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стоимость годового владения оборудованием (включая договоры технической поддержки, обслуживания, сервисные договоры) из расчета на одного абонента (одну единицу трафика) в течение всего срока службы</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383</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рубль</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18,0 тыс., в случае пребывания указанных лиц в служебных командировках за пределами Пензенской области - не более 4 тыс. в месяц</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8,4 тыс.</w:t>
            </w: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18,0 тыс. для руководителя; не более 8,4 тыс. для заместителя руководителя</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A7AD7">
        <w:trPr>
          <w:gridAfter w:val="2"/>
          <w:wAfter w:w="502" w:type="dxa"/>
          <w:trHeight w:val="346"/>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предельная цена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383</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рубль</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15,0 тыс.</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10,0 тыс.</w:t>
            </w: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15,0 тыс.</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A7AD7">
        <w:trPr>
          <w:gridAfter w:val="2"/>
          <w:wAfter w:w="502" w:type="dxa"/>
          <w:trHeight w:val="280"/>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5</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29.10.2021</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Средства транспортные с двигателем с искровым зажиганием, с рабочим объемом цилиндров не более 1500 см</w:t>
            </w:r>
            <w:r w:rsidRPr="00FB4DAD">
              <w:rPr>
                <w:rFonts w:ascii="Times New Roman" w:eastAsia="Times New Roman" w:hAnsi="Times New Roman" w:cs="Times New Roman"/>
                <w:color w:val="000000"/>
                <w:sz w:val="14"/>
                <w:szCs w:val="14"/>
                <w:vertAlign w:val="superscript"/>
                <w:lang w:eastAsia="ru-RU"/>
              </w:rPr>
              <w:t>3</w:t>
            </w:r>
            <w:r w:rsidRPr="00FB4DAD">
              <w:rPr>
                <w:rFonts w:ascii="Times New Roman" w:eastAsia="Times New Roman" w:hAnsi="Times New Roman" w:cs="Times New Roman"/>
                <w:color w:val="000000"/>
                <w:sz w:val="14"/>
                <w:szCs w:val="14"/>
                <w:lang w:eastAsia="ru-RU"/>
              </w:rPr>
              <w:t>, новые</w:t>
            </w: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мощность двигателя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251</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лошадиная сила</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134"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993"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276"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134" w:type="dxa"/>
            <w:vMerge w:val="restart"/>
            <w:tcBorders>
              <w:top w:val="single" w:sz="8" w:space="0" w:color="auto"/>
              <w:left w:val="single" w:sz="8" w:space="0" w:color="auto"/>
              <w:bottom w:val="single" w:sz="8" w:space="0" w:color="000000"/>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r>
      <w:tr w:rsidR="00FB4DAD" w:rsidRPr="00FB4DAD" w:rsidTr="00FB4DAD">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комплектация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A7AD7">
        <w:trPr>
          <w:gridAfter w:val="2"/>
          <w:wAfter w:w="502" w:type="dxa"/>
          <w:trHeight w:val="290"/>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предельная цена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383</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рубль</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2,5 млн.</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 млн.</w:t>
            </w: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2,5 млн.</w:t>
            </w:r>
          </w:p>
        </w:tc>
        <w:tc>
          <w:tcPr>
            <w:tcW w:w="1134" w:type="dxa"/>
            <w:vMerge/>
            <w:tcBorders>
              <w:top w:val="nil"/>
              <w:left w:val="nil"/>
              <w:bottom w:val="single" w:sz="8"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r w:rsidR="00FB4DAD" w:rsidRPr="00FB4DAD" w:rsidTr="00FA7AD7">
        <w:trPr>
          <w:gridAfter w:val="2"/>
          <w:wAfter w:w="502" w:type="dxa"/>
          <w:trHeight w:val="380"/>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6</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29.10.2022</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Средства транспортные с двигателем с искровым зажиганием, с рабочим объемом цилиндров более 1500 см</w:t>
            </w:r>
            <w:r w:rsidRPr="00FB4DAD">
              <w:rPr>
                <w:rFonts w:ascii="Times New Roman" w:eastAsia="Times New Roman" w:hAnsi="Times New Roman" w:cs="Times New Roman"/>
                <w:color w:val="000000"/>
                <w:sz w:val="14"/>
                <w:szCs w:val="14"/>
                <w:vertAlign w:val="superscript"/>
                <w:lang w:eastAsia="ru-RU"/>
              </w:rPr>
              <w:t>3</w:t>
            </w:r>
            <w:r w:rsidRPr="00FB4DAD">
              <w:rPr>
                <w:rFonts w:ascii="Times New Roman" w:eastAsia="Times New Roman" w:hAnsi="Times New Roman" w:cs="Times New Roman"/>
                <w:color w:val="000000"/>
                <w:sz w:val="14"/>
                <w:szCs w:val="14"/>
                <w:lang w:eastAsia="ru-RU"/>
              </w:rPr>
              <w:t>, новые</w:t>
            </w: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мощность двигателя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251</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лошадиная сила</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r>
      <w:tr w:rsidR="00FB4DAD" w:rsidRPr="00FB4DAD" w:rsidTr="00FB4DAD">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комплектация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2B47B7">
        <w:trPr>
          <w:gridAfter w:val="2"/>
          <w:wAfter w:w="502" w:type="dxa"/>
          <w:trHeight w:val="284"/>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предельная цена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383</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рубль</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2,5 млн.</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 млн.</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1,5 млн.</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 млн.</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326"/>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7</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29.10.2023</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Средства транспортные с поршневым </w:t>
            </w:r>
            <w:r w:rsidRPr="00FB4DAD">
              <w:rPr>
                <w:rFonts w:ascii="Times New Roman" w:eastAsia="Times New Roman" w:hAnsi="Times New Roman" w:cs="Times New Roman"/>
                <w:color w:val="000000"/>
                <w:sz w:val="14"/>
                <w:szCs w:val="14"/>
                <w:lang w:eastAsia="ru-RU"/>
              </w:rPr>
              <w:lastRenderedPageBreak/>
              <w:t xml:space="preserve">двигателем внутреннего сгорания с воспламенением от сжатия (дизелем или </w:t>
            </w:r>
            <w:proofErr w:type="spellStart"/>
            <w:r w:rsidRPr="00FB4DAD">
              <w:rPr>
                <w:rFonts w:ascii="Times New Roman" w:eastAsia="Times New Roman" w:hAnsi="Times New Roman" w:cs="Times New Roman"/>
                <w:color w:val="000000"/>
                <w:sz w:val="14"/>
                <w:szCs w:val="14"/>
                <w:lang w:eastAsia="ru-RU"/>
              </w:rPr>
              <w:t>полудизелем</w:t>
            </w:r>
            <w:proofErr w:type="spellEnd"/>
            <w:r w:rsidRPr="00FB4DAD">
              <w:rPr>
                <w:rFonts w:ascii="Times New Roman" w:eastAsia="Times New Roman" w:hAnsi="Times New Roman" w:cs="Times New Roman"/>
                <w:color w:val="000000"/>
                <w:sz w:val="14"/>
                <w:szCs w:val="14"/>
                <w:lang w:eastAsia="ru-RU"/>
              </w:rPr>
              <w:t>), новые</w:t>
            </w: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lastRenderedPageBreak/>
              <w:t>мощность двигателя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251</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лошадиная сила</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r>
      <w:tr w:rsidR="00FB4DAD" w:rsidRPr="00FB4DAD" w:rsidTr="00FB4DAD">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комплектация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337"/>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предельная цена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383</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рубль</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2,5 млн.</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 млн.</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2,5 млн.</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300"/>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8</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29.10.2024</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Средства автотранспортные для перевозки людей, прочие</w:t>
            </w: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мощность двигателя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251</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лошадиная сила</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закупается</w:t>
            </w:r>
          </w:p>
        </w:tc>
      </w:tr>
      <w:tr w:rsidR="00FB4DAD" w:rsidRPr="00FB4DAD" w:rsidTr="00FB4DAD">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комплектация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B4DAD">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предельная цена</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383</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рубль</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2,5 млн.</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 млн.</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1,5 млн.</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1,5 млн.</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272"/>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9</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29.10.1930</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Средства автотранспортные для перевозки 10 или более человек</w:t>
            </w: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мощность двигателя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251</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лошадиная сила</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206"/>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комплектация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154"/>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10</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29.10.1941</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Средства автотранспортные грузовые с поршневым двигателем внутреннего сгорания с воспламенением от сжатия (дизелем или </w:t>
            </w:r>
            <w:proofErr w:type="spellStart"/>
            <w:r w:rsidRPr="00FB4DAD">
              <w:rPr>
                <w:rFonts w:ascii="Times New Roman" w:eastAsia="Times New Roman" w:hAnsi="Times New Roman" w:cs="Times New Roman"/>
                <w:color w:val="000000"/>
                <w:sz w:val="14"/>
                <w:szCs w:val="14"/>
                <w:lang w:eastAsia="ru-RU"/>
              </w:rPr>
              <w:t>полудизелем</w:t>
            </w:r>
            <w:proofErr w:type="spellEnd"/>
            <w:r w:rsidRPr="00FB4DAD">
              <w:rPr>
                <w:rFonts w:ascii="Times New Roman" w:eastAsia="Times New Roman" w:hAnsi="Times New Roman" w:cs="Times New Roman"/>
                <w:color w:val="000000"/>
                <w:sz w:val="14"/>
                <w:szCs w:val="14"/>
                <w:lang w:eastAsia="ru-RU"/>
              </w:rPr>
              <w:t>), новые</w:t>
            </w: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мощность двигателя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251</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лошадиная сила</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811"/>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комплектация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528"/>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11</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29.10.1942</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Средства автотранспортные грузовые с поршневым двигателем внутреннего сгорания с искровым зажиганием; прочие грузовые транспортные средства, новые</w:t>
            </w: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мощность двигателя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251</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лошадиная сила</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706"/>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комплектация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206"/>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12</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29.10.1943</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Автомобили-тягачи седельные для полуприцепов</w:t>
            </w: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мощность двигателя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251</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лошадиная сила</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315"/>
        </w:trPr>
        <w:tc>
          <w:tcPr>
            <w:tcW w:w="441"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комплектация</w:t>
            </w:r>
          </w:p>
        </w:tc>
        <w:tc>
          <w:tcPr>
            <w:tcW w:w="851"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281"/>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13</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29.10.1944</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Шасси с установленными двигателями для автотранспортных средств</w:t>
            </w:r>
          </w:p>
        </w:tc>
        <w:tc>
          <w:tcPr>
            <w:tcW w:w="97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мощность двигателя</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лошадиная сила</w:t>
            </w:r>
          </w:p>
        </w:tc>
        <w:tc>
          <w:tcPr>
            <w:tcW w:w="96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single" w:sz="4" w:space="0" w:color="auto"/>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315"/>
        </w:trPr>
        <w:tc>
          <w:tcPr>
            <w:tcW w:w="441"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комплектация</w:t>
            </w:r>
          </w:p>
        </w:tc>
        <w:tc>
          <w:tcPr>
            <w:tcW w:w="851"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B4DAD">
        <w:trPr>
          <w:gridAfter w:val="2"/>
          <w:wAfter w:w="502" w:type="dxa"/>
          <w:trHeight w:val="315"/>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14</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31.01.2011</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Мебель металлическая для офисов. Пояснения по закупаемой продукции: мебель для сидения, преимущественно с металлическим каркасом</w:t>
            </w: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материал (металл)</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2B47B7">
        <w:trPr>
          <w:gridAfter w:val="2"/>
          <w:wAfter w:w="502" w:type="dxa"/>
          <w:trHeight w:val="2922"/>
        </w:trPr>
        <w:tc>
          <w:tcPr>
            <w:tcW w:w="441"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обивочные материалы</w:t>
            </w:r>
          </w:p>
        </w:tc>
        <w:tc>
          <w:tcPr>
            <w:tcW w:w="851"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кожа натуральная. </w:t>
            </w:r>
            <w:proofErr w:type="gramStart"/>
            <w:r w:rsidRPr="00FB4DAD">
              <w:rPr>
                <w:rFonts w:ascii="Times New Roman" w:eastAsia="Times New Roman" w:hAnsi="Times New Roman" w:cs="Times New Roman"/>
                <w:color w:val="000000"/>
                <w:sz w:val="14"/>
                <w:szCs w:val="14"/>
                <w:lang w:eastAsia="ru-RU"/>
              </w:rPr>
              <w:t>Возможные значения: искусственная кожа, мебельный (искусственный) мех, искусственная замша (микрофибра), ткань, нетканые материалы</w:t>
            </w:r>
            <w:proofErr w:type="gramEnd"/>
          </w:p>
        </w:tc>
        <w:tc>
          <w:tcPr>
            <w:tcW w:w="1018"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искусственная кожа. </w:t>
            </w:r>
            <w:proofErr w:type="gramStart"/>
            <w:r w:rsidRPr="00FB4DAD">
              <w:rPr>
                <w:rFonts w:ascii="Times New Roman" w:eastAsia="Times New Roman" w:hAnsi="Times New Roman" w:cs="Times New Roman"/>
                <w:color w:val="000000"/>
                <w:sz w:val="14"/>
                <w:szCs w:val="14"/>
                <w:lang w:eastAsia="ru-RU"/>
              </w:rPr>
              <w:t>Возможные значения: мебельный (искусственный) мех, искусственная замша (микрофибра), ткань, нетканые материалы</w:t>
            </w:r>
            <w:proofErr w:type="gramEnd"/>
          </w:p>
        </w:tc>
        <w:tc>
          <w:tcPr>
            <w:tcW w:w="992"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искусственная кожа. </w:t>
            </w:r>
            <w:proofErr w:type="gramStart"/>
            <w:r w:rsidRPr="00FB4DAD">
              <w:rPr>
                <w:rFonts w:ascii="Times New Roman" w:eastAsia="Times New Roman" w:hAnsi="Times New Roman" w:cs="Times New Roman"/>
                <w:color w:val="000000"/>
                <w:sz w:val="14"/>
                <w:szCs w:val="14"/>
                <w:lang w:eastAsia="ru-RU"/>
              </w:rPr>
              <w:t>Возможные значения: мебельный (искусственный) мех, искусственная замша (микрофибра), ткань, нетканые материалы</w:t>
            </w:r>
            <w:proofErr w:type="gramEnd"/>
          </w:p>
        </w:tc>
        <w:tc>
          <w:tcPr>
            <w:tcW w:w="992"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искусственная кожа. </w:t>
            </w:r>
            <w:proofErr w:type="gramStart"/>
            <w:r w:rsidRPr="00FB4DAD">
              <w:rPr>
                <w:rFonts w:ascii="Times New Roman" w:eastAsia="Times New Roman" w:hAnsi="Times New Roman" w:cs="Times New Roman"/>
                <w:color w:val="000000"/>
                <w:sz w:val="14"/>
                <w:szCs w:val="14"/>
                <w:lang w:eastAsia="ru-RU"/>
              </w:rPr>
              <w:t>Возможные значения: мебельный (искусственный) мех, искусственная замша (микрофибра), ткань, нетканые материалы</w:t>
            </w:r>
            <w:proofErr w:type="gramEnd"/>
          </w:p>
        </w:tc>
        <w:tc>
          <w:tcPr>
            <w:tcW w:w="1134"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искусственная кожа. </w:t>
            </w:r>
            <w:proofErr w:type="gramStart"/>
            <w:r w:rsidRPr="00FB4DAD">
              <w:rPr>
                <w:rFonts w:ascii="Times New Roman" w:eastAsia="Times New Roman" w:hAnsi="Times New Roman" w:cs="Times New Roman"/>
                <w:color w:val="000000"/>
                <w:sz w:val="14"/>
                <w:szCs w:val="14"/>
                <w:lang w:eastAsia="ru-RU"/>
              </w:rPr>
              <w:t>Возможные значения: мебельный (искусственный) мех, искусственная замша (микрофибра), ткань, нетканые материалы</w:t>
            </w:r>
            <w:proofErr w:type="gramEnd"/>
          </w:p>
        </w:tc>
        <w:tc>
          <w:tcPr>
            <w:tcW w:w="993"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ткань. Возможные значения: нетканые материалы</w:t>
            </w:r>
          </w:p>
        </w:tc>
        <w:tc>
          <w:tcPr>
            <w:tcW w:w="1276"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ткань. Возможные значения: нетканые материалы</w:t>
            </w:r>
          </w:p>
        </w:tc>
        <w:tc>
          <w:tcPr>
            <w:tcW w:w="1160"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кожа натуральная. </w:t>
            </w:r>
            <w:proofErr w:type="gramStart"/>
            <w:r w:rsidRPr="00FB4DAD">
              <w:rPr>
                <w:rFonts w:ascii="Times New Roman" w:eastAsia="Times New Roman" w:hAnsi="Times New Roman" w:cs="Times New Roman"/>
                <w:color w:val="000000"/>
                <w:sz w:val="14"/>
                <w:szCs w:val="14"/>
                <w:lang w:eastAsia="ru-RU"/>
              </w:rPr>
              <w:t>Возможные значения: искусственная кожа, мебельный (искусственный) мех, искусственная замша (микрофибра), ткань, нетканые материалы</w:t>
            </w:r>
            <w:proofErr w:type="gramEnd"/>
          </w:p>
        </w:tc>
        <w:tc>
          <w:tcPr>
            <w:tcW w:w="1134" w:type="dxa"/>
            <w:tcBorders>
              <w:top w:val="single" w:sz="8" w:space="0" w:color="auto"/>
              <w:left w:val="nil"/>
              <w:bottom w:val="single" w:sz="4"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искусственная кожа. </w:t>
            </w:r>
            <w:proofErr w:type="gramStart"/>
            <w:r w:rsidRPr="00FB4DAD">
              <w:rPr>
                <w:rFonts w:ascii="Times New Roman" w:eastAsia="Times New Roman" w:hAnsi="Times New Roman" w:cs="Times New Roman"/>
                <w:color w:val="000000"/>
                <w:sz w:val="14"/>
                <w:szCs w:val="14"/>
                <w:lang w:eastAsia="ru-RU"/>
              </w:rPr>
              <w:t>Возможные значения: мебельный (искусственный) мех, искусственная замша (микрофибра), ткань, нетканые материалы</w:t>
            </w:r>
            <w:proofErr w:type="gramEnd"/>
          </w:p>
        </w:tc>
      </w:tr>
      <w:tr w:rsidR="00FB4DAD" w:rsidRPr="00FB4DAD" w:rsidTr="002B47B7">
        <w:trPr>
          <w:gridAfter w:val="2"/>
          <w:wAfter w:w="502" w:type="dxa"/>
          <w:trHeight w:val="292"/>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lastRenderedPageBreak/>
              <w:t>15</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31.01.2012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Мебель деревянная для офисов. Пояснения по закупаемой продукции: мебель для сидения, преимущественно с деревянным каркасом</w:t>
            </w:r>
          </w:p>
        </w:tc>
        <w:tc>
          <w:tcPr>
            <w:tcW w:w="9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материал (вид древесины)</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w:t>
            </w:r>
          </w:p>
        </w:tc>
        <w:tc>
          <w:tcPr>
            <w:tcW w:w="101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возможные значения:</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возможные значения:</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возможные значения:</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возможные значения:</w:t>
            </w:r>
          </w:p>
        </w:tc>
      </w:tr>
      <w:tr w:rsidR="00FB4DAD" w:rsidRPr="00FB4DAD" w:rsidTr="002B47B7">
        <w:trPr>
          <w:gridAfter w:val="2"/>
          <w:wAfter w:w="502" w:type="dxa"/>
          <w:trHeight w:val="1245"/>
        </w:trPr>
        <w:tc>
          <w:tcPr>
            <w:tcW w:w="441"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1"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66" w:type="dxa"/>
            <w:tcBorders>
              <w:top w:val="single" w:sz="4" w:space="0" w:color="auto"/>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массив древесины "ценных" пород (твердолиственных и тропических).</w:t>
            </w:r>
          </w:p>
        </w:tc>
        <w:tc>
          <w:tcPr>
            <w:tcW w:w="1018" w:type="dxa"/>
            <w:tcBorders>
              <w:top w:val="single" w:sz="4" w:space="0" w:color="auto"/>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древесина хвойных и </w:t>
            </w:r>
            <w:proofErr w:type="spellStart"/>
            <w:r w:rsidRPr="00FB4DAD">
              <w:rPr>
                <w:rFonts w:ascii="Times New Roman" w:eastAsia="Times New Roman" w:hAnsi="Times New Roman" w:cs="Times New Roman"/>
                <w:color w:val="000000"/>
                <w:sz w:val="14"/>
                <w:szCs w:val="14"/>
                <w:lang w:eastAsia="ru-RU"/>
              </w:rPr>
              <w:t>мягколиственных</w:t>
            </w:r>
            <w:proofErr w:type="spellEnd"/>
            <w:r w:rsidRPr="00FB4DAD">
              <w:rPr>
                <w:rFonts w:ascii="Times New Roman" w:eastAsia="Times New Roman" w:hAnsi="Times New Roman" w:cs="Times New Roman"/>
                <w:color w:val="000000"/>
                <w:sz w:val="14"/>
                <w:szCs w:val="14"/>
                <w:lang w:eastAsia="ru-RU"/>
              </w:rPr>
              <w:t xml:space="preserve"> пород: береза, лиственница, сосна, ель</w:t>
            </w:r>
          </w:p>
        </w:tc>
        <w:tc>
          <w:tcPr>
            <w:tcW w:w="992" w:type="dxa"/>
            <w:tcBorders>
              <w:top w:val="single" w:sz="4" w:space="0" w:color="auto"/>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древесина хвойных и </w:t>
            </w:r>
            <w:proofErr w:type="spellStart"/>
            <w:r w:rsidRPr="00FB4DAD">
              <w:rPr>
                <w:rFonts w:ascii="Times New Roman" w:eastAsia="Times New Roman" w:hAnsi="Times New Roman" w:cs="Times New Roman"/>
                <w:color w:val="000000"/>
                <w:sz w:val="14"/>
                <w:szCs w:val="14"/>
                <w:lang w:eastAsia="ru-RU"/>
              </w:rPr>
              <w:t>мягколиственных</w:t>
            </w:r>
            <w:proofErr w:type="spellEnd"/>
            <w:r w:rsidRPr="00FB4DAD">
              <w:rPr>
                <w:rFonts w:ascii="Times New Roman" w:eastAsia="Times New Roman" w:hAnsi="Times New Roman" w:cs="Times New Roman"/>
                <w:color w:val="000000"/>
                <w:sz w:val="14"/>
                <w:szCs w:val="14"/>
                <w:lang w:eastAsia="ru-RU"/>
              </w:rPr>
              <w:t xml:space="preserve"> пород: береза, лиственница, сосна, ель</w:t>
            </w:r>
          </w:p>
        </w:tc>
        <w:tc>
          <w:tcPr>
            <w:tcW w:w="992" w:type="dxa"/>
            <w:tcBorders>
              <w:top w:val="single" w:sz="4" w:space="0" w:color="auto"/>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древесина хвойных и </w:t>
            </w:r>
            <w:proofErr w:type="spellStart"/>
            <w:r w:rsidRPr="00FB4DAD">
              <w:rPr>
                <w:rFonts w:ascii="Times New Roman" w:eastAsia="Times New Roman" w:hAnsi="Times New Roman" w:cs="Times New Roman"/>
                <w:color w:val="000000"/>
                <w:sz w:val="14"/>
                <w:szCs w:val="14"/>
                <w:lang w:eastAsia="ru-RU"/>
              </w:rPr>
              <w:t>мягколиственных</w:t>
            </w:r>
            <w:proofErr w:type="spellEnd"/>
            <w:r w:rsidRPr="00FB4DAD">
              <w:rPr>
                <w:rFonts w:ascii="Times New Roman" w:eastAsia="Times New Roman" w:hAnsi="Times New Roman" w:cs="Times New Roman"/>
                <w:color w:val="000000"/>
                <w:sz w:val="14"/>
                <w:szCs w:val="14"/>
                <w:lang w:eastAsia="ru-RU"/>
              </w:rPr>
              <w:t xml:space="preserve"> пород: береза, лиственница, сосна, ель</w:t>
            </w:r>
          </w:p>
        </w:tc>
        <w:tc>
          <w:tcPr>
            <w:tcW w:w="1134" w:type="dxa"/>
            <w:tcBorders>
              <w:top w:val="single" w:sz="4" w:space="0" w:color="auto"/>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древесина хвойных и </w:t>
            </w:r>
            <w:proofErr w:type="spellStart"/>
            <w:r w:rsidRPr="00FB4DAD">
              <w:rPr>
                <w:rFonts w:ascii="Times New Roman" w:eastAsia="Times New Roman" w:hAnsi="Times New Roman" w:cs="Times New Roman"/>
                <w:color w:val="000000"/>
                <w:sz w:val="14"/>
                <w:szCs w:val="14"/>
                <w:lang w:eastAsia="ru-RU"/>
              </w:rPr>
              <w:t>мягколиственных</w:t>
            </w:r>
            <w:proofErr w:type="spellEnd"/>
            <w:r w:rsidRPr="00FB4DAD">
              <w:rPr>
                <w:rFonts w:ascii="Times New Roman" w:eastAsia="Times New Roman" w:hAnsi="Times New Roman" w:cs="Times New Roman"/>
                <w:color w:val="000000"/>
                <w:sz w:val="14"/>
                <w:szCs w:val="14"/>
                <w:lang w:eastAsia="ru-RU"/>
              </w:rPr>
              <w:t xml:space="preserve"> пород: береза, лиственница, сосна, ель</w:t>
            </w:r>
          </w:p>
        </w:tc>
        <w:tc>
          <w:tcPr>
            <w:tcW w:w="993" w:type="dxa"/>
            <w:tcBorders>
              <w:top w:val="single" w:sz="4" w:space="0" w:color="auto"/>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древесина хвойных и </w:t>
            </w:r>
            <w:proofErr w:type="spellStart"/>
            <w:r w:rsidRPr="00FB4DAD">
              <w:rPr>
                <w:rFonts w:ascii="Times New Roman" w:eastAsia="Times New Roman" w:hAnsi="Times New Roman" w:cs="Times New Roman"/>
                <w:color w:val="000000"/>
                <w:sz w:val="14"/>
                <w:szCs w:val="14"/>
                <w:lang w:eastAsia="ru-RU"/>
              </w:rPr>
              <w:t>мягколиственных</w:t>
            </w:r>
            <w:proofErr w:type="spellEnd"/>
            <w:r w:rsidRPr="00FB4DAD">
              <w:rPr>
                <w:rFonts w:ascii="Times New Roman" w:eastAsia="Times New Roman" w:hAnsi="Times New Roman" w:cs="Times New Roman"/>
                <w:color w:val="000000"/>
                <w:sz w:val="14"/>
                <w:szCs w:val="14"/>
                <w:lang w:eastAsia="ru-RU"/>
              </w:rPr>
              <w:t xml:space="preserve"> пород: береза, лиственница, сосна, ель</w:t>
            </w:r>
          </w:p>
        </w:tc>
        <w:tc>
          <w:tcPr>
            <w:tcW w:w="1276" w:type="dxa"/>
            <w:tcBorders>
              <w:top w:val="single" w:sz="4" w:space="0" w:color="auto"/>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древесина хвойных и </w:t>
            </w:r>
            <w:proofErr w:type="spellStart"/>
            <w:r w:rsidRPr="00FB4DAD">
              <w:rPr>
                <w:rFonts w:ascii="Times New Roman" w:eastAsia="Times New Roman" w:hAnsi="Times New Roman" w:cs="Times New Roman"/>
                <w:color w:val="000000"/>
                <w:sz w:val="14"/>
                <w:szCs w:val="14"/>
                <w:lang w:eastAsia="ru-RU"/>
              </w:rPr>
              <w:t>мягколиственных</w:t>
            </w:r>
            <w:proofErr w:type="spellEnd"/>
            <w:r w:rsidRPr="00FB4DAD">
              <w:rPr>
                <w:rFonts w:ascii="Times New Roman" w:eastAsia="Times New Roman" w:hAnsi="Times New Roman" w:cs="Times New Roman"/>
                <w:color w:val="000000"/>
                <w:sz w:val="14"/>
                <w:szCs w:val="14"/>
                <w:lang w:eastAsia="ru-RU"/>
              </w:rPr>
              <w:t xml:space="preserve"> пород: береза, лиственница, сосна, ель</w:t>
            </w:r>
          </w:p>
        </w:tc>
        <w:tc>
          <w:tcPr>
            <w:tcW w:w="1160" w:type="dxa"/>
            <w:tcBorders>
              <w:top w:val="single" w:sz="4" w:space="0" w:color="auto"/>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массив древесины "ценных" пород (твердолиственных и тропических).</w:t>
            </w:r>
          </w:p>
        </w:tc>
        <w:tc>
          <w:tcPr>
            <w:tcW w:w="1134" w:type="dxa"/>
            <w:tcBorders>
              <w:top w:val="single" w:sz="4" w:space="0" w:color="auto"/>
              <w:left w:val="nil"/>
              <w:bottom w:val="nil"/>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древесина хвойных и </w:t>
            </w:r>
            <w:proofErr w:type="spellStart"/>
            <w:r w:rsidRPr="00FB4DAD">
              <w:rPr>
                <w:rFonts w:ascii="Times New Roman" w:eastAsia="Times New Roman" w:hAnsi="Times New Roman" w:cs="Times New Roman"/>
                <w:color w:val="000000"/>
                <w:sz w:val="14"/>
                <w:szCs w:val="14"/>
                <w:lang w:eastAsia="ru-RU"/>
              </w:rPr>
              <w:t>мягколиственных</w:t>
            </w:r>
            <w:proofErr w:type="spellEnd"/>
            <w:r w:rsidRPr="00FB4DAD">
              <w:rPr>
                <w:rFonts w:ascii="Times New Roman" w:eastAsia="Times New Roman" w:hAnsi="Times New Roman" w:cs="Times New Roman"/>
                <w:color w:val="000000"/>
                <w:sz w:val="14"/>
                <w:szCs w:val="14"/>
                <w:lang w:eastAsia="ru-RU"/>
              </w:rPr>
              <w:t xml:space="preserve"> пород: береза, лиственница, сосна, ель</w:t>
            </w:r>
          </w:p>
        </w:tc>
      </w:tr>
      <w:tr w:rsidR="00FB4DAD" w:rsidRPr="00FB4DAD" w:rsidTr="00FB4DAD">
        <w:trPr>
          <w:gridAfter w:val="2"/>
          <w:wAfter w:w="502" w:type="dxa"/>
          <w:trHeight w:val="1523"/>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Возможные значения: древесина хвойных и </w:t>
            </w:r>
            <w:proofErr w:type="spellStart"/>
            <w:r w:rsidRPr="00FB4DAD">
              <w:rPr>
                <w:rFonts w:ascii="Times New Roman" w:eastAsia="Times New Roman" w:hAnsi="Times New Roman" w:cs="Times New Roman"/>
                <w:color w:val="000000"/>
                <w:sz w:val="14"/>
                <w:szCs w:val="14"/>
                <w:lang w:eastAsia="ru-RU"/>
              </w:rPr>
              <w:t>мягколиственных</w:t>
            </w:r>
            <w:proofErr w:type="spellEnd"/>
            <w:r w:rsidRPr="00FB4DAD">
              <w:rPr>
                <w:rFonts w:ascii="Times New Roman" w:eastAsia="Times New Roman" w:hAnsi="Times New Roman" w:cs="Times New Roman"/>
                <w:color w:val="000000"/>
                <w:sz w:val="14"/>
                <w:szCs w:val="14"/>
                <w:lang w:eastAsia="ru-RU"/>
              </w:rPr>
              <w:t xml:space="preserve"> пород: береза, лиственница, сосна, ель</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Возможные значения: древесина хвойных и </w:t>
            </w:r>
            <w:proofErr w:type="spellStart"/>
            <w:r w:rsidRPr="00FB4DAD">
              <w:rPr>
                <w:rFonts w:ascii="Times New Roman" w:eastAsia="Times New Roman" w:hAnsi="Times New Roman" w:cs="Times New Roman"/>
                <w:color w:val="000000"/>
                <w:sz w:val="14"/>
                <w:szCs w:val="14"/>
                <w:lang w:eastAsia="ru-RU"/>
              </w:rPr>
              <w:t>мягколиственных</w:t>
            </w:r>
            <w:proofErr w:type="spellEnd"/>
            <w:r w:rsidRPr="00FB4DAD">
              <w:rPr>
                <w:rFonts w:ascii="Times New Roman" w:eastAsia="Times New Roman" w:hAnsi="Times New Roman" w:cs="Times New Roman"/>
                <w:color w:val="000000"/>
                <w:sz w:val="14"/>
                <w:szCs w:val="14"/>
                <w:lang w:eastAsia="ru-RU"/>
              </w:rPr>
              <w:t xml:space="preserve"> пород: береза, лиственница, сосна, ель</w:t>
            </w:r>
          </w:p>
        </w:tc>
        <w:tc>
          <w:tcPr>
            <w:tcW w:w="1134" w:type="dxa"/>
            <w:tcBorders>
              <w:top w:val="nil"/>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r>
      <w:tr w:rsidR="00FB4DAD" w:rsidRPr="00FB4DAD" w:rsidTr="002B47B7">
        <w:trPr>
          <w:gridAfter w:val="2"/>
          <w:wAfter w:w="502" w:type="dxa"/>
          <w:trHeight w:val="2919"/>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обивочные материалы</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кожа натуральная. </w:t>
            </w:r>
            <w:proofErr w:type="gramStart"/>
            <w:r w:rsidRPr="00FB4DAD">
              <w:rPr>
                <w:rFonts w:ascii="Times New Roman" w:eastAsia="Times New Roman" w:hAnsi="Times New Roman" w:cs="Times New Roman"/>
                <w:color w:val="000000"/>
                <w:sz w:val="14"/>
                <w:szCs w:val="14"/>
                <w:lang w:eastAsia="ru-RU"/>
              </w:rPr>
              <w:t>Возможные значения: искусственная кожа, мебельный (искусственный) мех, искусственная замша (микрофибра), ткань, нетканые материалы</w:t>
            </w:r>
            <w:proofErr w:type="gramEnd"/>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искусственная кожа. </w:t>
            </w:r>
            <w:proofErr w:type="gramStart"/>
            <w:r w:rsidRPr="00FB4DAD">
              <w:rPr>
                <w:rFonts w:ascii="Times New Roman" w:eastAsia="Times New Roman" w:hAnsi="Times New Roman" w:cs="Times New Roman"/>
                <w:color w:val="000000"/>
                <w:sz w:val="14"/>
                <w:szCs w:val="14"/>
                <w:lang w:eastAsia="ru-RU"/>
              </w:rPr>
              <w:t>Возможные значения: мебельный (искусственный) мех, искусственная замша (микрофибра), ткань, нетканые материалы</w:t>
            </w:r>
            <w:proofErr w:type="gramEnd"/>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искусственная кожа. </w:t>
            </w:r>
            <w:proofErr w:type="gramStart"/>
            <w:r w:rsidRPr="00FB4DAD">
              <w:rPr>
                <w:rFonts w:ascii="Times New Roman" w:eastAsia="Times New Roman" w:hAnsi="Times New Roman" w:cs="Times New Roman"/>
                <w:color w:val="000000"/>
                <w:sz w:val="14"/>
                <w:szCs w:val="14"/>
                <w:lang w:eastAsia="ru-RU"/>
              </w:rPr>
              <w:t>Возможные значения: мебельный (искусственный) мех, искусственная замша (микрофибра), ткань, нетканые материалы</w:t>
            </w:r>
            <w:proofErr w:type="gramEnd"/>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искусственная кожа. </w:t>
            </w:r>
            <w:proofErr w:type="gramStart"/>
            <w:r w:rsidRPr="00FB4DAD">
              <w:rPr>
                <w:rFonts w:ascii="Times New Roman" w:eastAsia="Times New Roman" w:hAnsi="Times New Roman" w:cs="Times New Roman"/>
                <w:color w:val="000000"/>
                <w:sz w:val="14"/>
                <w:szCs w:val="14"/>
                <w:lang w:eastAsia="ru-RU"/>
              </w:rPr>
              <w:t>Возможные значения: мебельный (искусственный) мех, искусственная замша (микрофибра), ткань, нетканые материалы</w:t>
            </w:r>
            <w:proofErr w:type="gramEnd"/>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искусственная кожа. </w:t>
            </w:r>
            <w:proofErr w:type="gramStart"/>
            <w:r w:rsidRPr="00FB4DAD">
              <w:rPr>
                <w:rFonts w:ascii="Times New Roman" w:eastAsia="Times New Roman" w:hAnsi="Times New Roman" w:cs="Times New Roman"/>
                <w:color w:val="000000"/>
                <w:sz w:val="14"/>
                <w:szCs w:val="14"/>
                <w:lang w:eastAsia="ru-RU"/>
              </w:rPr>
              <w:t>Возможные значения: мебельный (искусственный) мех, искусственная замша (микрофибра), ткань, нетканые материалы</w:t>
            </w:r>
            <w:proofErr w:type="gramEnd"/>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ткань. Возможные значения: нетканые материалы</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кожа натуральная. </w:t>
            </w:r>
            <w:proofErr w:type="gramStart"/>
            <w:r w:rsidRPr="00FB4DAD">
              <w:rPr>
                <w:rFonts w:ascii="Times New Roman" w:eastAsia="Times New Roman" w:hAnsi="Times New Roman" w:cs="Times New Roman"/>
                <w:color w:val="000000"/>
                <w:sz w:val="14"/>
                <w:szCs w:val="14"/>
                <w:lang w:eastAsia="ru-RU"/>
              </w:rPr>
              <w:t>Возможные значения: искусственная кожа, мебельный (искусственный) мех, искусственная замша (микрофибра), ткань, нетканые материалы</w:t>
            </w:r>
            <w:proofErr w:type="gramEnd"/>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искусственная кожа. </w:t>
            </w:r>
            <w:proofErr w:type="gramStart"/>
            <w:r w:rsidRPr="00FB4DAD">
              <w:rPr>
                <w:rFonts w:ascii="Times New Roman" w:eastAsia="Times New Roman" w:hAnsi="Times New Roman" w:cs="Times New Roman"/>
                <w:color w:val="000000"/>
                <w:sz w:val="14"/>
                <w:szCs w:val="14"/>
                <w:lang w:eastAsia="ru-RU"/>
              </w:rPr>
              <w:t>Возможные значения: мебельный (искусственный) мех, искусственная замша (микрофибра), ткань, нетканые материалы</w:t>
            </w:r>
            <w:proofErr w:type="gramEnd"/>
          </w:p>
        </w:tc>
      </w:tr>
      <w:tr w:rsidR="00FB4DAD" w:rsidRPr="00FB4DAD" w:rsidTr="00FA7AD7">
        <w:trPr>
          <w:gridAfter w:val="2"/>
          <w:wAfter w:w="502" w:type="dxa"/>
          <w:trHeight w:val="268"/>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16</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49.32.11</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Услуги такси</w:t>
            </w: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мощность двигателя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251</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лошадиная сила</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B4DAD">
        <w:trPr>
          <w:gridAfter w:val="2"/>
          <w:wAfter w:w="502" w:type="dxa"/>
          <w:trHeight w:val="6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тип коробки передач автомобиля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B4DAD">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комплектация автомобиля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B4DAD">
        <w:trPr>
          <w:gridAfter w:val="2"/>
          <w:wAfter w:w="502" w:type="dxa"/>
          <w:trHeight w:val="6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FA7AD7">
            <w:pPr>
              <w:ind w:right="-108"/>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время предоставления автомобиля потребителю</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514"/>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17</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49.32.12</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Услуги по аренде легковых автомобилей с водителем</w:t>
            </w: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мощность двигателя автомобиля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251</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лошадиная сила</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B4DAD">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тип коробки передач</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B4DAD">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комплектация автомобиля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B4DAD">
        <w:trPr>
          <w:gridAfter w:val="2"/>
          <w:wAfter w:w="502" w:type="dxa"/>
          <w:trHeight w:val="6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FA7AD7" w:rsidRDefault="00832154" w:rsidP="00FA7AD7">
            <w:pPr>
              <w:ind w:right="-108"/>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время </w:t>
            </w:r>
            <w:proofErr w:type="spellStart"/>
            <w:r w:rsidRPr="00FB4DAD">
              <w:rPr>
                <w:rFonts w:ascii="Times New Roman" w:eastAsia="Times New Roman" w:hAnsi="Times New Roman" w:cs="Times New Roman"/>
                <w:color w:val="000000"/>
                <w:sz w:val="14"/>
                <w:szCs w:val="14"/>
                <w:lang w:eastAsia="ru-RU"/>
              </w:rPr>
              <w:t>предоставле</w:t>
            </w:r>
            <w:proofErr w:type="spellEnd"/>
          </w:p>
          <w:p w:rsidR="00832154" w:rsidRPr="00FB4DAD" w:rsidRDefault="00832154" w:rsidP="00FA7AD7">
            <w:pPr>
              <w:ind w:right="-108"/>
              <w:jc w:val="center"/>
              <w:rPr>
                <w:rFonts w:ascii="Times New Roman" w:eastAsia="Times New Roman" w:hAnsi="Times New Roman" w:cs="Times New Roman"/>
                <w:color w:val="000000"/>
                <w:sz w:val="14"/>
                <w:szCs w:val="14"/>
                <w:lang w:eastAsia="ru-RU"/>
              </w:rPr>
            </w:pPr>
            <w:proofErr w:type="spellStart"/>
            <w:r w:rsidRPr="00FB4DAD">
              <w:rPr>
                <w:rFonts w:ascii="Times New Roman" w:eastAsia="Times New Roman" w:hAnsi="Times New Roman" w:cs="Times New Roman"/>
                <w:color w:val="000000"/>
                <w:sz w:val="14"/>
                <w:szCs w:val="14"/>
                <w:lang w:eastAsia="ru-RU"/>
              </w:rPr>
              <w:t>ния</w:t>
            </w:r>
            <w:proofErr w:type="spellEnd"/>
            <w:r w:rsidRPr="00FB4DAD">
              <w:rPr>
                <w:rFonts w:ascii="Times New Roman" w:eastAsia="Times New Roman" w:hAnsi="Times New Roman" w:cs="Times New Roman"/>
                <w:color w:val="000000"/>
                <w:sz w:val="14"/>
                <w:szCs w:val="14"/>
                <w:lang w:eastAsia="ru-RU"/>
              </w:rPr>
              <w:t xml:space="preserve"> автомобиля потребителю</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573"/>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18</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61.10.30</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Услуги по передаче данных по проводным телекоммуникационным сетям. Пояснения по требуемым услугам: оказание услуг связи по передаче данных</w:t>
            </w: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скорость канала передачи данных</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Мбит/сек</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r>
      <w:tr w:rsidR="00FB4DAD" w:rsidRPr="00FB4DAD" w:rsidTr="00FA7AD7">
        <w:trPr>
          <w:gridAfter w:val="2"/>
          <w:wAfter w:w="502" w:type="dxa"/>
          <w:trHeight w:val="483"/>
        </w:trPr>
        <w:tc>
          <w:tcPr>
            <w:tcW w:w="441"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доля потерянных пакетов</w:t>
            </w:r>
          </w:p>
        </w:tc>
        <w:tc>
          <w:tcPr>
            <w:tcW w:w="851"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4"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1523"/>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19</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61.20.11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Услуги подвижной связи общего пользования - обеспечение доступа и поддержка пользователя.</w:t>
            </w:r>
          </w:p>
        </w:tc>
        <w:tc>
          <w:tcPr>
            <w:tcW w:w="97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тарификация услуги голосовой связи, доступа в информационно-телекоммуникационную сеть "Интернет" (лимитная/</w:t>
            </w:r>
            <w:proofErr w:type="spellStart"/>
            <w:r w:rsidRPr="00FB4DAD">
              <w:rPr>
                <w:rFonts w:ascii="Times New Roman" w:eastAsia="Times New Roman" w:hAnsi="Times New Roman" w:cs="Times New Roman"/>
                <w:color w:val="000000"/>
                <w:sz w:val="14"/>
                <w:szCs w:val="14"/>
                <w:lang w:eastAsia="ru-RU"/>
              </w:rPr>
              <w:t>безлимитная</w:t>
            </w:r>
            <w:proofErr w:type="spellEnd"/>
            <w:r w:rsidRPr="00FB4DAD">
              <w:rPr>
                <w:rFonts w:ascii="Times New Roman" w:eastAsia="Times New Roman" w:hAnsi="Times New Roman" w:cs="Times New Roman"/>
                <w:color w:val="000000"/>
                <w:sz w:val="14"/>
                <w:szCs w:val="14"/>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spellStart"/>
            <w:r w:rsidRPr="00FB4DAD">
              <w:rPr>
                <w:rFonts w:ascii="Times New Roman" w:eastAsia="Times New Roman" w:hAnsi="Times New Roman" w:cs="Times New Roman"/>
                <w:color w:val="000000"/>
                <w:sz w:val="14"/>
                <w:szCs w:val="14"/>
                <w:lang w:eastAsia="ru-RU"/>
              </w:rPr>
              <w:t>безлимитная</w:t>
            </w:r>
            <w:proofErr w:type="spellEnd"/>
          </w:p>
        </w:tc>
        <w:tc>
          <w:tcPr>
            <w:tcW w:w="101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spellStart"/>
            <w:r w:rsidRPr="00FB4DAD">
              <w:rPr>
                <w:rFonts w:ascii="Times New Roman" w:eastAsia="Times New Roman" w:hAnsi="Times New Roman" w:cs="Times New Roman"/>
                <w:color w:val="000000"/>
                <w:sz w:val="14"/>
                <w:szCs w:val="14"/>
                <w:lang w:eastAsia="ru-RU"/>
              </w:rPr>
              <w:t>безлимитная</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spellStart"/>
            <w:r w:rsidRPr="00FB4DAD">
              <w:rPr>
                <w:rFonts w:ascii="Times New Roman" w:eastAsia="Times New Roman" w:hAnsi="Times New Roman" w:cs="Times New Roman"/>
                <w:color w:val="000000"/>
                <w:sz w:val="14"/>
                <w:szCs w:val="14"/>
                <w:lang w:eastAsia="ru-RU"/>
              </w:rPr>
              <w:t>безлимитная</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spellStart"/>
            <w:r w:rsidRPr="00FB4DAD">
              <w:rPr>
                <w:rFonts w:ascii="Times New Roman" w:eastAsia="Times New Roman" w:hAnsi="Times New Roman" w:cs="Times New Roman"/>
                <w:color w:val="000000"/>
                <w:sz w:val="14"/>
                <w:szCs w:val="14"/>
                <w:lang w:eastAsia="ru-RU"/>
              </w:rPr>
              <w:t>безлимитная</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spellStart"/>
            <w:r w:rsidRPr="00FB4DAD">
              <w:rPr>
                <w:rFonts w:ascii="Times New Roman" w:eastAsia="Times New Roman" w:hAnsi="Times New Roman" w:cs="Times New Roman"/>
                <w:color w:val="000000"/>
                <w:sz w:val="14"/>
                <w:szCs w:val="14"/>
                <w:lang w:eastAsia="ru-RU"/>
              </w:rPr>
              <w:t>безлимитная</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spellStart"/>
            <w:r w:rsidRPr="00FB4DAD">
              <w:rPr>
                <w:rFonts w:ascii="Times New Roman" w:eastAsia="Times New Roman" w:hAnsi="Times New Roman" w:cs="Times New Roman"/>
                <w:color w:val="000000"/>
                <w:sz w:val="14"/>
                <w:szCs w:val="14"/>
                <w:lang w:eastAsia="ru-RU"/>
              </w:rPr>
              <w:t>безлимитная</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spellStart"/>
            <w:r w:rsidRPr="00FB4DAD">
              <w:rPr>
                <w:rFonts w:ascii="Times New Roman" w:eastAsia="Times New Roman" w:hAnsi="Times New Roman" w:cs="Times New Roman"/>
                <w:color w:val="000000"/>
                <w:sz w:val="14"/>
                <w:szCs w:val="14"/>
                <w:lang w:eastAsia="ru-RU"/>
              </w:rPr>
              <w:t>безлимитная</w:t>
            </w:r>
            <w:proofErr w:type="spellEnd"/>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spellStart"/>
            <w:r w:rsidRPr="00FB4DAD">
              <w:rPr>
                <w:rFonts w:ascii="Times New Roman" w:eastAsia="Times New Roman" w:hAnsi="Times New Roman" w:cs="Times New Roman"/>
                <w:color w:val="000000"/>
                <w:sz w:val="14"/>
                <w:szCs w:val="14"/>
                <w:lang w:eastAsia="ru-RU"/>
              </w:rPr>
              <w:t>безлимитная</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предельное значение: </w:t>
            </w:r>
            <w:proofErr w:type="spellStart"/>
            <w:r w:rsidRPr="00FB4DAD">
              <w:rPr>
                <w:rFonts w:ascii="Times New Roman" w:eastAsia="Times New Roman" w:hAnsi="Times New Roman" w:cs="Times New Roman"/>
                <w:color w:val="000000"/>
                <w:sz w:val="14"/>
                <w:szCs w:val="14"/>
                <w:lang w:eastAsia="ru-RU"/>
              </w:rPr>
              <w:t>безлимитная</w:t>
            </w:r>
            <w:proofErr w:type="spellEnd"/>
          </w:p>
        </w:tc>
      </w:tr>
      <w:tr w:rsidR="00FB4DAD" w:rsidRPr="00FB4DAD" w:rsidTr="00FA7AD7">
        <w:trPr>
          <w:gridAfter w:val="2"/>
          <w:wAfter w:w="502" w:type="dxa"/>
          <w:trHeight w:val="1500"/>
        </w:trPr>
        <w:tc>
          <w:tcPr>
            <w:tcW w:w="441"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tcBorders>
              <w:top w:val="single" w:sz="4" w:space="0" w:color="auto"/>
              <w:left w:val="nil"/>
              <w:bottom w:val="nil"/>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Пояснения по требуемым услугам: оказание услуг подвижной радиотелефонной связи</w:t>
            </w:r>
          </w:p>
        </w:tc>
        <w:tc>
          <w:tcPr>
            <w:tcW w:w="97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объем доступной услуги голосовой связи (минут), доступа в информационно-телекоммуникационную сеть "Интернет" (ГБ)</w:t>
            </w:r>
          </w:p>
        </w:tc>
        <w:tc>
          <w:tcPr>
            <w:tcW w:w="851"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2553</w:t>
            </w:r>
          </w:p>
        </w:tc>
        <w:tc>
          <w:tcPr>
            <w:tcW w:w="1134"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гигабайт</w:t>
            </w:r>
          </w:p>
        </w:tc>
        <w:tc>
          <w:tcPr>
            <w:tcW w:w="966"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101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992"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992"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1134"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993"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1276"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1160"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1134" w:type="dxa"/>
            <w:tcBorders>
              <w:top w:val="single" w:sz="4"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r>
      <w:tr w:rsidR="00FB4DAD" w:rsidRPr="00FB4DAD" w:rsidTr="002B47B7">
        <w:trPr>
          <w:gridAfter w:val="2"/>
          <w:wAfter w:w="502" w:type="dxa"/>
          <w:trHeight w:val="2100"/>
        </w:trPr>
        <w:tc>
          <w:tcPr>
            <w:tcW w:w="441"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978"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доступ услуги голосовой связи (домашний регион, территория Российской Федерации, за пределами Российской Федерации - роуминг), доступ в информационно-телекоммуникационную сеть "Интернет" (да/нет)</w:t>
            </w:r>
          </w:p>
        </w:tc>
        <w:tc>
          <w:tcPr>
            <w:tcW w:w="851"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018"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992"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992"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134"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993"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276"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160"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c>
          <w:tcPr>
            <w:tcW w:w="1134" w:type="dxa"/>
            <w:tcBorders>
              <w:top w:val="single" w:sz="8" w:space="0" w:color="auto"/>
              <w:left w:val="nil"/>
              <w:bottom w:val="single" w:sz="4"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наличие</w:t>
            </w:r>
          </w:p>
        </w:tc>
      </w:tr>
      <w:tr w:rsidR="00FB4DAD" w:rsidRPr="00FB4DAD" w:rsidTr="002B47B7">
        <w:trPr>
          <w:gridAfter w:val="2"/>
          <w:wAfter w:w="502" w:type="dxa"/>
          <w:trHeight w:val="436"/>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lastRenderedPageBreak/>
              <w:t>20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77.11.10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sz w:val="14"/>
                <w:szCs w:val="14"/>
                <w:lang w:eastAsia="ru-RU"/>
              </w:rPr>
            </w:pPr>
            <w:r w:rsidRPr="00FB4DAD">
              <w:rPr>
                <w:rFonts w:ascii="Times New Roman" w:eastAsia="Times New Roman" w:hAnsi="Times New Roman" w:cs="Times New Roman"/>
                <w:sz w:val="14"/>
                <w:szCs w:val="14"/>
                <w:lang w:eastAsia="ru-RU"/>
              </w:rPr>
              <w:t>Услуги по аренде и лизингу легковых автомобилей и легких (не более 3,5 т) автотранспортных средств без водителя. Пояснения по требуемой услуге: услуга по аренде и лизингу легковых автомобилей без водителя</w:t>
            </w:r>
          </w:p>
        </w:tc>
        <w:tc>
          <w:tcPr>
            <w:tcW w:w="97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мощность двигателя автомобиля</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лошадиная сила</w:t>
            </w:r>
          </w:p>
        </w:tc>
        <w:tc>
          <w:tcPr>
            <w:tcW w:w="96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01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более 200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2B47B7">
        <w:trPr>
          <w:gridAfter w:val="2"/>
          <w:wAfter w:w="502" w:type="dxa"/>
          <w:trHeight w:val="500"/>
        </w:trPr>
        <w:tc>
          <w:tcPr>
            <w:tcW w:w="441"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sz w:val="14"/>
                <w:szCs w:val="14"/>
                <w:lang w:eastAsia="ru-RU"/>
              </w:rPr>
            </w:pPr>
          </w:p>
        </w:tc>
        <w:tc>
          <w:tcPr>
            <w:tcW w:w="97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тип коробки передач автомобиля</w:t>
            </w:r>
          </w:p>
        </w:tc>
        <w:tc>
          <w:tcPr>
            <w:tcW w:w="851"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B4DAD">
        <w:trPr>
          <w:gridAfter w:val="2"/>
          <w:wAfter w:w="502" w:type="dxa"/>
          <w:trHeight w:val="3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комплектация автомобиля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B4DAD">
        <w:trPr>
          <w:gridAfter w:val="2"/>
          <w:wAfter w:w="502" w:type="dxa"/>
          <w:trHeight w:val="61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тип коробки передач автомобиля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B4DAD">
        <w:trPr>
          <w:gridAfter w:val="2"/>
          <w:wAfter w:w="502" w:type="dxa"/>
          <w:trHeight w:val="420"/>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комплектация автомобиля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345"/>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услуга по аренде и лизингу легких (до 3,5 т) автотранспортных средств без водителя</w:t>
            </w: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мощность двигателя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A7AD7">
        <w:trPr>
          <w:gridAfter w:val="2"/>
          <w:wAfter w:w="502" w:type="dxa"/>
          <w:trHeight w:val="264"/>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тип коробки передач</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B4DAD">
        <w:trPr>
          <w:gridAfter w:val="2"/>
          <w:wAfter w:w="502" w:type="dxa"/>
          <w:trHeight w:val="383"/>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комплектация</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FB4DAD">
        <w:trPr>
          <w:gridAfter w:val="2"/>
          <w:wAfter w:w="502" w:type="dxa"/>
          <w:trHeight w:val="2100"/>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21</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58.29.13</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Обеспечение программное для администрирования баз данных на электронном носителе. Пояснения по требуемой продукции: системы управления базами данных</w:t>
            </w: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стоимость годового владения программным обеспечением (включая договоры технической поддержки, обслуживания, сервисные договоры) из расчета на одного пользователя в течение всего срока службы</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2B47B7">
        <w:trPr>
          <w:gridAfter w:val="2"/>
          <w:wAfter w:w="502" w:type="dxa"/>
          <w:trHeight w:val="1598"/>
        </w:trPr>
        <w:tc>
          <w:tcPr>
            <w:tcW w:w="441"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общая сумма выплат по лицензионным и иным договорам (независимо от вида договора), отчислений в пользу иностранных юридических и физических лиц</w:t>
            </w:r>
          </w:p>
        </w:tc>
        <w:tc>
          <w:tcPr>
            <w:tcW w:w="851"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018"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2"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93"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276"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60"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8" w:space="0" w:color="auto"/>
              <w:left w:val="nil"/>
              <w:bottom w:val="single" w:sz="4"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r>
      <w:tr w:rsidR="00FB4DAD" w:rsidRPr="00FB4DAD" w:rsidTr="002B47B7">
        <w:trPr>
          <w:gridAfter w:val="2"/>
          <w:wAfter w:w="502" w:type="dxa"/>
          <w:trHeight w:val="1058"/>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lastRenderedPageBreak/>
              <w:t>22</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58.29.21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Приложения общие для повышения эффективности бизнеса и приложения для домашнего пользования, отдельно реализуемые. Пояснения по требуемой продукции: офисные приложения</w:t>
            </w:r>
          </w:p>
        </w:tc>
        <w:tc>
          <w:tcPr>
            <w:tcW w:w="97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совместимость с системами межведомственного электронного документооборота (МЭДО) (да/нет)</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01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r>
      <w:tr w:rsidR="00FB4DAD" w:rsidRPr="00FB4DAD" w:rsidTr="002B47B7">
        <w:trPr>
          <w:gridAfter w:val="2"/>
          <w:wAfter w:w="502" w:type="dxa"/>
          <w:trHeight w:val="1069"/>
        </w:trPr>
        <w:tc>
          <w:tcPr>
            <w:tcW w:w="441"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single" w:sz="4" w:space="0" w:color="auto"/>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поддерживаемые типы данных, текстовые и графические возможности приложения</w:t>
            </w:r>
          </w:p>
        </w:tc>
        <w:tc>
          <w:tcPr>
            <w:tcW w:w="851"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ГОСТ </w:t>
            </w:r>
            <w:proofErr w:type="gramStart"/>
            <w:r w:rsidRPr="00FB4DAD">
              <w:rPr>
                <w:rFonts w:ascii="Times New Roman" w:eastAsia="Times New Roman" w:hAnsi="Times New Roman" w:cs="Times New Roman"/>
                <w:color w:val="000000"/>
                <w:sz w:val="14"/>
                <w:szCs w:val="14"/>
                <w:lang w:eastAsia="ru-RU"/>
              </w:rPr>
              <w:t>Р</w:t>
            </w:r>
            <w:proofErr w:type="gramEnd"/>
            <w:r w:rsidRPr="00FB4DAD">
              <w:rPr>
                <w:rFonts w:ascii="Times New Roman" w:eastAsia="Times New Roman" w:hAnsi="Times New Roman" w:cs="Times New Roman"/>
                <w:color w:val="000000"/>
                <w:sz w:val="14"/>
                <w:szCs w:val="14"/>
                <w:lang w:eastAsia="ru-RU"/>
              </w:rPr>
              <w:t xml:space="preserve"> ИСО/МЭК 26300-2010</w:t>
            </w:r>
          </w:p>
        </w:tc>
        <w:tc>
          <w:tcPr>
            <w:tcW w:w="101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ГОСТ </w:t>
            </w:r>
            <w:proofErr w:type="gramStart"/>
            <w:r w:rsidRPr="00FB4DAD">
              <w:rPr>
                <w:rFonts w:ascii="Times New Roman" w:eastAsia="Times New Roman" w:hAnsi="Times New Roman" w:cs="Times New Roman"/>
                <w:color w:val="000000"/>
                <w:sz w:val="14"/>
                <w:szCs w:val="14"/>
                <w:lang w:eastAsia="ru-RU"/>
              </w:rPr>
              <w:t>Р</w:t>
            </w:r>
            <w:proofErr w:type="gramEnd"/>
            <w:r w:rsidRPr="00FB4DAD">
              <w:rPr>
                <w:rFonts w:ascii="Times New Roman" w:eastAsia="Times New Roman" w:hAnsi="Times New Roman" w:cs="Times New Roman"/>
                <w:color w:val="000000"/>
                <w:sz w:val="14"/>
                <w:szCs w:val="14"/>
                <w:lang w:eastAsia="ru-RU"/>
              </w:rPr>
              <w:t xml:space="preserve"> ИСО/МЭК 26300-2010</w:t>
            </w:r>
          </w:p>
        </w:tc>
        <w:tc>
          <w:tcPr>
            <w:tcW w:w="992"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ГОСТ </w:t>
            </w:r>
            <w:proofErr w:type="gramStart"/>
            <w:r w:rsidRPr="00FB4DAD">
              <w:rPr>
                <w:rFonts w:ascii="Times New Roman" w:eastAsia="Times New Roman" w:hAnsi="Times New Roman" w:cs="Times New Roman"/>
                <w:color w:val="000000"/>
                <w:sz w:val="14"/>
                <w:szCs w:val="14"/>
                <w:lang w:eastAsia="ru-RU"/>
              </w:rPr>
              <w:t>Р</w:t>
            </w:r>
            <w:proofErr w:type="gramEnd"/>
            <w:r w:rsidRPr="00FB4DAD">
              <w:rPr>
                <w:rFonts w:ascii="Times New Roman" w:eastAsia="Times New Roman" w:hAnsi="Times New Roman" w:cs="Times New Roman"/>
                <w:color w:val="000000"/>
                <w:sz w:val="14"/>
                <w:szCs w:val="14"/>
                <w:lang w:eastAsia="ru-RU"/>
              </w:rPr>
              <w:t xml:space="preserve"> ИСО/МЭК 26300-2010</w:t>
            </w:r>
          </w:p>
        </w:tc>
        <w:tc>
          <w:tcPr>
            <w:tcW w:w="992"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ГОСТ </w:t>
            </w:r>
            <w:proofErr w:type="gramStart"/>
            <w:r w:rsidRPr="00FB4DAD">
              <w:rPr>
                <w:rFonts w:ascii="Times New Roman" w:eastAsia="Times New Roman" w:hAnsi="Times New Roman" w:cs="Times New Roman"/>
                <w:color w:val="000000"/>
                <w:sz w:val="14"/>
                <w:szCs w:val="14"/>
                <w:lang w:eastAsia="ru-RU"/>
              </w:rPr>
              <w:t>Р</w:t>
            </w:r>
            <w:proofErr w:type="gramEnd"/>
            <w:r w:rsidRPr="00FB4DAD">
              <w:rPr>
                <w:rFonts w:ascii="Times New Roman" w:eastAsia="Times New Roman" w:hAnsi="Times New Roman" w:cs="Times New Roman"/>
                <w:color w:val="000000"/>
                <w:sz w:val="14"/>
                <w:szCs w:val="14"/>
                <w:lang w:eastAsia="ru-RU"/>
              </w:rPr>
              <w:t xml:space="preserve"> ИСО/МЭК 26300-2010</w:t>
            </w:r>
          </w:p>
        </w:tc>
        <w:tc>
          <w:tcPr>
            <w:tcW w:w="1134"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ГОСТ </w:t>
            </w:r>
            <w:proofErr w:type="gramStart"/>
            <w:r w:rsidRPr="00FB4DAD">
              <w:rPr>
                <w:rFonts w:ascii="Times New Roman" w:eastAsia="Times New Roman" w:hAnsi="Times New Roman" w:cs="Times New Roman"/>
                <w:color w:val="000000"/>
                <w:sz w:val="14"/>
                <w:szCs w:val="14"/>
                <w:lang w:eastAsia="ru-RU"/>
              </w:rPr>
              <w:t>Р</w:t>
            </w:r>
            <w:proofErr w:type="gramEnd"/>
            <w:r w:rsidRPr="00FB4DAD">
              <w:rPr>
                <w:rFonts w:ascii="Times New Roman" w:eastAsia="Times New Roman" w:hAnsi="Times New Roman" w:cs="Times New Roman"/>
                <w:color w:val="000000"/>
                <w:sz w:val="14"/>
                <w:szCs w:val="14"/>
                <w:lang w:eastAsia="ru-RU"/>
              </w:rPr>
              <w:t xml:space="preserve"> ИСО/МЭК 26300-2010</w:t>
            </w:r>
          </w:p>
        </w:tc>
        <w:tc>
          <w:tcPr>
            <w:tcW w:w="993"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ГОСТ </w:t>
            </w:r>
            <w:proofErr w:type="gramStart"/>
            <w:r w:rsidRPr="00FB4DAD">
              <w:rPr>
                <w:rFonts w:ascii="Times New Roman" w:eastAsia="Times New Roman" w:hAnsi="Times New Roman" w:cs="Times New Roman"/>
                <w:color w:val="000000"/>
                <w:sz w:val="14"/>
                <w:szCs w:val="14"/>
                <w:lang w:eastAsia="ru-RU"/>
              </w:rPr>
              <w:t>Р</w:t>
            </w:r>
            <w:proofErr w:type="gramEnd"/>
            <w:r w:rsidRPr="00FB4DAD">
              <w:rPr>
                <w:rFonts w:ascii="Times New Roman" w:eastAsia="Times New Roman" w:hAnsi="Times New Roman" w:cs="Times New Roman"/>
                <w:color w:val="000000"/>
                <w:sz w:val="14"/>
                <w:szCs w:val="14"/>
                <w:lang w:eastAsia="ru-RU"/>
              </w:rPr>
              <w:t xml:space="preserve"> ИСО/МЭК 26300-2010</w:t>
            </w:r>
          </w:p>
        </w:tc>
        <w:tc>
          <w:tcPr>
            <w:tcW w:w="1276"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w:t>
            </w:r>
          </w:p>
        </w:tc>
        <w:tc>
          <w:tcPr>
            <w:tcW w:w="1160"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ГОСТ </w:t>
            </w:r>
            <w:proofErr w:type="gramStart"/>
            <w:r w:rsidRPr="00FB4DAD">
              <w:rPr>
                <w:rFonts w:ascii="Times New Roman" w:eastAsia="Times New Roman" w:hAnsi="Times New Roman" w:cs="Times New Roman"/>
                <w:color w:val="000000"/>
                <w:sz w:val="14"/>
                <w:szCs w:val="14"/>
                <w:lang w:eastAsia="ru-RU"/>
              </w:rPr>
              <w:t>Р</w:t>
            </w:r>
            <w:proofErr w:type="gramEnd"/>
            <w:r w:rsidRPr="00FB4DAD">
              <w:rPr>
                <w:rFonts w:ascii="Times New Roman" w:eastAsia="Times New Roman" w:hAnsi="Times New Roman" w:cs="Times New Roman"/>
                <w:color w:val="000000"/>
                <w:sz w:val="14"/>
                <w:szCs w:val="14"/>
                <w:lang w:eastAsia="ru-RU"/>
              </w:rPr>
              <w:t xml:space="preserve"> ИСО/МЭК 26300-2010</w:t>
            </w:r>
          </w:p>
        </w:tc>
        <w:tc>
          <w:tcPr>
            <w:tcW w:w="1134" w:type="dxa"/>
            <w:tcBorders>
              <w:top w:val="single" w:sz="4"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ГОСТ </w:t>
            </w:r>
            <w:proofErr w:type="gramStart"/>
            <w:r w:rsidRPr="00FB4DAD">
              <w:rPr>
                <w:rFonts w:ascii="Times New Roman" w:eastAsia="Times New Roman" w:hAnsi="Times New Roman" w:cs="Times New Roman"/>
                <w:color w:val="000000"/>
                <w:sz w:val="14"/>
                <w:szCs w:val="14"/>
                <w:lang w:eastAsia="ru-RU"/>
              </w:rPr>
              <w:t>Р</w:t>
            </w:r>
            <w:proofErr w:type="gramEnd"/>
            <w:r w:rsidRPr="00FB4DAD">
              <w:rPr>
                <w:rFonts w:ascii="Times New Roman" w:eastAsia="Times New Roman" w:hAnsi="Times New Roman" w:cs="Times New Roman"/>
                <w:color w:val="000000"/>
                <w:sz w:val="14"/>
                <w:szCs w:val="14"/>
                <w:lang w:eastAsia="ru-RU"/>
              </w:rPr>
              <w:t xml:space="preserve"> ИСО/МЭК 26300-2010</w:t>
            </w:r>
          </w:p>
        </w:tc>
      </w:tr>
      <w:tr w:rsidR="00FB4DAD" w:rsidRPr="00FB4DAD" w:rsidTr="00FB4DAD">
        <w:trPr>
          <w:gridAfter w:val="2"/>
          <w:wAfter w:w="502" w:type="dxa"/>
          <w:trHeight w:val="1283"/>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9C3E02" w:rsidP="00832154">
            <w:pPr>
              <w:jc w:val="center"/>
              <w:rPr>
                <w:rFonts w:ascii="Times New Roman" w:eastAsia="Times New Roman" w:hAnsi="Times New Roman" w:cs="Times New Roman"/>
                <w:color w:val="0000FF"/>
                <w:sz w:val="14"/>
                <w:szCs w:val="14"/>
                <w:u w:val="single"/>
                <w:lang w:eastAsia="ru-RU"/>
              </w:rPr>
            </w:pPr>
            <w:hyperlink r:id="rId106" w:history="1">
              <w:r w:rsidR="00832154" w:rsidRPr="00FB4DAD">
                <w:rPr>
                  <w:rFonts w:ascii="Times New Roman" w:eastAsia="Times New Roman" w:hAnsi="Times New Roman" w:cs="Times New Roman"/>
                  <w:color w:val="0000FF"/>
                  <w:sz w:val="14"/>
                  <w:szCs w:val="14"/>
                  <w:u w:val="single"/>
                  <w:lang w:eastAsia="ru-RU"/>
                </w:rPr>
                <w:t>соответствие Федеральному закону "О персональных данных" приложений, содержащих персональные данные (да/нет)</w:t>
              </w:r>
            </w:hyperlink>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r>
      <w:tr w:rsidR="00FB4DAD" w:rsidRPr="00FB4DAD" w:rsidTr="00FB4DAD">
        <w:trPr>
          <w:gridAfter w:val="2"/>
          <w:wAfter w:w="502" w:type="dxa"/>
          <w:trHeight w:val="2232"/>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23</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58.29.31</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Обеспечение программное системное для загрузки. Пояснения по требуемой продукции: средства обеспечения информационной безопасности</w:t>
            </w: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использование российских </w:t>
            </w:r>
            <w:proofErr w:type="spellStart"/>
            <w:r w:rsidRPr="00FB4DAD">
              <w:rPr>
                <w:rFonts w:ascii="Times New Roman" w:eastAsia="Times New Roman" w:hAnsi="Times New Roman" w:cs="Times New Roman"/>
                <w:color w:val="000000"/>
                <w:sz w:val="14"/>
                <w:szCs w:val="14"/>
                <w:lang w:eastAsia="ru-RU"/>
              </w:rPr>
              <w:t>криптоалгоритмов</w:t>
            </w:r>
            <w:proofErr w:type="spellEnd"/>
            <w:r w:rsidRPr="00FB4DAD">
              <w:rPr>
                <w:rFonts w:ascii="Times New Roman" w:eastAsia="Times New Roman" w:hAnsi="Times New Roman" w:cs="Times New Roman"/>
                <w:color w:val="000000"/>
                <w:sz w:val="14"/>
                <w:szCs w:val="14"/>
                <w:lang w:eastAsia="ru-RU"/>
              </w:rPr>
              <w:t xml:space="preserve"> при использовании криптографической защиты информации в составе средств обеспечения информационной безопасности систем</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r>
      <w:tr w:rsidR="00FB4DAD" w:rsidRPr="00FB4DAD" w:rsidTr="00FA7AD7">
        <w:trPr>
          <w:gridAfter w:val="2"/>
          <w:wAfter w:w="502" w:type="dxa"/>
          <w:trHeight w:val="1272"/>
        </w:trPr>
        <w:tc>
          <w:tcPr>
            <w:tcW w:w="441"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4" w:space="0" w:color="auto"/>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доступность на русском языке интерфейса конфигурирования средства информационной безопасности</w:t>
            </w:r>
          </w:p>
        </w:tc>
        <w:tc>
          <w:tcPr>
            <w:tcW w:w="851"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018"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992"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992"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134"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993"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276"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160" w:type="dxa"/>
            <w:tcBorders>
              <w:top w:val="nil"/>
              <w:left w:val="nil"/>
              <w:bottom w:val="single" w:sz="4"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134" w:type="dxa"/>
            <w:tcBorders>
              <w:top w:val="single" w:sz="8" w:space="0" w:color="auto"/>
              <w:left w:val="nil"/>
              <w:bottom w:val="single" w:sz="4"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r>
      <w:tr w:rsidR="00FB4DAD" w:rsidRPr="00FB4DAD" w:rsidTr="00FA7AD7">
        <w:trPr>
          <w:gridAfter w:val="2"/>
          <w:wAfter w:w="502" w:type="dxa"/>
          <w:trHeight w:val="238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lastRenderedPageBreak/>
              <w:t>24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58.29.32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Обеспечение программное прикладное для загрузки. Пояснения по требуемой продукции: системы управления процессами организации</w:t>
            </w:r>
          </w:p>
        </w:tc>
        <w:tc>
          <w:tcPr>
            <w:tcW w:w="978" w:type="dxa"/>
            <w:tcBorders>
              <w:top w:val="single" w:sz="4" w:space="0" w:color="auto"/>
              <w:left w:val="single" w:sz="4" w:space="0" w:color="auto"/>
              <w:bottom w:val="single" w:sz="4" w:space="0" w:color="auto"/>
              <w:right w:val="single" w:sz="4" w:space="0" w:color="auto"/>
            </w:tcBorders>
            <w:shd w:val="clear" w:color="auto" w:fill="auto"/>
            <w:hideMark/>
          </w:tcPr>
          <w:p w:rsidR="00BD5694" w:rsidRDefault="00832154" w:rsidP="00BD5694">
            <w:pPr>
              <w:ind w:left="-123" w:right="-108"/>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 xml:space="preserve">поддержка и формирование регистров </w:t>
            </w:r>
          </w:p>
          <w:p w:rsidR="00832154" w:rsidRPr="00FB4DAD" w:rsidRDefault="00832154" w:rsidP="00BD5694">
            <w:pPr>
              <w:ind w:left="-123" w:right="-108"/>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учета, содержащих функции по ведению бухгалтерской документации, которые соответствуют российским стандартам систем бухгалтерского учета</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018"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предельное значение: да</w:t>
            </w:r>
          </w:p>
        </w:tc>
      </w:tr>
      <w:tr w:rsidR="00FB4DAD" w:rsidRPr="00FB4DAD" w:rsidTr="00FA7AD7">
        <w:trPr>
          <w:gridAfter w:val="2"/>
          <w:wAfter w:w="502" w:type="dxa"/>
          <w:trHeight w:val="1751"/>
        </w:trPr>
        <w:tc>
          <w:tcPr>
            <w:tcW w:w="441" w:type="dxa"/>
            <w:tcBorders>
              <w:top w:val="single" w:sz="4" w:space="0" w:color="auto"/>
              <w:left w:val="single" w:sz="8" w:space="0" w:color="auto"/>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25</w:t>
            </w:r>
          </w:p>
        </w:tc>
        <w:tc>
          <w:tcPr>
            <w:tcW w:w="850"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61.90.10</w:t>
            </w:r>
          </w:p>
        </w:tc>
        <w:tc>
          <w:tcPr>
            <w:tcW w:w="1701"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Услуги телекоммуникационные прочие. Пояснения по требуемым услугам: оказание услуг по предоставлению высокоскоростного доступа в информационно-телекоммуникационную сеть "Интернет"</w:t>
            </w:r>
          </w:p>
        </w:tc>
        <w:tc>
          <w:tcPr>
            <w:tcW w:w="97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максимальная скорость соединения в информационно-телекоммуникационной сети "Интернет"</w:t>
            </w:r>
          </w:p>
        </w:tc>
        <w:tc>
          <w:tcPr>
            <w:tcW w:w="851"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Мбит/сек</w:t>
            </w:r>
          </w:p>
        </w:tc>
        <w:tc>
          <w:tcPr>
            <w:tcW w:w="966"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200</w:t>
            </w:r>
          </w:p>
        </w:tc>
        <w:tc>
          <w:tcPr>
            <w:tcW w:w="1018"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200</w:t>
            </w:r>
          </w:p>
        </w:tc>
        <w:tc>
          <w:tcPr>
            <w:tcW w:w="992"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200</w:t>
            </w:r>
          </w:p>
        </w:tc>
        <w:tc>
          <w:tcPr>
            <w:tcW w:w="992"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200</w:t>
            </w:r>
          </w:p>
        </w:tc>
        <w:tc>
          <w:tcPr>
            <w:tcW w:w="1134"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200</w:t>
            </w:r>
          </w:p>
        </w:tc>
        <w:tc>
          <w:tcPr>
            <w:tcW w:w="993"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200</w:t>
            </w:r>
          </w:p>
        </w:tc>
        <w:tc>
          <w:tcPr>
            <w:tcW w:w="1276"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200</w:t>
            </w:r>
          </w:p>
        </w:tc>
        <w:tc>
          <w:tcPr>
            <w:tcW w:w="1160" w:type="dxa"/>
            <w:tcBorders>
              <w:top w:val="single" w:sz="4" w:space="0" w:color="auto"/>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200</w:t>
            </w:r>
          </w:p>
        </w:tc>
        <w:tc>
          <w:tcPr>
            <w:tcW w:w="1134" w:type="dxa"/>
            <w:tcBorders>
              <w:top w:val="single" w:sz="4"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200</w:t>
            </w:r>
          </w:p>
        </w:tc>
      </w:tr>
      <w:tr w:rsidR="00FB4DAD" w:rsidRPr="00FB4DAD" w:rsidTr="00FA7AD7">
        <w:trPr>
          <w:gridAfter w:val="2"/>
          <w:wAfter w:w="502" w:type="dxa"/>
          <w:trHeight w:val="406"/>
        </w:trPr>
        <w:tc>
          <w:tcPr>
            <w:tcW w:w="44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26</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17.12.14.110</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Бумага для печати. Пояснения по требуемой продукции: бумага листовая для ежедневной печати на офисной технике формата А</w:t>
            </w:r>
            <w:proofErr w:type="gramStart"/>
            <w:r w:rsidRPr="00FB4DAD">
              <w:rPr>
                <w:rFonts w:ascii="Times New Roman" w:eastAsia="Times New Roman" w:hAnsi="Times New Roman" w:cs="Times New Roman"/>
                <w:color w:val="000000"/>
                <w:sz w:val="14"/>
                <w:szCs w:val="14"/>
                <w:lang w:eastAsia="ru-RU"/>
              </w:rPr>
              <w:t>4</w:t>
            </w:r>
            <w:proofErr w:type="gramEnd"/>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класс</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ниже класса "С"</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ниже класса "С"</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ниже класса "С"</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ниже класса "С"</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ниже класса "С"</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ниже класса "С"</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ниже класса "С"</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ниже класса "С"</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не ниже класса "С"</w:t>
            </w:r>
          </w:p>
        </w:tc>
      </w:tr>
      <w:tr w:rsidR="00FB4DAD" w:rsidRPr="00FB4DAD" w:rsidTr="00FA7AD7">
        <w:trPr>
          <w:gridAfter w:val="2"/>
          <w:wAfter w:w="502" w:type="dxa"/>
          <w:trHeight w:val="256"/>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Формат</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r w:rsidRPr="00FB4DAD">
              <w:rPr>
                <w:rFonts w:ascii="Times New Roman" w:eastAsia="Times New Roman" w:hAnsi="Times New Roman" w:cs="Times New Roman"/>
                <w:color w:val="000000"/>
                <w:sz w:val="14"/>
                <w:szCs w:val="14"/>
                <w:lang w:eastAsia="ru-RU"/>
              </w:rPr>
              <w:t>, А3</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r w:rsidRPr="00FB4DAD">
              <w:rPr>
                <w:rFonts w:ascii="Times New Roman" w:eastAsia="Times New Roman" w:hAnsi="Times New Roman" w:cs="Times New Roman"/>
                <w:color w:val="000000"/>
                <w:sz w:val="14"/>
                <w:szCs w:val="14"/>
                <w:lang w:eastAsia="ru-RU"/>
              </w:rPr>
              <w:t>, А3</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r w:rsidRPr="00FB4DAD">
              <w:rPr>
                <w:rFonts w:ascii="Times New Roman" w:eastAsia="Times New Roman" w:hAnsi="Times New Roman" w:cs="Times New Roman"/>
                <w:color w:val="000000"/>
                <w:sz w:val="14"/>
                <w:szCs w:val="14"/>
                <w:lang w:eastAsia="ru-RU"/>
              </w:rPr>
              <w:t>, А3</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r w:rsidRPr="00FB4DAD">
              <w:rPr>
                <w:rFonts w:ascii="Times New Roman" w:eastAsia="Times New Roman" w:hAnsi="Times New Roman" w:cs="Times New Roman"/>
                <w:color w:val="000000"/>
                <w:sz w:val="14"/>
                <w:szCs w:val="14"/>
                <w:lang w:eastAsia="ru-RU"/>
              </w:rPr>
              <w:t>, А3</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r w:rsidRPr="00FB4DAD">
              <w:rPr>
                <w:rFonts w:ascii="Times New Roman" w:eastAsia="Times New Roman" w:hAnsi="Times New Roman" w:cs="Times New Roman"/>
                <w:color w:val="000000"/>
                <w:sz w:val="14"/>
                <w:szCs w:val="14"/>
                <w:lang w:eastAsia="ru-RU"/>
              </w:rPr>
              <w:t>, А3</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А</w:t>
            </w:r>
            <w:proofErr w:type="gramStart"/>
            <w:r w:rsidRPr="00FB4DAD">
              <w:rPr>
                <w:rFonts w:ascii="Times New Roman" w:eastAsia="Times New Roman" w:hAnsi="Times New Roman" w:cs="Times New Roman"/>
                <w:color w:val="000000"/>
                <w:sz w:val="14"/>
                <w:szCs w:val="14"/>
                <w:lang w:eastAsia="ru-RU"/>
              </w:rPr>
              <w:t>4</w:t>
            </w:r>
            <w:proofErr w:type="gramEnd"/>
            <w:r w:rsidRPr="00FB4DAD">
              <w:rPr>
                <w:rFonts w:ascii="Times New Roman" w:eastAsia="Times New Roman" w:hAnsi="Times New Roman" w:cs="Times New Roman"/>
                <w:color w:val="000000"/>
                <w:sz w:val="14"/>
                <w:szCs w:val="14"/>
                <w:lang w:eastAsia="ru-RU"/>
              </w:rPr>
              <w:t>, А3</w:t>
            </w:r>
          </w:p>
        </w:tc>
      </w:tr>
      <w:tr w:rsidR="00FB4DAD" w:rsidRPr="00FB4DAD" w:rsidTr="00FB4DAD">
        <w:trPr>
          <w:gridAfter w:val="2"/>
          <w:wAfter w:w="502" w:type="dxa"/>
          <w:trHeight w:val="360"/>
        </w:trPr>
        <w:tc>
          <w:tcPr>
            <w:tcW w:w="44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цвет</w:t>
            </w:r>
          </w:p>
        </w:tc>
        <w:tc>
          <w:tcPr>
            <w:tcW w:w="851"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w:t>
            </w:r>
          </w:p>
        </w:tc>
        <w:tc>
          <w:tcPr>
            <w:tcW w:w="96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белый</w:t>
            </w:r>
          </w:p>
        </w:tc>
        <w:tc>
          <w:tcPr>
            <w:tcW w:w="1018"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белый</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белый</w:t>
            </w:r>
          </w:p>
        </w:tc>
        <w:tc>
          <w:tcPr>
            <w:tcW w:w="992"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белый</w:t>
            </w:r>
          </w:p>
        </w:tc>
        <w:tc>
          <w:tcPr>
            <w:tcW w:w="1134"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белый</w:t>
            </w:r>
          </w:p>
        </w:tc>
        <w:tc>
          <w:tcPr>
            <w:tcW w:w="993"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белый</w:t>
            </w:r>
          </w:p>
        </w:tc>
        <w:tc>
          <w:tcPr>
            <w:tcW w:w="1276"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белый</w:t>
            </w:r>
          </w:p>
        </w:tc>
        <w:tc>
          <w:tcPr>
            <w:tcW w:w="1160" w:type="dxa"/>
            <w:tcBorders>
              <w:top w:val="nil"/>
              <w:left w:val="nil"/>
              <w:bottom w:val="single" w:sz="8" w:space="0" w:color="auto"/>
              <w:right w:val="single" w:sz="8" w:space="0" w:color="auto"/>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белый</w:t>
            </w:r>
          </w:p>
        </w:tc>
        <w:tc>
          <w:tcPr>
            <w:tcW w:w="1134" w:type="dxa"/>
            <w:tcBorders>
              <w:top w:val="single" w:sz="8" w:space="0" w:color="auto"/>
              <w:left w:val="nil"/>
              <w:bottom w:val="single" w:sz="8" w:space="0" w:color="auto"/>
              <w:right w:val="single" w:sz="8" w:space="0" w:color="000000"/>
            </w:tcBorders>
            <w:shd w:val="clear" w:color="auto" w:fill="auto"/>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r w:rsidRPr="00FB4DAD">
              <w:rPr>
                <w:rFonts w:ascii="Times New Roman" w:eastAsia="Times New Roman" w:hAnsi="Times New Roman" w:cs="Times New Roman"/>
                <w:color w:val="000000"/>
                <w:sz w:val="14"/>
                <w:szCs w:val="14"/>
                <w:lang w:eastAsia="ru-RU"/>
              </w:rPr>
              <w:t>белый</w:t>
            </w:r>
          </w:p>
        </w:tc>
      </w:tr>
      <w:tr w:rsidR="00FB4DAD" w:rsidRPr="00FB4DAD" w:rsidTr="00FB4DAD">
        <w:trPr>
          <w:trHeight w:val="300"/>
        </w:trPr>
        <w:tc>
          <w:tcPr>
            <w:tcW w:w="441"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850"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701"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78" w:type="dxa"/>
            <w:tcBorders>
              <w:top w:val="nil"/>
              <w:left w:val="nil"/>
              <w:bottom w:val="nil"/>
              <w:right w:val="nil"/>
            </w:tcBorders>
            <w:shd w:val="clear" w:color="auto" w:fill="auto"/>
            <w:noWrap/>
            <w:vAlign w:val="bottom"/>
            <w:hideMark/>
          </w:tcPr>
          <w:p w:rsidR="00832154" w:rsidRPr="00FB4DAD" w:rsidRDefault="00832154" w:rsidP="00832154">
            <w:pPr>
              <w:jc w:val="center"/>
              <w:rPr>
                <w:rFonts w:ascii="Times New Roman" w:eastAsia="Times New Roman" w:hAnsi="Times New Roman" w:cs="Times New Roman"/>
                <w:color w:val="000000"/>
                <w:sz w:val="14"/>
                <w:szCs w:val="14"/>
                <w:lang w:eastAsia="ru-RU"/>
              </w:rPr>
            </w:pPr>
          </w:p>
        </w:tc>
        <w:tc>
          <w:tcPr>
            <w:tcW w:w="851"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66"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018"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2"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34"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993"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276"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160"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1400" w:type="dxa"/>
            <w:gridSpan w:val="2"/>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c>
          <w:tcPr>
            <w:tcW w:w="236" w:type="dxa"/>
            <w:tcBorders>
              <w:top w:val="nil"/>
              <w:left w:val="nil"/>
              <w:bottom w:val="nil"/>
              <w:right w:val="nil"/>
            </w:tcBorders>
            <w:shd w:val="clear" w:color="auto" w:fill="auto"/>
            <w:noWrap/>
            <w:vAlign w:val="bottom"/>
            <w:hideMark/>
          </w:tcPr>
          <w:p w:rsidR="00832154" w:rsidRPr="00FB4DAD" w:rsidRDefault="00832154" w:rsidP="00832154">
            <w:pPr>
              <w:jc w:val="left"/>
              <w:rPr>
                <w:rFonts w:ascii="Times New Roman" w:eastAsia="Times New Roman" w:hAnsi="Times New Roman" w:cs="Times New Roman"/>
                <w:color w:val="000000"/>
                <w:sz w:val="14"/>
                <w:szCs w:val="14"/>
                <w:lang w:eastAsia="ru-RU"/>
              </w:rPr>
            </w:pPr>
          </w:p>
        </w:tc>
      </w:tr>
    </w:tbl>
    <w:p w:rsidR="00832154" w:rsidRDefault="00832154" w:rsidP="000F724E">
      <w:pPr>
        <w:widowControl w:val="0"/>
        <w:jc w:val="left"/>
        <w:rPr>
          <w:rFonts w:ascii="Times New Roman" w:eastAsia="Times New Roman" w:hAnsi="Times New Roman" w:cs="Times New Roman"/>
          <w:sz w:val="16"/>
          <w:szCs w:val="16"/>
          <w:lang w:eastAsia="ru-RU"/>
        </w:rPr>
      </w:pPr>
    </w:p>
    <w:p w:rsidR="00832154" w:rsidRDefault="00832154" w:rsidP="000F724E">
      <w:pPr>
        <w:widowControl w:val="0"/>
        <w:jc w:val="left"/>
        <w:rPr>
          <w:rFonts w:ascii="Times New Roman" w:eastAsia="Times New Roman" w:hAnsi="Times New Roman" w:cs="Times New Roman"/>
          <w:sz w:val="16"/>
          <w:szCs w:val="16"/>
          <w:lang w:eastAsia="ru-RU"/>
        </w:rPr>
      </w:pPr>
    </w:p>
    <w:p w:rsidR="00832154" w:rsidRDefault="00832154" w:rsidP="000F724E">
      <w:pPr>
        <w:widowControl w:val="0"/>
        <w:jc w:val="left"/>
        <w:rPr>
          <w:rFonts w:ascii="Times New Roman" w:eastAsia="Times New Roman" w:hAnsi="Times New Roman" w:cs="Times New Roman"/>
          <w:sz w:val="16"/>
          <w:szCs w:val="16"/>
          <w:lang w:eastAsia="ru-RU"/>
        </w:rPr>
      </w:pPr>
    </w:p>
    <w:p w:rsidR="00832154" w:rsidRDefault="00832154" w:rsidP="000F724E">
      <w:pPr>
        <w:widowControl w:val="0"/>
        <w:jc w:val="left"/>
        <w:rPr>
          <w:rFonts w:ascii="Times New Roman" w:eastAsia="Times New Roman" w:hAnsi="Times New Roman" w:cs="Times New Roman"/>
          <w:sz w:val="16"/>
          <w:szCs w:val="16"/>
          <w:lang w:eastAsia="ru-RU"/>
        </w:rPr>
      </w:pPr>
    </w:p>
    <w:p w:rsidR="00832154" w:rsidRDefault="00832154" w:rsidP="000F724E">
      <w:pPr>
        <w:widowControl w:val="0"/>
        <w:jc w:val="left"/>
        <w:rPr>
          <w:rFonts w:ascii="Times New Roman" w:eastAsia="Times New Roman" w:hAnsi="Times New Roman" w:cs="Times New Roman"/>
          <w:sz w:val="16"/>
          <w:szCs w:val="16"/>
          <w:lang w:eastAsia="ru-RU"/>
        </w:rPr>
      </w:pPr>
    </w:p>
    <w:p w:rsidR="00832154" w:rsidRDefault="00832154" w:rsidP="000F724E">
      <w:pPr>
        <w:widowControl w:val="0"/>
        <w:jc w:val="left"/>
        <w:rPr>
          <w:rFonts w:ascii="Times New Roman" w:eastAsia="Times New Roman" w:hAnsi="Times New Roman" w:cs="Times New Roman"/>
          <w:sz w:val="16"/>
          <w:szCs w:val="16"/>
          <w:lang w:eastAsia="ru-RU"/>
        </w:rPr>
      </w:pPr>
    </w:p>
    <w:p w:rsidR="00832154" w:rsidRDefault="00832154" w:rsidP="000F724E">
      <w:pPr>
        <w:widowControl w:val="0"/>
        <w:jc w:val="left"/>
        <w:rPr>
          <w:rFonts w:ascii="Times New Roman" w:eastAsia="Times New Roman" w:hAnsi="Times New Roman" w:cs="Times New Roman"/>
          <w:sz w:val="16"/>
          <w:szCs w:val="16"/>
          <w:lang w:eastAsia="ru-RU"/>
        </w:rPr>
      </w:pPr>
    </w:p>
    <w:p w:rsidR="00832154" w:rsidRDefault="00832154" w:rsidP="000F724E">
      <w:pPr>
        <w:widowControl w:val="0"/>
        <w:jc w:val="left"/>
        <w:rPr>
          <w:rFonts w:ascii="Times New Roman" w:eastAsia="Times New Roman" w:hAnsi="Times New Roman" w:cs="Times New Roman"/>
          <w:sz w:val="16"/>
          <w:szCs w:val="16"/>
          <w:lang w:eastAsia="ru-RU"/>
        </w:rPr>
      </w:pPr>
    </w:p>
    <w:sectPr w:rsidR="00832154" w:rsidSect="00832154">
      <w:pgSz w:w="16838" w:h="11906" w:orient="landscape"/>
      <w:pgMar w:top="700" w:right="851" w:bottom="709" w:left="851" w:header="425" w:footer="709" w:gutter="0"/>
      <w:pgNumType w:start="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E02" w:rsidRDefault="009C3E02" w:rsidP="005D35CD">
      <w:r>
        <w:separator/>
      </w:r>
    </w:p>
  </w:endnote>
  <w:endnote w:type="continuationSeparator" w:id="0">
    <w:p w:rsidR="009C3E02" w:rsidRDefault="009C3E02"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00000003" w:usb1="00000000" w:usb2="00000000" w:usb3="00000000" w:csb0="00000001" w:csb1="00000000"/>
  </w:font>
  <w:font w:name="BalticaC">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E02" w:rsidRDefault="009C3E02" w:rsidP="005D35CD">
      <w:r>
        <w:separator/>
      </w:r>
    </w:p>
  </w:footnote>
  <w:footnote w:type="continuationSeparator" w:id="0">
    <w:p w:rsidR="009C3E02" w:rsidRDefault="009C3E02"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475301"/>
      <w:docPartObj>
        <w:docPartGallery w:val="Page Numbers (Top of Page)"/>
        <w:docPartUnique/>
      </w:docPartObj>
    </w:sdtPr>
    <w:sdtEndPr/>
    <w:sdtContent>
      <w:p w:rsidR="00832154" w:rsidRDefault="00832154">
        <w:pPr>
          <w:pStyle w:val="a5"/>
          <w:jc w:val="center"/>
        </w:pPr>
        <w:r>
          <w:fldChar w:fldCharType="begin"/>
        </w:r>
        <w:r>
          <w:instrText>PAGE   \* MERGEFORMAT</w:instrText>
        </w:r>
        <w:r>
          <w:fldChar w:fldCharType="separate"/>
        </w:r>
        <w:r w:rsidR="00134861">
          <w:rPr>
            <w:noProof/>
          </w:rPr>
          <w:t>63</w:t>
        </w:r>
        <w:r>
          <w:fldChar w:fldCharType="end"/>
        </w:r>
      </w:p>
    </w:sdtContent>
  </w:sdt>
  <w:p w:rsidR="00832154" w:rsidRDefault="0083215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1.%2."/>
      <w:lvlJc w:val="left"/>
      <w:pPr>
        <w:tabs>
          <w:tab w:val="num" w:pos="1080"/>
        </w:tabs>
        <w:ind w:left="1080" w:hanging="360"/>
      </w:pPr>
      <w:rPr>
        <w:sz w:val="24"/>
        <w:szCs w:val="24"/>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30EA2B50"/>
    <w:multiLevelType w:val="multilevel"/>
    <w:tmpl w:val="456249E4"/>
    <w:lvl w:ilvl="0">
      <w:start w:val="1"/>
      <w:numFmt w:val="decimal"/>
      <w:lvlText w:val="%1."/>
      <w:lvlJc w:val="left"/>
      <w:pPr>
        <w:tabs>
          <w:tab w:val="num" w:pos="900"/>
        </w:tabs>
        <w:ind w:left="900" w:hanging="360"/>
      </w:pPr>
      <w:rPr>
        <w:rFonts w:ascii="Times New Roman" w:eastAsia="Calibri" w:hAnsi="Times New Roman" w:cs="Times New Roman"/>
      </w:rPr>
    </w:lvl>
    <w:lvl w:ilvl="1">
      <w:start w:val="1"/>
      <w:numFmt w:val="decimal"/>
      <w:isLgl/>
      <w:lvlText w:val="%1.%2."/>
      <w:lvlJc w:val="left"/>
      <w:pPr>
        <w:tabs>
          <w:tab w:val="num" w:pos="1430"/>
        </w:tabs>
        <w:ind w:left="1430" w:hanging="720"/>
      </w:pPr>
      <w:rPr>
        <w:rFonts w:hint="default"/>
        <w:color w:val="auto"/>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8">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41D07950"/>
    <w:multiLevelType w:val="hybridMultilevel"/>
    <w:tmpl w:val="EF62472E"/>
    <w:lvl w:ilvl="0" w:tplc="25EC56D8">
      <w:start w:val="1"/>
      <w:numFmt w:val="decimal"/>
      <w:lvlText w:val="%1."/>
      <w:lvlJc w:val="left"/>
      <w:pPr>
        <w:ind w:left="1353"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4675284D"/>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13">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3"/>
  </w:num>
  <w:num w:numId="2">
    <w:abstractNumId w:val="3"/>
  </w:num>
  <w:num w:numId="3">
    <w:abstractNumId w:val="17"/>
  </w:num>
  <w:num w:numId="4">
    <w:abstractNumId w:val="18"/>
  </w:num>
  <w:num w:numId="5">
    <w:abstractNumId w:val="8"/>
  </w:num>
  <w:num w:numId="6">
    <w:abstractNumId w:val="16"/>
  </w:num>
  <w:num w:numId="7">
    <w:abstractNumId w:val="9"/>
  </w:num>
  <w:num w:numId="8">
    <w:abstractNumId w:val="15"/>
  </w:num>
  <w:num w:numId="9">
    <w:abstractNumId w:val="11"/>
  </w:num>
  <w:num w:numId="10">
    <w:abstractNumId w:val="2"/>
  </w:num>
  <w:num w:numId="11">
    <w:abstractNumId w:val="4"/>
  </w:num>
  <w:num w:numId="12">
    <w:abstractNumId w:val="6"/>
  </w:num>
  <w:num w:numId="13">
    <w:abstractNumId w:val="5"/>
  </w:num>
  <w:num w:numId="14">
    <w:abstractNumId w:val="14"/>
  </w:num>
  <w:num w:numId="15">
    <w:abstractNumId w:val="0"/>
  </w:num>
  <w:num w:numId="16">
    <w:abstractNumId w:val="12"/>
  </w:num>
  <w:num w:numId="17">
    <w:abstractNumId w:val="7"/>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F724E"/>
    <w:rsid w:val="00126037"/>
    <w:rsid w:val="00134861"/>
    <w:rsid w:val="00145589"/>
    <w:rsid w:val="00171450"/>
    <w:rsid w:val="001810D6"/>
    <w:rsid w:val="0018322C"/>
    <w:rsid w:val="001A1FC5"/>
    <w:rsid w:val="0025163A"/>
    <w:rsid w:val="002A1BE9"/>
    <w:rsid w:val="002B47B7"/>
    <w:rsid w:val="002B5C82"/>
    <w:rsid w:val="002E7EE1"/>
    <w:rsid w:val="00310655"/>
    <w:rsid w:val="00315FFD"/>
    <w:rsid w:val="00337EA6"/>
    <w:rsid w:val="003433EB"/>
    <w:rsid w:val="00365308"/>
    <w:rsid w:val="00370603"/>
    <w:rsid w:val="003721B5"/>
    <w:rsid w:val="003E06D6"/>
    <w:rsid w:val="003E19C2"/>
    <w:rsid w:val="0044247A"/>
    <w:rsid w:val="00457230"/>
    <w:rsid w:val="00460F29"/>
    <w:rsid w:val="00480E9A"/>
    <w:rsid w:val="004A4B74"/>
    <w:rsid w:val="004B0CB9"/>
    <w:rsid w:val="004B2C0C"/>
    <w:rsid w:val="004B2CE4"/>
    <w:rsid w:val="004B5D86"/>
    <w:rsid w:val="004B648D"/>
    <w:rsid w:val="004D5726"/>
    <w:rsid w:val="004E14B8"/>
    <w:rsid w:val="005076B8"/>
    <w:rsid w:val="00511361"/>
    <w:rsid w:val="00555B3F"/>
    <w:rsid w:val="00561FA9"/>
    <w:rsid w:val="005A1F24"/>
    <w:rsid w:val="005A2136"/>
    <w:rsid w:val="005C0C54"/>
    <w:rsid w:val="005C6230"/>
    <w:rsid w:val="005D35CD"/>
    <w:rsid w:val="00604FA9"/>
    <w:rsid w:val="00605BBF"/>
    <w:rsid w:val="00674510"/>
    <w:rsid w:val="006B3441"/>
    <w:rsid w:val="00725A36"/>
    <w:rsid w:val="00751740"/>
    <w:rsid w:val="00752B27"/>
    <w:rsid w:val="007F108A"/>
    <w:rsid w:val="00803BDB"/>
    <w:rsid w:val="00826D7F"/>
    <w:rsid w:val="00832154"/>
    <w:rsid w:val="00845E30"/>
    <w:rsid w:val="00847E17"/>
    <w:rsid w:val="008526A0"/>
    <w:rsid w:val="0085275C"/>
    <w:rsid w:val="00861F17"/>
    <w:rsid w:val="0086258B"/>
    <w:rsid w:val="008A282C"/>
    <w:rsid w:val="008E671C"/>
    <w:rsid w:val="0091637E"/>
    <w:rsid w:val="00932220"/>
    <w:rsid w:val="00945DCB"/>
    <w:rsid w:val="0095769A"/>
    <w:rsid w:val="0097379A"/>
    <w:rsid w:val="00993DD0"/>
    <w:rsid w:val="009B6D46"/>
    <w:rsid w:val="009C3E02"/>
    <w:rsid w:val="009E090E"/>
    <w:rsid w:val="009E65E2"/>
    <w:rsid w:val="00A1331E"/>
    <w:rsid w:val="00A30E18"/>
    <w:rsid w:val="00A34FC1"/>
    <w:rsid w:val="00A361AF"/>
    <w:rsid w:val="00A40AEE"/>
    <w:rsid w:val="00AB09BB"/>
    <w:rsid w:val="00AC7101"/>
    <w:rsid w:val="00AF249B"/>
    <w:rsid w:val="00B5496F"/>
    <w:rsid w:val="00B75684"/>
    <w:rsid w:val="00B9464D"/>
    <w:rsid w:val="00BC4621"/>
    <w:rsid w:val="00BD0A04"/>
    <w:rsid w:val="00BD5694"/>
    <w:rsid w:val="00C012C6"/>
    <w:rsid w:val="00C3749D"/>
    <w:rsid w:val="00C50F33"/>
    <w:rsid w:val="00C673C0"/>
    <w:rsid w:val="00C851FD"/>
    <w:rsid w:val="00CA7B51"/>
    <w:rsid w:val="00D136D2"/>
    <w:rsid w:val="00D422B1"/>
    <w:rsid w:val="00DE1FCF"/>
    <w:rsid w:val="00DF15B8"/>
    <w:rsid w:val="00DF3AD4"/>
    <w:rsid w:val="00DF73A0"/>
    <w:rsid w:val="00E339B7"/>
    <w:rsid w:val="00E429B1"/>
    <w:rsid w:val="00E7488C"/>
    <w:rsid w:val="00E83B5B"/>
    <w:rsid w:val="00E91CD6"/>
    <w:rsid w:val="00E97E48"/>
    <w:rsid w:val="00EC7A68"/>
    <w:rsid w:val="00F330CC"/>
    <w:rsid w:val="00F34DB1"/>
    <w:rsid w:val="00FA7AD7"/>
    <w:rsid w:val="00FB4DAD"/>
    <w:rsid w:val="00FC5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460F29"/>
  </w:style>
  <w:style w:type="character" w:customStyle="1" w:styleId="WW8Num1z1">
    <w:name w:val="WW8Num1z1"/>
    <w:rsid w:val="00460F29"/>
  </w:style>
  <w:style w:type="character" w:customStyle="1" w:styleId="WW8Num1z3">
    <w:name w:val="WW8Num1z3"/>
    <w:rsid w:val="00460F29"/>
  </w:style>
  <w:style w:type="character" w:customStyle="1" w:styleId="WW8Num1z5">
    <w:name w:val="WW8Num1z5"/>
    <w:rsid w:val="00460F29"/>
  </w:style>
  <w:style w:type="character" w:customStyle="1" w:styleId="WW8Num1z6">
    <w:name w:val="WW8Num1z6"/>
    <w:rsid w:val="00460F29"/>
  </w:style>
  <w:style w:type="character" w:customStyle="1" w:styleId="WW8Num1z7">
    <w:name w:val="WW8Num1z7"/>
    <w:rsid w:val="00460F29"/>
  </w:style>
  <w:style w:type="character" w:customStyle="1" w:styleId="WW8Num1z8">
    <w:name w:val="WW8Num1z8"/>
    <w:rsid w:val="00460F29"/>
  </w:style>
  <w:style w:type="character" w:customStyle="1" w:styleId="WW8Num2z3">
    <w:name w:val="WW8Num2z3"/>
    <w:rsid w:val="00460F29"/>
  </w:style>
  <w:style w:type="character" w:customStyle="1" w:styleId="WW8Num2z4">
    <w:name w:val="WW8Num2z4"/>
    <w:rsid w:val="00460F29"/>
  </w:style>
  <w:style w:type="character" w:customStyle="1" w:styleId="WW8Num2z5">
    <w:name w:val="WW8Num2z5"/>
    <w:rsid w:val="00460F29"/>
  </w:style>
  <w:style w:type="character" w:customStyle="1" w:styleId="WW8Num2z6">
    <w:name w:val="WW8Num2z6"/>
    <w:rsid w:val="00460F29"/>
  </w:style>
  <w:style w:type="character" w:customStyle="1" w:styleId="WW8Num2z7">
    <w:name w:val="WW8Num2z7"/>
    <w:rsid w:val="00460F29"/>
  </w:style>
  <w:style w:type="character" w:customStyle="1" w:styleId="WW8Num2z8">
    <w:name w:val="WW8Num2z8"/>
    <w:rsid w:val="00460F29"/>
  </w:style>
  <w:style w:type="character" w:customStyle="1" w:styleId="WW8Num3z1">
    <w:name w:val="WW8Num3z1"/>
    <w:rsid w:val="00460F29"/>
  </w:style>
  <w:style w:type="character" w:customStyle="1" w:styleId="WW8Num3z2">
    <w:name w:val="WW8Num3z2"/>
    <w:rsid w:val="00460F29"/>
  </w:style>
  <w:style w:type="character" w:customStyle="1" w:styleId="WW8Num3z3">
    <w:name w:val="WW8Num3z3"/>
    <w:rsid w:val="00460F29"/>
  </w:style>
  <w:style w:type="character" w:customStyle="1" w:styleId="WW8Num3z4">
    <w:name w:val="WW8Num3z4"/>
    <w:rsid w:val="00460F29"/>
  </w:style>
  <w:style w:type="character" w:customStyle="1" w:styleId="WW8Num3z5">
    <w:name w:val="WW8Num3z5"/>
    <w:rsid w:val="00460F29"/>
  </w:style>
  <w:style w:type="character" w:customStyle="1" w:styleId="WW8Num3z6">
    <w:name w:val="WW8Num3z6"/>
    <w:rsid w:val="00460F29"/>
  </w:style>
  <w:style w:type="character" w:customStyle="1" w:styleId="WW8Num3z7">
    <w:name w:val="WW8Num3z7"/>
    <w:rsid w:val="00460F29"/>
  </w:style>
  <w:style w:type="character" w:customStyle="1" w:styleId="WW8Num3z8">
    <w:name w:val="WW8Num3z8"/>
    <w:rsid w:val="00460F29"/>
  </w:style>
  <w:style w:type="character" w:customStyle="1" w:styleId="WW8Num4z1">
    <w:name w:val="WW8Num4z1"/>
    <w:rsid w:val="00460F29"/>
  </w:style>
  <w:style w:type="character" w:customStyle="1" w:styleId="WW8Num4z2">
    <w:name w:val="WW8Num4z2"/>
    <w:rsid w:val="00460F29"/>
  </w:style>
  <w:style w:type="character" w:customStyle="1" w:styleId="WW8Num4z3">
    <w:name w:val="WW8Num4z3"/>
    <w:rsid w:val="00460F29"/>
  </w:style>
  <w:style w:type="character" w:customStyle="1" w:styleId="WW8Num4z4">
    <w:name w:val="WW8Num4z4"/>
    <w:rsid w:val="00460F29"/>
  </w:style>
  <w:style w:type="character" w:customStyle="1" w:styleId="WW8Num4z5">
    <w:name w:val="WW8Num4z5"/>
    <w:rsid w:val="00460F29"/>
  </w:style>
  <w:style w:type="character" w:customStyle="1" w:styleId="WW8Num4z6">
    <w:name w:val="WW8Num4z6"/>
    <w:rsid w:val="00460F29"/>
  </w:style>
  <w:style w:type="character" w:customStyle="1" w:styleId="WW8Num4z7">
    <w:name w:val="WW8Num4z7"/>
    <w:rsid w:val="00460F29"/>
  </w:style>
  <w:style w:type="character" w:customStyle="1" w:styleId="WW8Num4z8">
    <w:name w:val="WW8Num4z8"/>
    <w:rsid w:val="00460F29"/>
  </w:style>
  <w:style w:type="character" w:customStyle="1" w:styleId="affff8">
    <w:name w:val="Символ нумерации"/>
    <w:rsid w:val="00460F29"/>
  </w:style>
  <w:style w:type="paragraph" w:customStyle="1" w:styleId="affff9">
    <w:name w:val="Содержимое врезки"/>
    <w:basedOn w:val="af"/>
    <w:rsid w:val="00460F29"/>
    <w:pPr>
      <w:suppressAutoHyphens/>
    </w:pPr>
    <w:rPr>
      <w:lang w:eastAsia="ar-SA"/>
    </w:rPr>
  </w:style>
  <w:style w:type="paragraph" w:customStyle="1" w:styleId="affffa">
    <w:name w:val="Содержимое таблицы"/>
    <w:basedOn w:val="a1"/>
    <w:rsid w:val="00460F29"/>
    <w:pPr>
      <w:widowControl w:val="0"/>
      <w:suppressLineNumbers/>
      <w:suppressAutoHyphens/>
      <w:jc w:val="left"/>
    </w:pPr>
    <w:rPr>
      <w:rFonts w:ascii="Times New Roman" w:eastAsia="Times New Roman" w:hAnsi="Times New Roman" w:cs="Times New Roman"/>
      <w:sz w:val="20"/>
      <w:szCs w:val="20"/>
      <w:lang w:eastAsia="ar-SA"/>
    </w:rPr>
  </w:style>
  <w:style w:type="paragraph" w:customStyle="1" w:styleId="affffb">
    <w:name w:val="Заголовок таблицы"/>
    <w:basedOn w:val="affffa"/>
    <w:rsid w:val="00460F29"/>
    <w:pPr>
      <w:jc w:val="center"/>
    </w:pPr>
    <w:rPr>
      <w:b/>
      <w:bCs/>
    </w:rPr>
  </w:style>
  <w:style w:type="character" w:styleId="affffc">
    <w:name w:val="annotation reference"/>
    <w:rsid w:val="00460F29"/>
    <w:rPr>
      <w:rFonts w:cs="Times New Roman"/>
      <w:sz w:val="16"/>
    </w:rPr>
  </w:style>
  <w:style w:type="paragraph" w:customStyle="1" w:styleId="ConsDTNormal">
    <w:name w:val="ConsDTNormal"/>
    <w:rsid w:val="00460F29"/>
    <w:pPr>
      <w:autoSpaceDE w:val="0"/>
      <w:autoSpaceDN w:val="0"/>
      <w:adjustRightInd w:val="0"/>
    </w:pPr>
    <w:rPr>
      <w:rFonts w:ascii="Times New Roman" w:eastAsia="Times New Roman" w:hAnsi="Times New Roman" w:cs="Times New Roman"/>
      <w:sz w:val="24"/>
      <w:szCs w:val="24"/>
      <w:lang w:eastAsia="ru-RU"/>
    </w:rPr>
  </w:style>
  <w:style w:type="numbering" w:customStyle="1" w:styleId="140">
    <w:name w:val="Нет списка14"/>
    <w:next w:val="a4"/>
    <w:uiPriority w:val="99"/>
    <w:semiHidden/>
    <w:unhideWhenUsed/>
    <w:rsid w:val="00460F29"/>
  </w:style>
  <w:style w:type="table" w:customStyle="1" w:styleId="113">
    <w:name w:val="Сетка таблицы11"/>
    <w:basedOn w:val="a3"/>
    <w:next w:val="ab"/>
    <w:rsid w:val="00460F2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60F29"/>
    <w:rPr>
      <w:color w:val="000000"/>
    </w:rPr>
  </w:style>
  <w:style w:type="paragraph" w:customStyle="1" w:styleId="114">
    <w:name w:val="Абзац списка11"/>
    <w:basedOn w:val="a1"/>
    <w:rsid w:val="00460F29"/>
    <w:pPr>
      <w:ind w:left="720"/>
      <w:contextualSpacing/>
      <w:jc w:val="left"/>
    </w:pPr>
    <w:rPr>
      <w:rFonts w:ascii="Times New Roman" w:eastAsia="Times New Roman" w:hAnsi="Times New Roman" w:cs="Times New Roman"/>
      <w:sz w:val="20"/>
      <w:szCs w:val="20"/>
      <w:lang w:eastAsia="ru-RU"/>
    </w:rPr>
  </w:style>
  <w:style w:type="paragraph" w:customStyle="1" w:styleId="121">
    <w:name w:val="Абзац списка12"/>
    <w:basedOn w:val="a1"/>
    <w:rsid w:val="00460F29"/>
    <w:pPr>
      <w:ind w:left="720"/>
      <w:contextualSpacing/>
      <w:jc w:val="left"/>
    </w:pPr>
    <w:rPr>
      <w:rFonts w:ascii="Times New Roman" w:eastAsia="Times New Roman" w:hAnsi="Times New Roman" w:cs="Times New Roman"/>
      <w:sz w:val="20"/>
      <w:szCs w:val="20"/>
      <w:lang w:eastAsia="ru-RU"/>
    </w:rPr>
  </w:style>
  <w:style w:type="numbering" w:customStyle="1" w:styleId="150">
    <w:name w:val="Нет списка15"/>
    <w:next w:val="a4"/>
    <w:uiPriority w:val="99"/>
    <w:semiHidden/>
    <w:unhideWhenUsed/>
    <w:rsid w:val="00F330CC"/>
  </w:style>
  <w:style w:type="paragraph" w:customStyle="1" w:styleId="ConsPlusDocList">
    <w:name w:val="ConsPlusDocList"/>
    <w:rsid w:val="00F330C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F330C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F330CC"/>
    <w:pPr>
      <w:widowControl w:val="0"/>
      <w:autoSpaceDE w:val="0"/>
      <w:autoSpaceDN w:val="0"/>
      <w:jc w:val="left"/>
    </w:pPr>
    <w:rPr>
      <w:rFonts w:ascii="Tahoma" w:eastAsia="Times New Roman" w:hAnsi="Tahoma" w:cs="Tahoma"/>
      <w:szCs w:val="20"/>
      <w:lang w:eastAsia="ru-RU"/>
    </w:rPr>
  </w:style>
  <w:style w:type="table" w:customStyle="1" w:styleId="122">
    <w:name w:val="Сетка таблицы12"/>
    <w:basedOn w:val="a3"/>
    <w:next w:val="ab"/>
    <w:uiPriority w:val="59"/>
    <w:rsid w:val="00F330C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6">
    <w:name w:val="font6"/>
    <w:basedOn w:val="a1"/>
    <w:rsid w:val="00832154"/>
    <w:pPr>
      <w:spacing w:before="100" w:beforeAutospacing="1" w:after="100" w:afterAutospacing="1"/>
      <w:jc w:val="left"/>
    </w:pPr>
    <w:rPr>
      <w:rFonts w:ascii="Times New Roman" w:eastAsia="Times New Roman" w:hAnsi="Times New Roman" w:cs="Times New Roman"/>
      <w:color w:val="00000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460F29"/>
  </w:style>
  <w:style w:type="character" w:customStyle="1" w:styleId="WW8Num1z1">
    <w:name w:val="WW8Num1z1"/>
    <w:rsid w:val="00460F29"/>
  </w:style>
  <w:style w:type="character" w:customStyle="1" w:styleId="WW8Num1z3">
    <w:name w:val="WW8Num1z3"/>
    <w:rsid w:val="00460F29"/>
  </w:style>
  <w:style w:type="character" w:customStyle="1" w:styleId="WW8Num1z5">
    <w:name w:val="WW8Num1z5"/>
    <w:rsid w:val="00460F29"/>
  </w:style>
  <w:style w:type="character" w:customStyle="1" w:styleId="WW8Num1z6">
    <w:name w:val="WW8Num1z6"/>
    <w:rsid w:val="00460F29"/>
  </w:style>
  <w:style w:type="character" w:customStyle="1" w:styleId="WW8Num1z7">
    <w:name w:val="WW8Num1z7"/>
    <w:rsid w:val="00460F29"/>
  </w:style>
  <w:style w:type="character" w:customStyle="1" w:styleId="WW8Num1z8">
    <w:name w:val="WW8Num1z8"/>
    <w:rsid w:val="00460F29"/>
  </w:style>
  <w:style w:type="character" w:customStyle="1" w:styleId="WW8Num2z3">
    <w:name w:val="WW8Num2z3"/>
    <w:rsid w:val="00460F29"/>
  </w:style>
  <w:style w:type="character" w:customStyle="1" w:styleId="WW8Num2z4">
    <w:name w:val="WW8Num2z4"/>
    <w:rsid w:val="00460F29"/>
  </w:style>
  <w:style w:type="character" w:customStyle="1" w:styleId="WW8Num2z5">
    <w:name w:val="WW8Num2z5"/>
    <w:rsid w:val="00460F29"/>
  </w:style>
  <w:style w:type="character" w:customStyle="1" w:styleId="WW8Num2z6">
    <w:name w:val="WW8Num2z6"/>
    <w:rsid w:val="00460F29"/>
  </w:style>
  <w:style w:type="character" w:customStyle="1" w:styleId="WW8Num2z7">
    <w:name w:val="WW8Num2z7"/>
    <w:rsid w:val="00460F29"/>
  </w:style>
  <w:style w:type="character" w:customStyle="1" w:styleId="WW8Num2z8">
    <w:name w:val="WW8Num2z8"/>
    <w:rsid w:val="00460F29"/>
  </w:style>
  <w:style w:type="character" w:customStyle="1" w:styleId="WW8Num3z1">
    <w:name w:val="WW8Num3z1"/>
    <w:rsid w:val="00460F29"/>
  </w:style>
  <w:style w:type="character" w:customStyle="1" w:styleId="WW8Num3z2">
    <w:name w:val="WW8Num3z2"/>
    <w:rsid w:val="00460F29"/>
  </w:style>
  <w:style w:type="character" w:customStyle="1" w:styleId="WW8Num3z3">
    <w:name w:val="WW8Num3z3"/>
    <w:rsid w:val="00460F29"/>
  </w:style>
  <w:style w:type="character" w:customStyle="1" w:styleId="WW8Num3z4">
    <w:name w:val="WW8Num3z4"/>
    <w:rsid w:val="00460F29"/>
  </w:style>
  <w:style w:type="character" w:customStyle="1" w:styleId="WW8Num3z5">
    <w:name w:val="WW8Num3z5"/>
    <w:rsid w:val="00460F29"/>
  </w:style>
  <w:style w:type="character" w:customStyle="1" w:styleId="WW8Num3z6">
    <w:name w:val="WW8Num3z6"/>
    <w:rsid w:val="00460F29"/>
  </w:style>
  <w:style w:type="character" w:customStyle="1" w:styleId="WW8Num3z7">
    <w:name w:val="WW8Num3z7"/>
    <w:rsid w:val="00460F29"/>
  </w:style>
  <w:style w:type="character" w:customStyle="1" w:styleId="WW8Num3z8">
    <w:name w:val="WW8Num3z8"/>
    <w:rsid w:val="00460F29"/>
  </w:style>
  <w:style w:type="character" w:customStyle="1" w:styleId="WW8Num4z1">
    <w:name w:val="WW8Num4z1"/>
    <w:rsid w:val="00460F29"/>
  </w:style>
  <w:style w:type="character" w:customStyle="1" w:styleId="WW8Num4z2">
    <w:name w:val="WW8Num4z2"/>
    <w:rsid w:val="00460F29"/>
  </w:style>
  <w:style w:type="character" w:customStyle="1" w:styleId="WW8Num4z3">
    <w:name w:val="WW8Num4z3"/>
    <w:rsid w:val="00460F29"/>
  </w:style>
  <w:style w:type="character" w:customStyle="1" w:styleId="WW8Num4z4">
    <w:name w:val="WW8Num4z4"/>
    <w:rsid w:val="00460F29"/>
  </w:style>
  <w:style w:type="character" w:customStyle="1" w:styleId="WW8Num4z5">
    <w:name w:val="WW8Num4z5"/>
    <w:rsid w:val="00460F29"/>
  </w:style>
  <w:style w:type="character" w:customStyle="1" w:styleId="WW8Num4z6">
    <w:name w:val="WW8Num4z6"/>
    <w:rsid w:val="00460F29"/>
  </w:style>
  <w:style w:type="character" w:customStyle="1" w:styleId="WW8Num4z7">
    <w:name w:val="WW8Num4z7"/>
    <w:rsid w:val="00460F29"/>
  </w:style>
  <w:style w:type="character" w:customStyle="1" w:styleId="WW8Num4z8">
    <w:name w:val="WW8Num4z8"/>
    <w:rsid w:val="00460F29"/>
  </w:style>
  <w:style w:type="character" w:customStyle="1" w:styleId="affff8">
    <w:name w:val="Символ нумерации"/>
    <w:rsid w:val="00460F29"/>
  </w:style>
  <w:style w:type="paragraph" w:customStyle="1" w:styleId="affff9">
    <w:name w:val="Содержимое врезки"/>
    <w:basedOn w:val="af"/>
    <w:rsid w:val="00460F29"/>
    <w:pPr>
      <w:suppressAutoHyphens/>
    </w:pPr>
    <w:rPr>
      <w:lang w:eastAsia="ar-SA"/>
    </w:rPr>
  </w:style>
  <w:style w:type="paragraph" w:customStyle="1" w:styleId="affffa">
    <w:name w:val="Содержимое таблицы"/>
    <w:basedOn w:val="a1"/>
    <w:rsid w:val="00460F29"/>
    <w:pPr>
      <w:widowControl w:val="0"/>
      <w:suppressLineNumbers/>
      <w:suppressAutoHyphens/>
      <w:jc w:val="left"/>
    </w:pPr>
    <w:rPr>
      <w:rFonts w:ascii="Times New Roman" w:eastAsia="Times New Roman" w:hAnsi="Times New Roman" w:cs="Times New Roman"/>
      <w:sz w:val="20"/>
      <w:szCs w:val="20"/>
      <w:lang w:eastAsia="ar-SA"/>
    </w:rPr>
  </w:style>
  <w:style w:type="paragraph" w:customStyle="1" w:styleId="affffb">
    <w:name w:val="Заголовок таблицы"/>
    <w:basedOn w:val="affffa"/>
    <w:rsid w:val="00460F29"/>
    <w:pPr>
      <w:jc w:val="center"/>
    </w:pPr>
    <w:rPr>
      <w:b/>
      <w:bCs/>
    </w:rPr>
  </w:style>
  <w:style w:type="character" w:styleId="affffc">
    <w:name w:val="annotation reference"/>
    <w:rsid w:val="00460F29"/>
    <w:rPr>
      <w:rFonts w:cs="Times New Roman"/>
      <w:sz w:val="16"/>
    </w:rPr>
  </w:style>
  <w:style w:type="paragraph" w:customStyle="1" w:styleId="ConsDTNormal">
    <w:name w:val="ConsDTNormal"/>
    <w:rsid w:val="00460F29"/>
    <w:pPr>
      <w:autoSpaceDE w:val="0"/>
      <w:autoSpaceDN w:val="0"/>
      <w:adjustRightInd w:val="0"/>
    </w:pPr>
    <w:rPr>
      <w:rFonts w:ascii="Times New Roman" w:eastAsia="Times New Roman" w:hAnsi="Times New Roman" w:cs="Times New Roman"/>
      <w:sz w:val="24"/>
      <w:szCs w:val="24"/>
      <w:lang w:eastAsia="ru-RU"/>
    </w:rPr>
  </w:style>
  <w:style w:type="numbering" w:customStyle="1" w:styleId="140">
    <w:name w:val="Нет списка14"/>
    <w:next w:val="a4"/>
    <w:uiPriority w:val="99"/>
    <w:semiHidden/>
    <w:unhideWhenUsed/>
    <w:rsid w:val="00460F29"/>
  </w:style>
  <w:style w:type="table" w:customStyle="1" w:styleId="113">
    <w:name w:val="Сетка таблицы11"/>
    <w:basedOn w:val="a3"/>
    <w:next w:val="ab"/>
    <w:rsid w:val="00460F2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60F29"/>
    <w:rPr>
      <w:color w:val="000000"/>
    </w:rPr>
  </w:style>
  <w:style w:type="paragraph" w:customStyle="1" w:styleId="114">
    <w:name w:val="Абзац списка11"/>
    <w:basedOn w:val="a1"/>
    <w:rsid w:val="00460F29"/>
    <w:pPr>
      <w:ind w:left="720"/>
      <w:contextualSpacing/>
      <w:jc w:val="left"/>
    </w:pPr>
    <w:rPr>
      <w:rFonts w:ascii="Times New Roman" w:eastAsia="Times New Roman" w:hAnsi="Times New Roman" w:cs="Times New Roman"/>
      <w:sz w:val="20"/>
      <w:szCs w:val="20"/>
      <w:lang w:eastAsia="ru-RU"/>
    </w:rPr>
  </w:style>
  <w:style w:type="paragraph" w:customStyle="1" w:styleId="121">
    <w:name w:val="Абзац списка12"/>
    <w:basedOn w:val="a1"/>
    <w:rsid w:val="00460F29"/>
    <w:pPr>
      <w:ind w:left="720"/>
      <w:contextualSpacing/>
      <w:jc w:val="left"/>
    </w:pPr>
    <w:rPr>
      <w:rFonts w:ascii="Times New Roman" w:eastAsia="Times New Roman" w:hAnsi="Times New Roman" w:cs="Times New Roman"/>
      <w:sz w:val="20"/>
      <w:szCs w:val="20"/>
      <w:lang w:eastAsia="ru-RU"/>
    </w:rPr>
  </w:style>
  <w:style w:type="numbering" w:customStyle="1" w:styleId="150">
    <w:name w:val="Нет списка15"/>
    <w:next w:val="a4"/>
    <w:uiPriority w:val="99"/>
    <w:semiHidden/>
    <w:unhideWhenUsed/>
    <w:rsid w:val="00F330CC"/>
  </w:style>
  <w:style w:type="paragraph" w:customStyle="1" w:styleId="ConsPlusDocList">
    <w:name w:val="ConsPlusDocList"/>
    <w:rsid w:val="00F330C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F330C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F330CC"/>
    <w:pPr>
      <w:widowControl w:val="0"/>
      <w:autoSpaceDE w:val="0"/>
      <w:autoSpaceDN w:val="0"/>
      <w:jc w:val="left"/>
    </w:pPr>
    <w:rPr>
      <w:rFonts w:ascii="Tahoma" w:eastAsia="Times New Roman" w:hAnsi="Tahoma" w:cs="Tahoma"/>
      <w:szCs w:val="20"/>
      <w:lang w:eastAsia="ru-RU"/>
    </w:rPr>
  </w:style>
  <w:style w:type="table" w:customStyle="1" w:styleId="122">
    <w:name w:val="Сетка таблицы12"/>
    <w:basedOn w:val="a3"/>
    <w:next w:val="ab"/>
    <w:uiPriority w:val="59"/>
    <w:rsid w:val="00F330C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6">
    <w:name w:val="font6"/>
    <w:basedOn w:val="a1"/>
    <w:rsid w:val="00832154"/>
    <w:pPr>
      <w:spacing w:before="100" w:beforeAutospacing="1" w:after="100" w:afterAutospacing="1"/>
      <w:jc w:val="left"/>
    </w:pPr>
    <w:rPr>
      <w:rFonts w:ascii="Times New Roman" w:eastAsia="Times New Roman" w:hAnsi="Times New Roman" w:cs="Times New Roman"/>
      <w:color w:val="00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57371084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350EE9AA141E131C8935AA504C4E5612AEC5012F2B6E7DBA7DE7184D23921C93B90291EFBA7E1463EC3747DBA190039D10FFAD69845D7GEmCK" TargetMode="External"/><Relationship Id="rId21" Type="http://schemas.openxmlformats.org/officeDocument/2006/relationships/hyperlink" Target="consultantplus://offline/ref=BB55955D2FFD2982685D5AA4FB9A2E43D4DDF92A103256324BD8CA72159C59220BEE49FE6EEC6D4AA9D50CFB4472F505995235DAE2A38E0DW5jAK" TargetMode="External"/><Relationship Id="rId42" Type="http://schemas.openxmlformats.org/officeDocument/2006/relationships/hyperlink" Target="consultantplus://offline/ref=FF4E256374FAB4DF007DFD70A17B20F70FD73E9F602CAE9D81CDBAC9540B013C9EF17105264C9C3693DE395855096783B4C5803CBF0028M7C3M" TargetMode="External"/><Relationship Id="rId47" Type="http://schemas.openxmlformats.org/officeDocument/2006/relationships/hyperlink" Target="consultantplus://offline/ref=FF4E256374FAB4DF007DFD70A17B20F70FD73E9F602CAE9D81CDBAC9540B013C9EF17105264C923D93DE395855096783B4C5803CBF0028M7C3M" TargetMode="External"/><Relationship Id="rId63" Type="http://schemas.openxmlformats.org/officeDocument/2006/relationships/hyperlink" Target="consultantplus://offline/ref=FF4E256374FAB4DF007DE170A67B20F705D039916E20F3978994B6CB53045E2B8BB82508244B853F9B946A1C02M0C5M" TargetMode="External"/><Relationship Id="rId68" Type="http://schemas.openxmlformats.org/officeDocument/2006/relationships/hyperlink" Target="consultantplus://offline/ref=FF4E256374FAB4DF007DFD70A17B20F70FD73E9F602CAE9D81CDBAC9540B013C9EF17105264D9E3B93DE395855096783B4C5803CBF0028M7C3M" TargetMode="External"/><Relationship Id="rId84" Type="http://schemas.openxmlformats.org/officeDocument/2006/relationships/hyperlink" Target="consultantplus://offline/ref=A4387B6C0F91D3AC4AACE978444D8CE818B5C311314F56794AEFCF5725D02C53F73ED63D43CFAF45D179507B253C07F8A0CA758958A2ICM" TargetMode="External"/><Relationship Id="rId89" Type="http://schemas.openxmlformats.org/officeDocument/2006/relationships/hyperlink" Target="consultantplus://offline/ref=A4387B6C0F91D3AC4AACF578434D8CE812B2C41F3F440B7342B6C35522DF7344F077DA3C40C9A2178B69543272341BFDBDD47497582D28ADI4M" TargetMode="External"/><Relationship Id="rId7" Type="http://schemas.openxmlformats.org/officeDocument/2006/relationships/footnotes" Target="footnotes.xml"/><Relationship Id="rId71" Type="http://schemas.openxmlformats.org/officeDocument/2006/relationships/hyperlink" Target="consultantplus://offline/ref=FF4E256374FAB4DF007DFD70A17B20F70FD73E9F602CAE9D81CDBAC9540B013C9EF17105264C923D93DE395855096783B4C5803CBF0028M7C3M" TargetMode="External"/><Relationship Id="rId92" Type="http://schemas.openxmlformats.org/officeDocument/2006/relationships/hyperlink" Target="consultantplus://offline/ref=A4387B6C0F91D3AC4AACF578434D8CE812B2C41F3F440B7342B6C35522DF7344F077DA3C40C5A7128B69543272341BFDBDD47497582D28ADI4M" TargetMode="External"/><Relationship Id="rId2" Type="http://schemas.openxmlformats.org/officeDocument/2006/relationships/numbering" Target="numbering.xml"/><Relationship Id="rId16" Type="http://schemas.openxmlformats.org/officeDocument/2006/relationships/hyperlink" Target="consultantplus://offline/ref=C62FABC26456CDC1F3B2EB9C09ED9A7E7FEEA9FAAAAEF84A6C4EF2E654EE1AD2EC223CA6368125E773662BB367F3NCK" TargetMode="External"/><Relationship Id="rId29" Type="http://schemas.openxmlformats.org/officeDocument/2006/relationships/hyperlink" Target="consultantplus://offline/ref=C13651A72CF84316702A302CE10E589947BAAC38A5F16C33D838B8838B264AAA0CCDD82C1BBAB1BCD35BE4FF3097076D631FA7B56DCFDC8338QAL" TargetMode="External"/><Relationship Id="rId107" Type="http://schemas.openxmlformats.org/officeDocument/2006/relationships/fontTable" Target="fontTable.xml"/><Relationship Id="rId11" Type="http://schemas.openxmlformats.org/officeDocument/2006/relationships/hyperlink" Target="consultantplus://offline/ref=C62FABC26456CDC1F3B2EB9C09ED9A7E7FECA8FAA4A2F84A6C4EF2E654EE1AD2EC223CA6368125E773662BB367F3NCK" TargetMode="External"/><Relationship Id="rId24" Type="http://schemas.openxmlformats.org/officeDocument/2006/relationships/hyperlink" Target="consultantplus://offline/ref=EB94D6C041646C5C83539D1D2764B1E187F2BD31B80DE379D90805EDE18AA5E755F097AFC321B4FC0D41BD8A3FvBkCK" TargetMode="External"/><Relationship Id="rId32" Type="http://schemas.openxmlformats.org/officeDocument/2006/relationships/hyperlink" Target="consultantplus://offline/ref=FF4E256374FAB4DF007DFD70A17B20F70FD73E9F602CAE9D81CDBAC9540B013C9EF17105264C993B93DE395855096783B4C5803CBF0028M7C3M" TargetMode="External"/><Relationship Id="rId37" Type="http://schemas.openxmlformats.org/officeDocument/2006/relationships/hyperlink" Target="consultantplus://offline/ref=FF4E256374FAB4DF007DE170A67B20F705D039916E20F3978994B6CB53045E2B8BB82508244B853F9B946A1C02M0C5M" TargetMode="External"/><Relationship Id="rId40" Type="http://schemas.openxmlformats.org/officeDocument/2006/relationships/hyperlink" Target="consultantplus://offline/ref=FF4E256374FAB4DF007DFD70A17B20F70FD73E9F602CAE9D81CDBAC9540B013C9EF17105264C9C3F93DE395855096783B4C5803CBF0028M7C3M" TargetMode="External"/><Relationship Id="rId45" Type="http://schemas.openxmlformats.org/officeDocument/2006/relationships/hyperlink" Target="consultantplus://offline/ref=FF4E256374FAB4DF007DFD70A17B20F70FD73E9F602CAE9D81CDBAC9540B013C9EF17105264C993B93DE395855096783B4C5803CBF0028M7C3M" TargetMode="External"/><Relationship Id="rId53" Type="http://schemas.openxmlformats.org/officeDocument/2006/relationships/hyperlink" Target="consultantplus://offline/ref=FF4E256374FAB4DF007DFD70A17B20F70FD73E9F602CAE9D81CDBAC9540B013C9EF17105264D9E3B93DE395855096783B4C5803CBF0028M7C3M" TargetMode="External"/><Relationship Id="rId58" Type="http://schemas.openxmlformats.org/officeDocument/2006/relationships/hyperlink" Target="consultantplus://offline/ref=FF4E256374FAB4DF007DFD70A17B20F70FD73E9F602CAE9D81CDBAC9540B013C9EF17105264C993B93DE395855096783B4C5803CBF0028M7C3M" TargetMode="External"/><Relationship Id="rId66" Type="http://schemas.openxmlformats.org/officeDocument/2006/relationships/hyperlink" Target="consultantplus://offline/ref=FF4E256374FAB4DF007DFD70A17B20F70FD73E9F602CAE9D81CDBAC9540B013C9EF17105264C9C3693DE395855096783B4C5803CBF0028M7C3M" TargetMode="External"/><Relationship Id="rId74" Type="http://schemas.openxmlformats.org/officeDocument/2006/relationships/hyperlink" Target="consultantplus://offline/ref=FF4E256374FAB4DF007DE170A67B20F705D039916E20F3978994B6CB53045E2B8BB82508244B853F9B946A1C02M0C5M" TargetMode="External"/><Relationship Id="rId79" Type="http://schemas.openxmlformats.org/officeDocument/2006/relationships/hyperlink" Target="consultantplus://offline/ref=FF4E256374FAB4DF007DFD70A17B20F70FD73E9F602CAE9D81CDBAC9540B013C9EF17105264D9D3E93DE395855096783B4C5803CBF0028M7C3M" TargetMode="External"/><Relationship Id="rId87" Type="http://schemas.openxmlformats.org/officeDocument/2006/relationships/hyperlink" Target="consultantplus://offline/ref=A4387B6C0F91D3AC4AACE978444D8CE818B5C311314F56794AEFCF5725D02C53F73ED63E42C5AF45D179507B253C07F8A0CA758958A2ICM" TargetMode="External"/><Relationship Id="rId102" Type="http://schemas.openxmlformats.org/officeDocument/2006/relationships/hyperlink" Target="http://pravo.gov.ru/proxy/ips/?docbody=&amp;prevDoc=112369904&amp;backlink=1&amp;&amp;nd=102079587&amp;rdk=0&amp;refoid=112369905" TargetMode="External"/><Relationship Id="rId5" Type="http://schemas.openxmlformats.org/officeDocument/2006/relationships/settings" Target="settings.xml"/><Relationship Id="rId61" Type="http://schemas.openxmlformats.org/officeDocument/2006/relationships/hyperlink" Target="consultantplus://offline/ref=FF4E256374FAB4DF007DE170A67B20F705D0369E6A23F3978994B6CB53045E2B8BB82508244B853F9B946A1C02M0C5M" TargetMode="External"/><Relationship Id="rId82" Type="http://schemas.openxmlformats.org/officeDocument/2006/relationships/hyperlink" Target="consultantplus://offline/ref=C1EBB2C2C85BF98A3AE166235C18E129A85E92C2C2BC69110B3B2668F77B625C36899B99F084F06BE16A1B25C29665B772459EC77D339231F8M" TargetMode="External"/><Relationship Id="rId90" Type="http://schemas.openxmlformats.org/officeDocument/2006/relationships/hyperlink" Target="consultantplus://offline/ref=A4387B6C0F91D3AC4AACF578434D8CE812B2C41F3F440B7342B6C35522DF7344F077DA3C40CBA5198B69543272341BFDBDD47497582D28ADI4M" TargetMode="External"/><Relationship Id="rId95" Type="http://schemas.openxmlformats.org/officeDocument/2006/relationships/hyperlink" Target="consultantplus://offline/ref=2D4F41606D1CF4BCE576A949B48D97EAF9D2314A71125B4FA6B7EE651E309DFF8D9E266F3A90E5E2BF9E79C2E05A05EC0775FE6AC5BD0EE95AI6M" TargetMode="External"/><Relationship Id="rId19" Type="http://schemas.openxmlformats.org/officeDocument/2006/relationships/hyperlink" Target="consultantplus://offline/ref=C62FABC26456CDC1F3B2EB9C09ED9A7E7FEEADF8ACA2F84A6C4EF2E654EE1AD2FE2264AA3D8232EC24296DE6683FC0B53287223863A0F5N4K" TargetMode="External"/><Relationship Id="rId14" Type="http://schemas.openxmlformats.org/officeDocument/2006/relationships/hyperlink" Target="consultantplus://offline/ref=C62FABC26456CDC1F3B2EB9C09ED9A7E7FECA8F9ABAFF84A6C4EF2E654EE1AD2FE2264AA30863CEC24296DE6683FC0B53287223863A0F5N4K" TargetMode="External"/><Relationship Id="rId22" Type="http://schemas.openxmlformats.org/officeDocument/2006/relationships/hyperlink" Target="consultantplus://offline/ref=BB55955D2FFD2982685D46A4FC9A2E43DEDAFE241E390B384381C670129306350CA745FF6FEC6E40A48A09EE552AFA02824C36C7FEA18CW0jEK" TargetMode="External"/><Relationship Id="rId27" Type="http://schemas.openxmlformats.org/officeDocument/2006/relationships/hyperlink" Target="consultantplus://offline/ref=3C60635BE126C4D2E4DD5C4B8B5360EC3CC24C87FEEB97F67FB074F555DAEB837D9E378DD32C3A895711416807B8811510EC01A3A7mEH3L" TargetMode="External"/><Relationship Id="rId30" Type="http://schemas.openxmlformats.org/officeDocument/2006/relationships/hyperlink" Target="consultantplus://offline/ref=62B87DEF8ACDFA6562A16D14819CF7DBB1F9290F739FB8BCC6B5134B27551649B84499631FB9A68E5B391A268E038C638E2C048E80DA81DEb9L" TargetMode="External"/><Relationship Id="rId35" Type="http://schemas.openxmlformats.org/officeDocument/2006/relationships/hyperlink" Target="consultantplus://offline/ref=FF4E256374FAB4DF007DE170A67B20F705D0369E6A23F3978994B6CB53045E2B8BB82508244B853F9B946A1C02M0C5M" TargetMode="External"/><Relationship Id="rId43" Type="http://schemas.openxmlformats.org/officeDocument/2006/relationships/hyperlink" Target="consultantplus://offline/ref=FF4E256374FAB4DF007DFD70A17B20F70FD73E9F602CAE9D81CDBAC9540B013C9EF17105264D9E3B93DE395855096783B4C5803CBF0028M7C3M" TargetMode="External"/><Relationship Id="rId48" Type="http://schemas.openxmlformats.org/officeDocument/2006/relationships/hyperlink" Target="consultantplus://offline/ref=FF4E256374FAB4DF007DE170A67B20F705D0369E6A23F3978994B6CB53045E2B8BB82508244B853F9B946A1C02M0C5M" TargetMode="External"/><Relationship Id="rId56" Type="http://schemas.openxmlformats.org/officeDocument/2006/relationships/hyperlink" Target="consultantplus://offline/ref=FF4E256374FAB4DF007DFD70A17B20F70FD73E9F602CAE9D81CDBAC9540B013C9EF17105264D9D3E93DE395855096783B4C5803CBF0028M7C3M" TargetMode="External"/><Relationship Id="rId64" Type="http://schemas.openxmlformats.org/officeDocument/2006/relationships/hyperlink" Target="consultantplus://offline/ref=FF4E256374FAB4DF007DFD70A17B20F70FD73E9F602CAE9D81CDBAC9540B013C9EF17105264C9C3F93DE395855096783B4C5803CBF0028M7C3M" TargetMode="External"/><Relationship Id="rId69" Type="http://schemas.openxmlformats.org/officeDocument/2006/relationships/hyperlink" Target="consultantplus://offline/ref=FF4E256374FAB4DF007DFD70A17B20F70FD73E9F602CAE9D81CDBAC9540B013C9EF17105264D9D3E93DE395855096783B4C5803CBF0028M7C3M" TargetMode="External"/><Relationship Id="rId77" Type="http://schemas.openxmlformats.org/officeDocument/2006/relationships/hyperlink" Target="consultantplus://offline/ref=FF4E256374FAB4DF007DFD70A17B20F70FD73E9F602CAE9D81CDBAC9540B013C9EF17105264A9B3E93DE395855096783B4C5803CBF0028M7C3M" TargetMode="External"/><Relationship Id="rId100" Type="http://schemas.openxmlformats.org/officeDocument/2006/relationships/hyperlink" Target="../../../&#1044;&#1080;&#1089;&#1082;%20D/&#1058;&#1077;&#1088;&#1088;&#1080;&#1090;&#1086;&#1088;&#1080;&#1072;&#1083;&#1100;&#1085;&#1086;&#1077;%20&#1087;&#1083;&#1072;&#1085;&#1080;&#1088;&#1086;&#1074;&#1072;&#1085;&#1080;&#1077;/&#1055;&#1086;&#1088;&#1103;&#1076;&#1086;&#1082;%20&#1091;&#1089;&#1090;&#1072;&#1085;&#1086;&#1074;&#1083;&#1077;&#1085;&#1080;&#1103;%20&#1087;&#1088;&#1080;&#1095;&#1080;&#1085;%20&#1085;&#1072;&#1088;&#1091;&#1096;&#1077;&#1085;&#1080;&#1103;%20&#1079;&#1072;&#1082;&#1086;&#1085;&#1086;&#1076;&#1072;&#1090;&#1077;&#1083;&#1100;&#1089;&#1090;&#1074;&#1072;%20&#1086;%20&#1075;&#1088;&#1072;&#1076;&#1086;&#1089;&#1090;&#1088;&#1086;&#1080;&#1090;&#1077;&#1083;&#1100;&#1085;&#1086;&#1081;%20&#1076;&#1077;&#1103;&#1090;&#1077;&#1083;&#1100;&#1085;&#1086;&#1089;&#1090;&#1080;/&#1087;&#1086;&#1089;&#1090;&#1072;&#1085;&#1086;&#1074;&#1083;&#1077;&#1085;&#1080;&#1077;%20&#1087;&#1086;&#1091;&#1089;&#1090;&#1088;&#1072;&#1085;&#1077;&#1085;&#1080;&#1102;%20&#1087;&#1088;&#1080;&#1095;&#1080;&#1085;%20&#1085;&#1072;&#1088;&#1091;&#1096;&#1077;&#1085;&#1080;&#1081;%20&#1075;&#1088;&#1072;&#1076;&#1086;&#1089;&#1090;&#1088;&#1086;&#1080;&#1090;&#1077;&#1083;&#1100;&#1089;&#1090;&#1074;&#1086;%20&#1073;&#1077;&#1082;&#1086;&#1074;&#1086;.doc" TargetMode="External"/><Relationship Id="rId105" Type="http://schemas.openxmlformats.org/officeDocument/2006/relationships/hyperlink" Target="consultantplus://offline/ref=6B97872F5A9F5637DD37780BE140E25014770E522AEE5A10753257DCFB219F95BE586E8394F6E51B3E0E1A18F3DEH4H" TargetMode="External"/><Relationship Id="rId8" Type="http://schemas.openxmlformats.org/officeDocument/2006/relationships/endnotes" Target="endnotes.xml"/><Relationship Id="rId51" Type="http://schemas.openxmlformats.org/officeDocument/2006/relationships/hyperlink" Target="consultantplus://offline/ref=FF4E256374FAB4DF007DFD70A17B20F70FD73E9F602CAE9D81CDBAC9540B013C9EF17105264D933B93DE395855096783B4C5803CBF0028M7C3M" TargetMode="External"/><Relationship Id="rId72" Type="http://schemas.openxmlformats.org/officeDocument/2006/relationships/hyperlink" Target="consultantplus://offline/ref=FF4E256374FAB4DF007DFD70A17B20F70FD73E9F602CAE9D81CDBAC9540B013C9EF17105264D993693DE395855096783B4C5803CBF0028M7C3M" TargetMode="External"/><Relationship Id="rId80" Type="http://schemas.openxmlformats.org/officeDocument/2006/relationships/hyperlink" Target="consultantplus://offline/ref=C1EBB2C2C85BF98A3AE166235C18E129A85E92C2C2BC69110B3B2668F77B625C36899B99F084F760E16A1B25C29665B772459EC77D339231F8M" TargetMode="External"/><Relationship Id="rId85" Type="http://schemas.openxmlformats.org/officeDocument/2006/relationships/hyperlink" Target="consultantplus://offline/ref=A4387B6C0F91D3AC4AACE978444D8CE818B5C311314F56794AEFCF5725D02C53F73ED63D43CEAF45D179507B253C07F8A0CA758958A2ICM" TargetMode="External"/><Relationship Id="rId93" Type="http://schemas.openxmlformats.org/officeDocument/2006/relationships/hyperlink" Target="consultantplus://offline/ref=A4387B6C0F91D3AC4AACE978444D8CE818B5C311314F56794AEFCF5725D02C53E53E8E3142C8BA118323077625A3I8M" TargetMode="External"/><Relationship Id="rId98" Type="http://schemas.openxmlformats.org/officeDocument/2006/relationships/hyperlink" Target="mailto:mokshan_adm@sura.ru" TargetMode="External"/><Relationship Id="rId3" Type="http://schemas.openxmlformats.org/officeDocument/2006/relationships/styles" Target="styles.xml"/><Relationship Id="rId12" Type="http://schemas.openxmlformats.org/officeDocument/2006/relationships/hyperlink" Target="consultantplus://offline/ref=C62FABC26456CDC1F3B2EB9C09ED9A7E7FEEA9FEAAA1F84A6C4EF2E654EE1AD2EC223CA6368125E773662BB367F3NCK" TargetMode="External"/><Relationship Id="rId17" Type="http://schemas.openxmlformats.org/officeDocument/2006/relationships/hyperlink" Target="consultantplus://offline/ref=C62FABC26456CDC1F3B2EB9C09ED9A7E7FEEACFBA8A0F84A6C4EF2E654EE1AD2FE2264AA34843BE574737DE22168C8A9379A3C397DA05571FCN7K" TargetMode="External"/><Relationship Id="rId25" Type="http://schemas.openxmlformats.org/officeDocument/2006/relationships/hyperlink" Target="consultantplus://offline/ref=1350EE9AA141E131C8935AA504C4E5612AEC5012F2B6E7DBA7DE7184D23921C93B90291EFBA7E1433EC3747DBA190039D10FFAD69845D7GEmCK" TargetMode="External"/><Relationship Id="rId33" Type="http://schemas.openxmlformats.org/officeDocument/2006/relationships/hyperlink" Target="consultantplus://offline/ref=FF4E256374FAB4DF007DFD70A17B20F70FD73E9F602CAE9D81CDBAC9540B013C9EF17105264D993693DE395855096783B4C5803CBF0028M7C3M" TargetMode="External"/><Relationship Id="rId38" Type="http://schemas.openxmlformats.org/officeDocument/2006/relationships/hyperlink" Target="consultantplus://offline/ref=FF4E256374FAB4DF007DFD70A17B20F70FD73E9F602CAE9D81CDBAC9540B013C9EF17105264C9C3F93DE395855096783B4C5803CBF0028M7C3M" TargetMode="External"/><Relationship Id="rId46" Type="http://schemas.openxmlformats.org/officeDocument/2006/relationships/hyperlink" Target="consultantplus://offline/ref=FF4E256374FAB4DF007DFD70A17B20F70FD73E9F602CAE9D81CDBAC9540B013C9EF17105264D993693DE395855096783B4C5803CBF0028M7C3M" TargetMode="External"/><Relationship Id="rId59" Type="http://schemas.openxmlformats.org/officeDocument/2006/relationships/hyperlink" Target="consultantplus://offline/ref=FF4E256374FAB4DF007DFD70A17B20F70FD73E9F602CAE9D81CDBAC9540B013C9EF17105264D993693DE395855096783B4C5803CBF0028M7C3M" TargetMode="External"/><Relationship Id="rId67" Type="http://schemas.openxmlformats.org/officeDocument/2006/relationships/hyperlink" Target="consultantplus://offline/ref=FF4E256374FAB4DF007DFD70A17B20F70FD73E9F602CAE9D81CDBAC9540B013C9EF17105264A9B3E93DE395855096783B4C5803CBF0028M7C3M" TargetMode="External"/><Relationship Id="rId103" Type="http://schemas.openxmlformats.org/officeDocument/2006/relationships/hyperlink" Target="consultantplus://offline/ref=25B6129B3CD464FE80BC87173BB6DC7090D1E7F56522355A5A80FF60F8E42AA146B5E5B6a8m3K" TargetMode="External"/><Relationship Id="rId108" Type="http://schemas.openxmlformats.org/officeDocument/2006/relationships/theme" Target="theme/theme1.xml"/><Relationship Id="rId20" Type="http://schemas.openxmlformats.org/officeDocument/2006/relationships/hyperlink" Target="consultantplus://offline/ref=BB55955D2FFD2982685D5AA4FB9A2E43D4DDF92A103256324BD8CA72159C59220BEE49FE6EEC6C44ACD50CFB4472F505995235DAE2A38E0DW5jAK" TargetMode="External"/><Relationship Id="rId41" Type="http://schemas.openxmlformats.org/officeDocument/2006/relationships/hyperlink" Target="consultantplus://offline/ref=FF4E256374FAB4DF007DFD70A17B20F70FD73E9F602CAE9D81CDBAC9540B013C9EF17105264C9C3F93DE395855096783B4C5803CBF0028M7C3M" TargetMode="External"/><Relationship Id="rId54" Type="http://schemas.openxmlformats.org/officeDocument/2006/relationships/hyperlink" Target="consultantplus://offline/ref=FF4E256374FAB4DF007DFD70A17B20F70FD73E9F602CAE9D81CDBAC9540B013C9EF17105264D9D3E93DE395855096783B4C5803CBF0028M7C3M" TargetMode="External"/><Relationship Id="rId62" Type="http://schemas.openxmlformats.org/officeDocument/2006/relationships/hyperlink" Target="consultantplus://offline/ref=FF4E256374FAB4DF007DE170A67B20F705D039916E27F3978994B6CB53045E2B8BB82508244B853F9B946A1C02M0C5M" TargetMode="External"/><Relationship Id="rId70" Type="http://schemas.openxmlformats.org/officeDocument/2006/relationships/hyperlink" Target="consultantplus://offline/ref=FF4E256374FAB4DF007DFD70A17B20F70FD73E9F602CAE9D81CDBAC9540B013C9EF17105264C993B93DE395855096783B4C5803CBF0028M7C3M" TargetMode="External"/><Relationship Id="rId75" Type="http://schemas.openxmlformats.org/officeDocument/2006/relationships/hyperlink" Target="consultantplus://offline/ref=FF4E256374FAB4DF007DFD70A17B20F70FD73E9F602CAE9D81CDBAC9540B013C9EF17105264C9C3693DE395855096783B4C5803CBF0028M7C3M" TargetMode="External"/><Relationship Id="rId83" Type="http://schemas.openxmlformats.org/officeDocument/2006/relationships/hyperlink" Target="consultantplus://offline/ref=C1EBB2C2C85BF98A3AE166235C18E129A85E92C2C2BC69110B3B2668F77B625C36899B99F085FB60E16A1B25C29665B772459EC77D339231F8M" TargetMode="External"/><Relationship Id="rId88" Type="http://schemas.openxmlformats.org/officeDocument/2006/relationships/hyperlink" Target="consultantplus://offline/ref=A4387B6C0F91D3AC4AACE978444D8CE818B5C311314F56794AEFCF5725D02C53F73ED63F48CCAF45D179507B253C07F8A0CA758958A2ICM" TargetMode="External"/><Relationship Id="rId91" Type="http://schemas.openxmlformats.org/officeDocument/2006/relationships/hyperlink" Target="consultantplus://offline/ref=A4387B6C0F91D3AC4AACF578434D8CE812B2C41F3F440B7342B6C35522DF7344F077DA3C40CAA6178B69543272341BFDBDD47497582D28ADI4M" TargetMode="External"/><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C62FABC26456CDC1F3B2EB9C09ED9A7E7FEEA9FEAAA2F84A6C4EF2E654EE1AD2EC223CA6368125E773662BB367F3NCK" TargetMode="External"/><Relationship Id="rId23" Type="http://schemas.openxmlformats.org/officeDocument/2006/relationships/hyperlink" Target="consultantplus://offline/ref=EB94D6C041646C5C83539D1D2764B1E187F2BD31B80DE379D90805EDE18AA5E747F0CFA0C623A1A85F1BEA873FB8A8251D79551C9DvFkDK" TargetMode="External"/><Relationship Id="rId28" Type="http://schemas.openxmlformats.org/officeDocument/2006/relationships/hyperlink" Target="consultantplus://offline/ref=F501A757C5D8163886AF0497F5A26C68E5AB49607CD79B0CE9ED41E9D9F9DA7998FD375C1C562B10E95673657ATBN4L" TargetMode="External"/><Relationship Id="rId36" Type="http://schemas.openxmlformats.org/officeDocument/2006/relationships/hyperlink" Target="consultantplus://offline/ref=FF4E256374FAB4DF007DE170A67B20F705D039916E27F3978994B6CB53045E2B8BB82508244B853F9B946A1C02M0C5M" TargetMode="External"/><Relationship Id="rId49" Type="http://schemas.openxmlformats.org/officeDocument/2006/relationships/hyperlink" Target="consultantplus://offline/ref=FF4E256374FAB4DF007DE170A67B20F705D039916E27F3978994B6CB53045E2B8BB82508244B853F9B946A1C02M0C5M" TargetMode="External"/><Relationship Id="rId57" Type="http://schemas.openxmlformats.org/officeDocument/2006/relationships/hyperlink" Target="consultantplus://offline/ref=FF4E256374FAB4DF007DFD70A17B20F70FD73E9F602CAE9D81CDBAC9540B013C9EF17105264C9C3693DE395855096783B4C5803CBF0028M7C3M" TargetMode="External"/><Relationship Id="rId106" Type="http://schemas.openxmlformats.org/officeDocument/2006/relationships/hyperlink" Target="consultantplus://offline/ref=6B97872F5A9F5637DD37780BE140E250157F0C5D2AEE5A10753257DCFB219F95BE586E8394F6E51B3E0E1A18F3DEH4H" TargetMode="External"/><Relationship Id="rId10" Type="http://schemas.openxmlformats.org/officeDocument/2006/relationships/hyperlink" Target="consultantplus://offline/ref=22330583F159997E89F6E3A7D819F9770F25A7214B2653814ADB16E87BA4E8DE303709570E9612C0A4BF602C91C5C76B49BE3820F7E5A4D102bCK" TargetMode="External"/><Relationship Id="rId31" Type="http://schemas.openxmlformats.org/officeDocument/2006/relationships/hyperlink" Target="consultantplus://offline/ref=62B87DEF8ACDFA6562A16D14819CF7DBB1F9290F739FB8BCC6B5134B27551649B84499631FBEAE8A5B391A268E038C638E2C048E80DA81DEb9L" TargetMode="External"/><Relationship Id="rId44" Type="http://schemas.openxmlformats.org/officeDocument/2006/relationships/hyperlink" Target="consultantplus://offline/ref=FF4E256374FAB4DF007DFD70A17B20F70FD73E9F602CAE9D81CDBAC9540B013C9EF17105264D9D3E93DE395855096783B4C5803CBF0028M7C3M" TargetMode="External"/><Relationship Id="rId52" Type="http://schemas.openxmlformats.org/officeDocument/2006/relationships/hyperlink" Target="consultantplus://offline/ref=FF4E256374FAB4DF007DFD70A17B20F70FD73E9F602CAE9D81CDBAC9540B013C9EF17105264C9C3F93DE395855096783B4C5803CBF0028M7C3M" TargetMode="External"/><Relationship Id="rId60" Type="http://schemas.openxmlformats.org/officeDocument/2006/relationships/hyperlink" Target="consultantplus://offline/ref=FF4E256374FAB4DF007DFD70A17B20F70FD73E9F602CAE9D81CDBAC9540B013C9EF17105264C923D93DE395855096783B4C5803CBF0028M7C3M" TargetMode="External"/><Relationship Id="rId65" Type="http://schemas.openxmlformats.org/officeDocument/2006/relationships/hyperlink" Target="consultantplus://offline/ref=FF4E256374FAB4DF007DFD70A17B20F70FD73E9F602CAE9D81CDBAC9540B013C9EF17105264D933B93DE395855096783B4C5803CBF0028M7C3M" TargetMode="External"/><Relationship Id="rId73" Type="http://schemas.openxmlformats.org/officeDocument/2006/relationships/hyperlink" Target="consultantplus://offline/ref=FF4E256374FAB4DF007DE170A67B20F705D039916E27F3978994B6CB53045E2B8BB82508244B853F9B946A1C02M0C5M" TargetMode="External"/><Relationship Id="rId78" Type="http://schemas.openxmlformats.org/officeDocument/2006/relationships/hyperlink" Target="consultantplus://offline/ref=FF4E256374FAB4DF007DFD70A17B20F70FD73E9F602CAE9D81CDBAC9540B013C9EF17105264D9E3B93DE395855096783B4C5803CBF0028M7C3M" TargetMode="External"/><Relationship Id="rId81" Type="http://schemas.openxmlformats.org/officeDocument/2006/relationships/hyperlink" Target="consultantplus://offline/ref=C1EBB2C2C85BF98A3AE17A235B18E129A25995CCCCB7341B03622A6AF0743D4B23C0CF94F282EC62E92048619539FAM" TargetMode="External"/><Relationship Id="rId86" Type="http://schemas.openxmlformats.org/officeDocument/2006/relationships/hyperlink" Target="consultantplus://offline/ref=A4387B6C0F91D3AC4AACE978444D8CE818B5C311314F56794AEFCF5725D02C53F73ED63D40CDA41986365127636C14FAA6CA778A442F2AD7A3IDM" TargetMode="External"/><Relationship Id="rId94" Type="http://schemas.openxmlformats.org/officeDocument/2006/relationships/hyperlink" Target="consultantplus://offline/ref=2D4F41606D1CF4BCE576A949B48D97EAF9D2314A71125B4FA6B7EE651E309DFF8D9E266F3A90E5E1B49E79C2E05A05EC0775FE6AC5BD0EE95AI6M" TargetMode="External"/><Relationship Id="rId99" Type="http://schemas.openxmlformats.org/officeDocument/2006/relationships/hyperlink" Target="../../../&#1044;&#1080;&#1089;&#1082;%20D/&#1058;&#1077;&#1088;&#1088;&#1080;&#1090;&#1086;&#1088;&#1080;&#1072;&#1083;&#1100;&#1085;&#1086;&#1077;%20&#1087;&#1083;&#1072;&#1085;&#1080;&#1088;&#1086;&#1074;&#1072;&#1085;&#1080;&#1077;/&#1055;&#1086;&#1088;&#1103;&#1076;&#1086;&#1082;%20&#1091;&#1089;&#1090;&#1072;&#1085;&#1086;&#1074;&#1083;&#1077;&#1085;&#1080;&#1103;%20&#1087;&#1088;&#1080;&#1095;&#1080;&#1085;%20&#1085;&#1072;&#1088;&#1091;&#1096;&#1077;&#1085;&#1080;&#1103;%20&#1079;&#1072;&#1082;&#1086;&#1085;&#1086;&#1076;&#1072;&#1090;&#1077;&#1083;&#1100;&#1089;&#1090;&#1074;&#1072;%20&#1086;%20&#1075;&#1088;&#1072;&#1076;&#1086;&#1089;&#1090;&#1088;&#1086;&#1080;&#1090;&#1077;&#1083;&#1100;&#1085;&#1086;&#1081;%20&#1076;&#1077;&#1103;&#1090;&#1077;&#1083;&#1100;&#1085;&#1086;&#1089;&#1090;&#1080;/&#1087;&#1086;&#1089;&#1090;&#1072;&#1085;&#1086;&#1074;&#1083;&#1077;&#1085;&#1080;&#1077;%20&#1087;&#1086;&#1091;&#1089;&#1090;&#1088;&#1072;&#1085;&#1077;&#1085;&#1080;&#1102;%20&#1087;&#1088;&#1080;&#1095;&#1080;&#1085;%20&#1085;&#1072;&#1088;&#1091;&#1096;&#1077;&#1085;&#1080;&#1081;%20&#1075;&#1088;&#1072;&#1076;&#1086;&#1089;&#1090;&#1088;&#1086;&#1080;&#1090;&#1077;&#1083;&#1100;&#1089;&#1090;&#1074;&#1086;%20&#1073;&#1077;&#1082;&#1086;&#1074;&#1086;.doc" TargetMode="External"/><Relationship Id="rId101" Type="http://schemas.openxmlformats.org/officeDocument/2006/relationships/hyperlink" Target="../../../&#1044;&#1080;&#1089;&#1082;%20D/&#1058;&#1077;&#1088;&#1088;&#1080;&#1090;&#1086;&#1088;&#1080;&#1072;&#1083;&#1100;&#1085;&#1086;&#1077;%20&#1087;&#1083;&#1072;&#1085;&#1080;&#1088;&#1086;&#1074;&#1072;&#1085;&#1080;&#1077;/&#1055;&#1086;&#1088;&#1103;&#1076;&#1086;&#1082;%20&#1091;&#1089;&#1090;&#1072;&#1085;&#1086;&#1074;&#1083;&#1077;&#1085;&#1080;&#1103;%20&#1087;&#1088;&#1080;&#1095;&#1080;&#1085;%20&#1085;&#1072;&#1088;&#1091;&#1096;&#1077;&#1085;&#1080;&#1103;%20&#1079;&#1072;&#1082;&#1086;&#1085;&#1086;&#1076;&#1072;&#1090;&#1077;&#1083;&#1100;&#1089;&#1090;&#1074;&#1072;%20&#1086;%20&#1075;&#1088;&#1072;&#1076;&#1086;&#1089;&#1090;&#1088;&#1086;&#1080;&#1090;&#1077;&#1083;&#1100;&#1085;&#1086;&#1081;%20&#1076;&#1077;&#1103;&#1090;&#1077;&#1083;&#1100;&#1085;&#1086;&#1089;&#1090;&#1080;/&#1087;&#1086;&#1089;&#1090;&#1072;&#1085;&#1086;&#1074;&#1083;&#1077;&#1085;&#1080;&#1077;%20&#1087;&#1086;&#1091;&#1089;&#1090;&#1088;&#1072;&#1085;&#1077;&#1085;&#1080;&#1102;%20&#1087;&#1088;&#1080;&#1095;&#1080;&#1085;%20&#1085;&#1072;&#1088;&#1091;&#1096;&#1077;&#1085;&#1080;&#1081;%20&#1075;&#1088;&#1072;&#1076;&#1086;&#1089;&#1090;&#1088;&#1086;&#1080;&#1090;&#1077;&#1083;&#1100;&#1089;&#1090;&#1074;&#1086;%20&#1073;&#1077;&#1082;&#1086;&#1074;&#1086;.doc" TargetMode="External"/><Relationship Id="rId4" Type="http://schemas.microsoft.com/office/2007/relationships/stylesWithEffects" Target="stylesWithEffects.xml"/><Relationship Id="rId9" Type="http://schemas.openxmlformats.org/officeDocument/2006/relationships/hyperlink" Target="consultantplus://offline/ref=22330583F159997E89F6E3A7D819F9770F25A1264F2253814ADB16E87BA4E8DE303709520D9F1B93F3F06170D795D4694FBE3A23EB0Eb6K" TargetMode="External"/><Relationship Id="rId13" Type="http://schemas.openxmlformats.org/officeDocument/2006/relationships/hyperlink" Target="consultantplus://offline/ref=C62FABC26456CDC1F3B2EB9C09ED9A7E7FEEA6FEA5A2F84A6C4EF2E654EE1AD2FE2264AA34843BE478737DE22168C8A9379A3C397DA05571FCN7K" TargetMode="External"/><Relationship Id="rId18" Type="http://schemas.openxmlformats.org/officeDocument/2006/relationships/hyperlink" Target="consultantplus://offline/ref=C62FABC26456CDC1F3B2EB9C09ED9A7E7FEEA9FAAAAEF84A6C4EF2E654EE1AD2EC223CA6368125E773662BB367F3NCK" TargetMode="External"/><Relationship Id="rId39" Type="http://schemas.openxmlformats.org/officeDocument/2006/relationships/hyperlink" Target="consultantplus://offline/ref=FF4E256374FAB4DF007DFD70A17B20F70FD73E9F602CAE9D81CDBAC9540B013C9EF17105264D933B93DE395855096783B4C5803CBF0028M7C3M" TargetMode="External"/><Relationship Id="rId34" Type="http://schemas.openxmlformats.org/officeDocument/2006/relationships/hyperlink" Target="consultantplus://offline/ref=FF4E256374FAB4DF007DFD70A17B20F70FD73E9F602CAE9D81CDBAC9540B013C9EF17105264C923D93DE395855096783B4C5803CBF0028M7C3M" TargetMode="External"/><Relationship Id="rId50" Type="http://schemas.openxmlformats.org/officeDocument/2006/relationships/hyperlink" Target="consultantplus://offline/ref=FF4E256374FAB4DF007DE170A67B20F705D039916E20F3978994B6CB53045E2B8BB82508244B853F9B946A1C02M0C5M" TargetMode="External"/><Relationship Id="rId55" Type="http://schemas.openxmlformats.org/officeDocument/2006/relationships/hyperlink" Target="consultantplus://offline/ref=FF4E256374FAB4DF007DFD70A17B20F70FD73E9F602CAE9D81CDBAC9540B013C9EF17105264D9E3B93DE395855096783B4C5803CBF0028M7C3M" TargetMode="External"/><Relationship Id="rId76" Type="http://schemas.openxmlformats.org/officeDocument/2006/relationships/hyperlink" Target="consultantplus://offline/ref=FF4E256374FAB4DF007DFD70A17B20F70FD73E9F602CAE9D81CDBAC9540B013C9EF17105264D933B93DE395855096783B4C5803CBF0028M7C3M" TargetMode="External"/><Relationship Id="rId97" Type="http://schemas.openxmlformats.org/officeDocument/2006/relationships/hyperlink" Target="consultantplus://offline/ref=CF9CF35AE16521E93516807773085A33D31109ACDAC1E45F97D135B5E7B8EB4E4113D9C1CE1814F502B2A3DFAC81146D09390B2B13F381846499B26DDFKAM" TargetMode="External"/><Relationship Id="rId104" Type="http://schemas.openxmlformats.org/officeDocument/2006/relationships/hyperlink" Target="consultantplus://offline/ref=6B97872F5A9F5637DD37780BE140E2501476095729EF5A10753257DCFB219F95BE586E8394F6E51B3E0E1A18F3DEH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7BB92-0DF3-45D7-9D17-B750A60F7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Pages>
  <Words>44612</Words>
  <Characters>254290</Characters>
  <Application>Microsoft Office Word</Application>
  <DocSecurity>0</DocSecurity>
  <Lines>2119</Lines>
  <Paragraphs>596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24</cp:revision>
  <cp:lastPrinted>2021-04-06T09:45:00Z</cp:lastPrinted>
  <dcterms:created xsi:type="dcterms:W3CDTF">2020-07-17T11:54:00Z</dcterms:created>
  <dcterms:modified xsi:type="dcterms:W3CDTF">2021-04-06T09:47:00Z</dcterms:modified>
</cp:coreProperties>
</file>